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4C" w:rsidRPr="00442649" w:rsidRDefault="00E14C4C" w:rsidP="00E14C4C">
      <w:r w:rsidRPr="00442649">
        <w:rPr>
          <w:noProof/>
          <w:lang w:eastAsia="fr-FR"/>
        </w:rPr>
        <mc:AlternateContent>
          <mc:Choice Requires="wps">
            <w:drawing>
              <wp:anchor distT="0" distB="0" distL="114300" distR="114300" simplePos="0" relativeHeight="251660288" behindDoc="0" locked="0" layoutInCell="1" allowOverlap="1" wp14:anchorId="3BEB0205" wp14:editId="41B94100">
                <wp:simplePos x="0" y="0"/>
                <wp:positionH relativeFrom="column">
                  <wp:posOffset>-436245</wp:posOffset>
                </wp:positionH>
                <wp:positionV relativeFrom="paragraph">
                  <wp:posOffset>-13556</wp:posOffset>
                </wp:positionV>
                <wp:extent cx="2215515" cy="1845945"/>
                <wp:effectExtent l="0" t="0" r="0" b="190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184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REPUBLIQUE DU CAMEROUN</w:t>
                            </w:r>
                          </w:p>
                          <w:p w:rsidR="00EE76E1" w:rsidRPr="006F6A97" w:rsidRDefault="00EE76E1" w:rsidP="00E14C4C">
                            <w:pPr>
                              <w:spacing w:after="0" w:line="240" w:lineRule="auto"/>
                              <w:jc w:val="center"/>
                              <w:rPr>
                                <w:rFonts w:ascii="Arial Narrow" w:hAnsi="Arial Narrow" w:cs="Consolas"/>
                                <w:b/>
                                <w:i/>
                                <w:sz w:val="16"/>
                                <w:szCs w:val="14"/>
                              </w:rPr>
                            </w:pPr>
                            <w:r w:rsidRPr="006F6A97">
                              <w:rPr>
                                <w:rFonts w:ascii="Arial Narrow" w:hAnsi="Arial Narrow" w:cs="Consolas"/>
                                <w:b/>
                                <w:i/>
                                <w:sz w:val="16"/>
                                <w:szCs w:val="14"/>
                              </w:rPr>
                              <w:t>paix- travail- patrie</w:t>
                            </w:r>
                          </w:p>
                          <w:p w:rsidR="00EE76E1" w:rsidRPr="006F6A97" w:rsidRDefault="00EE76E1" w:rsidP="00E14C4C">
                            <w:pPr>
                              <w:spacing w:after="0" w:line="240" w:lineRule="auto"/>
                              <w:jc w:val="center"/>
                              <w:rPr>
                                <w:rFonts w:ascii="Arial Narrow" w:hAnsi="Arial Narrow" w:cs="Consolas"/>
                                <w:b/>
                                <w:i/>
                                <w:sz w:val="16"/>
                                <w:szCs w:val="14"/>
                              </w:rPr>
                            </w:pPr>
                            <w:r w:rsidRPr="006F6A97">
                              <w:rPr>
                                <w:rFonts w:ascii="Arial Narrow" w:hAnsi="Arial Narrow" w:cs="Consolas"/>
                                <w:b/>
                                <w:i/>
                                <w:sz w:val="16"/>
                                <w:szCs w:val="14"/>
                              </w:rPr>
                              <w:t>*****</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REGION DU SUD</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DEPARTEMENT DE LA MVILA</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COMMUNE D’EBOLOWA II</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SECRETARIAT GENERAL</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 </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 xml:space="preserve">STRUCTURE INTERNE DE GESTION </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ADMINISTRATIVE DES MARCHES PUBLICS</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B.P : 250 EBOLOWA</w:t>
                            </w:r>
                          </w:p>
                          <w:p w:rsidR="00EE76E1" w:rsidRPr="006F6A97" w:rsidRDefault="00EE76E1" w:rsidP="00E14C4C">
                            <w:pPr>
                              <w:spacing w:after="0" w:line="240" w:lineRule="auto"/>
                              <w:rPr>
                                <w:rFonts w:ascii="Arial Narrow" w:hAnsi="Arial Narrow" w:cs="Tahoma"/>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margin-left:-34.35pt;margin-top:-1.05pt;width:174.45pt;height:1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" stroked="f">
                <v:textbox>
                  <w:txbxContent>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REPUBLIQUE DU CAMEROUN</w:t>
                      </w:r>
                    </w:p>
                    <w:p w:rsidR="00EE76E1" w:rsidRPr="006F6A97" w:rsidRDefault="00EE76E1" w:rsidP="00E14C4C">
                      <w:pPr>
                        <w:spacing w:after="0" w:line="240" w:lineRule="auto"/>
                        <w:jc w:val="center"/>
                        <w:rPr>
                          <w:rFonts w:ascii="Arial Narrow" w:hAnsi="Arial Narrow" w:cs="Consolas"/>
                          <w:b/>
                          <w:i/>
                          <w:sz w:val="16"/>
                          <w:szCs w:val="14"/>
                        </w:rPr>
                      </w:pPr>
                      <w:r w:rsidRPr="006F6A97">
                        <w:rPr>
                          <w:rFonts w:ascii="Arial Narrow" w:hAnsi="Arial Narrow" w:cs="Consolas"/>
                          <w:b/>
                          <w:i/>
                          <w:sz w:val="16"/>
                          <w:szCs w:val="14"/>
                        </w:rPr>
                        <w:t>paix- travail- patrie</w:t>
                      </w:r>
                    </w:p>
                    <w:p w:rsidR="00EE76E1" w:rsidRPr="006F6A97" w:rsidRDefault="00EE76E1" w:rsidP="00E14C4C">
                      <w:pPr>
                        <w:spacing w:after="0" w:line="240" w:lineRule="auto"/>
                        <w:jc w:val="center"/>
                        <w:rPr>
                          <w:rFonts w:ascii="Arial Narrow" w:hAnsi="Arial Narrow" w:cs="Consolas"/>
                          <w:b/>
                          <w:i/>
                          <w:sz w:val="16"/>
                          <w:szCs w:val="14"/>
                        </w:rPr>
                      </w:pPr>
                      <w:r w:rsidRPr="006F6A97">
                        <w:rPr>
                          <w:rFonts w:ascii="Arial Narrow" w:hAnsi="Arial Narrow" w:cs="Consolas"/>
                          <w:b/>
                          <w:i/>
                          <w:sz w:val="16"/>
                          <w:szCs w:val="14"/>
                        </w:rPr>
                        <w:t>*****</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REGION DU SUD</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DEPARTEMENT DE LA MVILA</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COMMUNE D’EBOLOWA II</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SECRETARIAT GENERAL</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 </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 xml:space="preserve">STRUCTURE INTERNE DE GESTION </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ADMINISTRATIVE DES MARCHES PUBLICS</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w:t>
                      </w:r>
                    </w:p>
                    <w:p w:rsidR="00EE76E1" w:rsidRPr="006F6A97" w:rsidRDefault="00EE76E1" w:rsidP="00E14C4C">
                      <w:pPr>
                        <w:spacing w:after="0" w:line="240" w:lineRule="auto"/>
                        <w:jc w:val="center"/>
                        <w:rPr>
                          <w:rFonts w:ascii="Arial Narrow" w:hAnsi="Arial Narrow" w:cs="Consolas"/>
                          <w:b/>
                          <w:sz w:val="16"/>
                          <w:szCs w:val="14"/>
                        </w:rPr>
                      </w:pPr>
                      <w:r w:rsidRPr="006F6A97">
                        <w:rPr>
                          <w:rFonts w:ascii="Arial Narrow" w:hAnsi="Arial Narrow" w:cs="Consolas"/>
                          <w:b/>
                          <w:sz w:val="16"/>
                          <w:szCs w:val="14"/>
                        </w:rPr>
                        <w:t>B.P : 250 EBOLOWA</w:t>
                      </w:r>
                    </w:p>
                    <w:p w:rsidR="00EE76E1" w:rsidRPr="006F6A97" w:rsidRDefault="00EE76E1" w:rsidP="00E14C4C">
                      <w:pPr>
                        <w:spacing w:after="0" w:line="240" w:lineRule="auto"/>
                        <w:rPr>
                          <w:rFonts w:ascii="Arial Narrow" w:hAnsi="Arial Narrow" w:cs="Tahoma"/>
                          <w:sz w:val="16"/>
                          <w:szCs w:val="14"/>
                        </w:rPr>
                      </w:pPr>
                    </w:p>
                  </w:txbxContent>
                </v:textbox>
              </v:shape>
            </w:pict>
          </mc:Fallback>
        </mc:AlternateContent>
      </w:r>
      <w:r w:rsidRPr="00442649">
        <w:rPr>
          <w:noProof/>
          <w:lang w:eastAsia="fr-FR"/>
        </w:rPr>
        <mc:AlternateContent>
          <mc:Choice Requires="wps">
            <w:drawing>
              <wp:anchor distT="0" distB="0" distL="114300" distR="114300" simplePos="0" relativeHeight="251661312" behindDoc="0" locked="0" layoutInCell="1" allowOverlap="1" wp14:anchorId="7AFF65E7" wp14:editId="32F54502">
                <wp:simplePos x="0" y="0"/>
                <wp:positionH relativeFrom="column">
                  <wp:posOffset>3810733</wp:posOffset>
                </wp:positionH>
                <wp:positionV relativeFrom="paragraph">
                  <wp:posOffset>-10160</wp:posOffset>
                </wp:positionV>
                <wp:extent cx="2312035" cy="1845945"/>
                <wp:effectExtent l="0" t="0" r="0" b="190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184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REPUBLIC OF CAMEROON</w:t>
                            </w:r>
                          </w:p>
                          <w:p w:rsidR="00EE76E1" w:rsidRPr="006F6A97" w:rsidRDefault="00EE76E1" w:rsidP="00E14C4C">
                            <w:pPr>
                              <w:spacing w:after="0" w:line="240" w:lineRule="auto"/>
                              <w:jc w:val="center"/>
                              <w:rPr>
                                <w:rFonts w:ascii="Arial Narrow" w:hAnsi="Arial Narrow" w:cs="Consolas"/>
                                <w:b/>
                                <w:i/>
                                <w:sz w:val="16"/>
                                <w:szCs w:val="14"/>
                                <w:lang w:val="en-US"/>
                              </w:rPr>
                            </w:pPr>
                            <w:proofErr w:type="gramStart"/>
                            <w:r w:rsidRPr="006F6A97">
                              <w:rPr>
                                <w:rFonts w:ascii="Arial Narrow" w:hAnsi="Arial Narrow" w:cs="Consolas"/>
                                <w:b/>
                                <w:i/>
                                <w:sz w:val="16"/>
                                <w:szCs w:val="14"/>
                                <w:lang w:val="en-US"/>
                              </w:rPr>
                              <w:t>peace-work-fatherland</w:t>
                            </w:r>
                            <w:proofErr w:type="gramEnd"/>
                          </w:p>
                          <w:p w:rsidR="00EE76E1" w:rsidRPr="006F6A97" w:rsidRDefault="00EE76E1" w:rsidP="00E14C4C">
                            <w:pPr>
                              <w:spacing w:after="0" w:line="240" w:lineRule="auto"/>
                              <w:jc w:val="center"/>
                              <w:rPr>
                                <w:rFonts w:ascii="Arial Narrow" w:hAnsi="Arial Narrow" w:cs="Consolas"/>
                                <w:b/>
                                <w:i/>
                                <w:sz w:val="16"/>
                                <w:szCs w:val="14"/>
                                <w:lang w:val="en-US"/>
                              </w:rPr>
                            </w:pPr>
                            <w:r w:rsidRPr="006F6A97">
                              <w:rPr>
                                <w:rFonts w:ascii="Arial Narrow" w:hAnsi="Arial Narrow" w:cs="Consolas"/>
                                <w:b/>
                                <w:i/>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SOUTH REGION</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MVILA DIVISION</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EBOLOWA II COUNCIL</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GENERAL SECRETARIAT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 </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INTERNAL STRUCTURE OF ADMINISTRATIVE </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MANAGEMENT OF PUBLICS CONTRACTS </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27" type="#_x0000_t202" style="position:absolute;margin-left:300.05pt;margin-top:-.8pt;width:182.05pt;height:1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" stroked="f">
                <v:textbox>
                  <w:txbxContent>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REPUBLIC OF CAMEROON</w:t>
                      </w:r>
                    </w:p>
                    <w:p w:rsidR="00EE76E1" w:rsidRPr="006F6A97" w:rsidRDefault="00EE76E1" w:rsidP="00E14C4C">
                      <w:pPr>
                        <w:spacing w:after="0" w:line="240" w:lineRule="auto"/>
                        <w:jc w:val="center"/>
                        <w:rPr>
                          <w:rFonts w:ascii="Arial Narrow" w:hAnsi="Arial Narrow" w:cs="Consolas"/>
                          <w:b/>
                          <w:i/>
                          <w:sz w:val="16"/>
                          <w:szCs w:val="14"/>
                          <w:lang w:val="en-US"/>
                        </w:rPr>
                      </w:pPr>
                      <w:proofErr w:type="gramStart"/>
                      <w:r w:rsidRPr="006F6A97">
                        <w:rPr>
                          <w:rFonts w:ascii="Arial Narrow" w:hAnsi="Arial Narrow" w:cs="Consolas"/>
                          <w:b/>
                          <w:i/>
                          <w:sz w:val="16"/>
                          <w:szCs w:val="14"/>
                          <w:lang w:val="en-US"/>
                        </w:rPr>
                        <w:t>peace-work-fatherland</w:t>
                      </w:r>
                      <w:proofErr w:type="gramEnd"/>
                    </w:p>
                    <w:p w:rsidR="00EE76E1" w:rsidRPr="006F6A97" w:rsidRDefault="00EE76E1" w:rsidP="00E14C4C">
                      <w:pPr>
                        <w:spacing w:after="0" w:line="240" w:lineRule="auto"/>
                        <w:jc w:val="center"/>
                        <w:rPr>
                          <w:rFonts w:ascii="Arial Narrow" w:hAnsi="Arial Narrow" w:cs="Consolas"/>
                          <w:b/>
                          <w:i/>
                          <w:sz w:val="16"/>
                          <w:szCs w:val="14"/>
                          <w:lang w:val="en-US"/>
                        </w:rPr>
                      </w:pPr>
                      <w:r w:rsidRPr="006F6A97">
                        <w:rPr>
                          <w:rFonts w:ascii="Arial Narrow" w:hAnsi="Arial Narrow" w:cs="Consolas"/>
                          <w:b/>
                          <w:i/>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SOUTH REGION</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MVILA DIVISION</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EBOLOWA II COUNCIL</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GENERAL SECRETARIAT</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 </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INTERNAL STRUCTURE OF ADMINISTRATIVE </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MANAGEMENT OF PUBLICS CONTRACTS </w:t>
                      </w:r>
                    </w:p>
                    <w:p w:rsidR="00EE76E1" w:rsidRPr="006F6A97" w:rsidRDefault="00EE76E1" w:rsidP="00E14C4C">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E76E1" w:rsidRPr="006F6A97" w:rsidRDefault="00EE76E1" w:rsidP="00E14C4C">
                      <w:pPr>
                        <w:spacing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P.BOX: 250 EBOLOWA</w:t>
                      </w:r>
                    </w:p>
                  </w:txbxContent>
                </v:textbox>
              </v:shape>
            </w:pict>
          </mc:Fallback>
        </mc:AlternateContent>
      </w:r>
    </w:p>
    <w:p w:rsidR="00E14C4C" w:rsidRPr="00442649" w:rsidRDefault="00E14C4C" w:rsidP="00E14C4C">
      <w:pPr>
        <w:rPr>
          <w:rFonts w:ascii="Calibri" w:eastAsia="Calibri" w:hAnsi="Calibri" w:cs="Times New Roman"/>
        </w:rPr>
      </w:pPr>
      <w:r w:rsidRPr="00442649">
        <w:rPr>
          <w:rFonts w:ascii="Tahoma" w:eastAsia="Calibri" w:hAnsi="Tahoma" w:cs="Tahoma"/>
          <w:b/>
          <w:bCs/>
          <w:noProof/>
          <w:sz w:val="14"/>
          <w:szCs w:val="14"/>
          <w:lang w:eastAsia="fr-FR"/>
        </w:rPr>
        <mc:AlternateContent>
          <mc:Choice Requires="wps">
            <w:drawing>
              <wp:anchor distT="0" distB="0" distL="114300" distR="114300" simplePos="0" relativeHeight="251659264" behindDoc="0" locked="0" layoutInCell="1" allowOverlap="1" wp14:anchorId="4B810750" wp14:editId="30025B89">
                <wp:simplePos x="0" y="0"/>
                <wp:positionH relativeFrom="column">
                  <wp:posOffset>2137855</wp:posOffset>
                </wp:positionH>
                <wp:positionV relativeFrom="paragraph">
                  <wp:posOffset>12065</wp:posOffset>
                </wp:positionV>
                <wp:extent cx="1526540" cy="1253490"/>
                <wp:effectExtent l="0" t="0" r="6985" b="381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1253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6E1" w:rsidRDefault="00EE76E1" w:rsidP="00E14C4C">
                            <w:pPr>
                              <w:jc w:val="center"/>
                            </w:pPr>
                            <w:r>
                              <w:rPr>
                                <w:noProof/>
                                <w:lang w:eastAsia="fr-FR"/>
                              </w:rPr>
                              <w:drawing>
                                <wp:inline distT="0" distB="0" distL="0" distR="0" wp14:anchorId="4DCE12D3" wp14:editId="75B4FD05">
                                  <wp:extent cx="1196358" cy="1006608"/>
                                  <wp:effectExtent l="0" t="0" r="381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9219" cy="10090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25" o:spid="_x0000_s1028" type="#_x0000_t202" style="position:absolute;margin-left:168.35pt;margin-top:.95pt;width:120.2pt;height:9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" stroked="f">
                <v:textbox style="mso-fit-shape-to-text:t">
                  <w:txbxContent>
                    <w:p w:rsidR="00EE76E1" w:rsidRDefault="00EE76E1" w:rsidP="00E14C4C">
                      <w:pPr>
                        <w:jc w:val="center"/>
                      </w:pPr>
                      <w:r>
                        <w:rPr>
                          <w:noProof/>
                          <w:lang w:eastAsia="fr-FR"/>
                        </w:rPr>
                        <w:drawing>
                          <wp:inline distT="0" distB="0" distL="0" distR="0" wp14:anchorId="4DCE12D3" wp14:editId="75B4FD05">
                            <wp:extent cx="1196358" cy="1006608"/>
                            <wp:effectExtent l="0" t="0" r="381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9219" cy="1009015"/>
                                    </a:xfrm>
                                    <a:prstGeom prst="rect">
                                      <a:avLst/>
                                    </a:prstGeom>
                                    <a:noFill/>
                                    <a:ln>
                                      <a:noFill/>
                                    </a:ln>
                                  </pic:spPr>
                                </pic:pic>
                              </a:graphicData>
                            </a:graphic>
                          </wp:inline>
                        </w:drawing>
                      </w:r>
                    </w:p>
                  </w:txbxContent>
                </v:textbox>
              </v:shape>
            </w:pict>
          </mc:Fallback>
        </mc:AlternateContent>
      </w:r>
    </w:p>
    <w:p w:rsidR="00E14C4C" w:rsidRPr="00442649" w:rsidRDefault="00E14C4C" w:rsidP="00E14C4C">
      <w:pPr>
        <w:rPr>
          <w:rFonts w:ascii="Calibri" w:eastAsia="Calibri" w:hAnsi="Calibri" w:cs="Times New Roman"/>
        </w:rPr>
      </w:pPr>
    </w:p>
    <w:p w:rsidR="00E14C4C" w:rsidRPr="00442649" w:rsidRDefault="00E14C4C" w:rsidP="00E14C4C">
      <w:pPr>
        <w:rPr>
          <w:rFonts w:ascii="Calibri" w:eastAsia="Calibri" w:hAnsi="Calibri" w:cs="Times New Roman"/>
        </w:rPr>
      </w:pPr>
    </w:p>
    <w:p w:rsidR="00E14C4C" w:rsidRPr="00442649" w:rsidRDefault="00E14C4C" w:rsidP="00E14C4C">
      <w:pPr>
        <w:rPr>
          <w:rFonts w:ascii="Calibri" w:eastAsia="Calibri" w:hAnsi="Calibri" w:cs="Times New Roman"/>
        </w:rPr>
      </w:pPr>
    </w:p>
    <w:p w:rsidR="00E14C4C" w:rsidRPr="00442649" w:rsidRDefault="00E14C4C" w:rsidP="00E14C4C">
      <w:pPr>
        <w:rPr>
          <w:rFonts w:ascii="Calibri" w:eastAsia="Calibri" w:hAnsi="Calibri" w:cs="Times New Roman"/>
        </w:rPr>
      </w:pPr>
    </w:p>
    <w:p w:rsidR="00EE76E1" w:rsidRDefault="00EE76E1" w:rsidP="00E14C4C">
      <w:pPr>
        <w:spacing w:before="600" w:after="0"/>
        <w:ind w:left="-426" w:right="-426"/>
        <w:jc w:val="center"/>
        <w:rPr>
          <w:rFonts w:ascii="Arial Black" w:eastAsia="Calibri" w:hAnsi="Arial Black" w:cs="Arial"/>
          <w:b/>
          <w:bCs/>
          <w:i/>
          <w:sz w:val="26"/>
          <w:szCs w:val="26"/>
        </w:rPr>
      </w:pPr>
    </w:p>
    <w:p w:rsidR="00E14C4C" w:rsidRPr="00E668D0" w:rsidRDefault="00E14C4C" w:rsidP="00E14C4C">
      <w:pPr>
        <w:spacing w:before="600" w:after="0"/>
        <w:ind w:left="-426" w:right="-426"/>
        <w:jc w:val="center"/>
        <w:rPr>
          <w:rFonts w:ascii="Arial Black" w:eastAsia="Calibri" w:hAnsi="Arial Black" w:cs="Arial"/>
          <w:b/>
          <w:bCs/>
          <w:i/>
          <w:sz w:val="26"/>
          <w:szCs w:val="26"/>
        </w:rPr>
      </w:pPr>
      <w:r w:rsidRPr="00E668D0">
        <w:rPr>
          <w:rFonts w:ascii="Arial Black" w:eastAsia="Calibri" w:hAnsi="Arial Black" w:cs="Arial"/>
          <w:b/>
          <w:bCs/>
          <w:i/>
          <w:sz w:val="26"/>
          <w:szCs w:val="26"/>
        </w:rPr>
        <w:t>MAITRE D’OUVRAGE : MAIRE DE LA COMMUNE D’EBOLOWA II</w:t>
      </w:r>
    </w:p>
    <w:p w:rsidR="00E14C4C" w:rsidRPr="00E668D0" w:rsidRDefault="00E14C4C" w:rsidP="00E14C4C">
      <w:pPr>
        <w:spacing w:after="0"/>
        <w:ind w:left="-426" w:right="-426"/>
        <w:jc w:val="center"/>
        <w:rPr>
          <w:rFonts w:ascii="Arial Black" w:eastAsia="Calibri" w:hAnsi="Arial Black" w:cs="Arial"/>
          <w:b/>
          <w:bCs/>
          <w:sz w:val="26"/>
          <w:szCs w:val="26"/>
        </w:rPr>
      </w:pPr>
      <w:r w:rsidRPr="00E668D0">
        <w:rPr>
          <w:rFonts w:ascii="Arial Black" w:eastAsia="Calibri" w:hAnsi="Arial Black" w:cs="Arial"/>
          <w:b/>
          <w:bCs/>
          <w:i/>
          <w:sz w:val="26"/>
          <w:szCs w:val="26"/>
        </w:rPr>
        <w:t>AUTORITÉ CONTRACTANTE : MAIRE DE LA COMMUNE D’EBOLOWA II</w:t>
      </w:r>
    </w:p>
    <w:p w:rsidR="00E14C4C" w:rsidRDefault="00E14C4C" w:rsidP="00E14C4C">
      <w:pPr>
        <w:spacing w:after="0"/>
        <w:jc w:val="center"/>
        <w:rPr>
          <w:rFonts w:ascii="Arial Black" w:eastAsia="Calibri" w:hAnsi="Arial Black" w:cs="Arial"/>
          <w:b/>
          <w:bCs/>
          <w:sz w:val="28"/>
          <w:szCs w:val="32"/>
        </w:rPr>
      </w:pPr>
    </w:p>
    <w:p w:rsidR="00EE76E1" w:rsidRPr="00442649" w:rsidRDefault="00EE76E1" w:rsidP="00E14C4C">
      <w:pPr>
        <w:spacing w:after="0"/>
        <w:jc w:val="center"/>
        <w:rPr>
          <w:rFonts w:ascii="Arial Black" w:eastAsia="Calibri" w:hAnsi="Arial Black" w:cs="Arial"/>
          <w:b/>
          <w:bCs/>
          <w:sz w:val="28"/>
          <w:szCs w:val="32"/>
        </w:rPr>
      </w:pPr>
    </w:p>
    <w:p w:rsidR="00E14C4C" w:rsidRDefault="00EE76E1" w:rsidP="00EE76E1">
      <w:pPr>
        <w:spacing w:before="120" w:after="120"/>
        <w:ind w:left="-567" w:right="-567"/>
        <w:jc w:val="both"/>
        <w:rPr>
          <w:rFonts w:ascii="Arial Narrow" w:eastAsia="Calibri" w:hAnsi="Arial Narrow" w:cs="Times New Roman"/>
          <w:b/>
          <w:bCs/>
          <w:iCs/>
          <w:sz w:val="30"/>
          <w:szCs w:val="30"/>
        </w:rPr>
      </w:pPr>
      <w:r>
        <w:rPr>
          <w:rFonts w:ascii="Arial Narrow" w:eastAsia="Calibri" w:hAnsi="Arial Narrow" w:cs="Arial"/>
          <w:b/>
          <w:bCs/>
          <w:sz w:val="30"/>
          <w:szCs w:val="30"/>
        </w:rPr>
        <w:t>ADDITIF N°_002</w:t>
      </w:r>
      <w:r w:rsidR="00585509">
        <w:rPr>
          <w:rFonts w:ascii="Arial Narrow" w:eastAsia="Calibri" w:hAnsi="Arial Narrow" w:cs="Arial"/>
          <w:b/>
          <w:bCs/>
          <w:sz w:val="30"/>
          <w:szCs w:val="30"/>
        </w:rPr>
        <w:t>_/A/C.EBWAII/CIPM/SG/SIGAMP/25</w:t>
      </w:r>
      <w:bookmarkStart w:id="0" w:name="_GoBack"/>
      <w:bookmarkEnd w:id="0"/>
      <w:r w:rsidR="00E14C4C" w:rsidRPr="00442649">
        <w:rPr>
          <w:rFonts w:ascii="Arial Narrow" w:eastAsia="Calibri" w:hAnsi="Arial Narrow" w:cs="Arial"/>
          <w:b/>
          <w:bCs/>
          <w:sz w:val="30"/>
          <w:szCs w:val="30"/>
        </w:rPr>
        <w:t xml:space="preserve"> DU________________</w:t>
      </w:r>
      <w:r w:rsidR="00E14C4C" w:rsidRPr="00EE76E1">
        <w:rPr>
          <w:rFonts w:ascii="Arial Narrow" w:eastAsia="Calibri" w:hAnsi="Arial Narrow" w:cs="Arial"/>
          <w:b/>
          <w:bCs/>
          <w:sz w:val="30"/>
          <w:szCs w:val="30"/>
        </w:rPr>
        <w:t>RELATIF AU</w:t>
      </w:r>
      <w:r w:rsidR="00E14C4C">
        <w:rPr>
          <w:rFonts w:ascii="Arial Narrow" w:eastAsia="Calibri" w:hAnsi="Arial Narrow" w:cs="Arial"/>
          <w:b/>
          <w:bCs/>
          <w:sz w:val="32"/>
          <w:szCs w:val="30"/>
        </w:rPr>
        <w:t xml:space="preserve"> </w:t>
      </w:r>
      <w:r w:rsidR="00E14C4C" w:rsidRPr="00442649">
        <w:rPr>
          <w:rFonts w:ascii="Arial Narrow" w:eastAsia="Calibri" w:hAnsi="Arial Narrow" w:cs="Times New Roman"/>
          <w:b/>
          <w:sz w:val="30"/>
          <w:szCs w:val="30"/>
        </w:rPr>
        <w:t>DAO</w:t>
      </w:r>
      <w:r w:rsidR="00E14C4C" w:rsidRPr="00442649">
        <w:rPr>
          <w:rFonts w:ascii="Arial Narrow" w:eastAsia="Calibri" w:hAnsi="Arial Narrow" w:cs="Arial"/>
          <w:b/>
          <w:bCs/>
          <w:sz w:val="30"/>
          <w:szCs w:val="30"/>
        </w:rPr>
        <w:t xml:space="preserve"> </w:t>
      </w:r>
      <w:r>
        <w:rPr>
          <w:rFonts w:ascii="Arial Narrow" w:eastAsia="Calibri" w:hAnsi="Arial Narrow" w:cs="Times New Roman"/>
          <w:b/>
          <w:bCs/>
          <w:sz w:val="30"/>
          <w:szCs w:val="30"/>
        </w:rPr>
        <w:t>N°_001</w:t>
      </w:r>
      <w:r w:rsidR="00E14C4C" w:rsidRPr="00442649">
        <w:rPr>
          <w:rFonts w:ascii="Arial Narrow" w:eastAsia="Calibri" w:hAnsi="Arial Narrow" w:cs="Times New Roman"/>
          <w:b/>
          <w:bCs/>
          <w:sz w:val="30"/>
          <w:szCs w:val="30"/>
        </w:rPr>
        <w:t>_/AON</w:t>
      </w:r>
      <w:r w:rsidR="00E14C4C">
        <w:rPr>
          <w:rFonts w:ascii="Arial Narrow" w:eastAsia="Calibri" w:hAnsi="Arial Narrow" w:cs="Times New Roman"/>
          <w:b/>
          <w:bCs/>
          <w:sz w:val="30"/>
          <w:szCs w:val="30"/>
        </w:rPr>
        <w:t>O/PU/C.EBWAII/CIPM/SG/SIGAMP/2025 DU 28</w:t>
      </w:r>
      <w:r w:rsidR="00E14C4C" w:rsidRPr="00442649">
        <w:rPr>
          <w:rFonts w:ascii="Arial Narrow" w:eastAsia="Calibri" w:hAnsi="Arial Narrow" w:cs="Times New Roman"/>
          <w:b/>
          <w:bCs/>
          <w:sz w:val="30"/>
          <w:szCs w:val="30"/>
        </w:rPr>
        <w:t xml:space="preserve"> </w:t>
      </w:r>
      <w:r w:rsidR="00E14C4C">
        <w:rPr>
          <w:rFonts w:ascii="Arial Narrow" w:eastAsia="Calibri" w:hAnsi="Arial Narrow" w:cs="Times New Roman"/>
          <w:b/>
          <w:bCs/>
          <w:sz w:val="30"/>
          <w:szCs w:val="30"/>
        </w:rPr>
        <w:t>MARS</w:t>
      </w:r>
      <w:r w:rsidR="00E14C4C" w:rsidRPr="00442649">
        <w:rPr>
          <w:rFonts w:ascii="Arial Narrow" w:eastAsia="Calibri" w:hAnsi="Arial Narrow" w:cs="Times New Roman"/>
          <w:b/>
          <w:bCs/>
          <w:sz w:val="30"/>
          <w:szCs w:val="30"/>
        </w:rPr>
        <w:t xml:space="preserve"> 202</w:t>
      </w:r>
      <w:r w:rsidR="00E14C4C">
        <w:rPr>
          <w:rFonts w:ascii="Arial Narrow" w:eastAsia="Calibri" w:hAnsi="Arial Narrow" w:cs="Times New Roman"/>
          <w:b/>
          <w:bCs/>
          <w:sz w:val="30"/>
          <w:szCs w:val="30"/>
        </w:rPr>
        <w:t>5</w:t>
      </w:r>
      <w:r w:rsidR="00E14C4C" w:rsidRPr="00442649">
        <w:rPr>
          <w:rFonts w:ascii="Arial Narrow" w:eastAsia="Calibri" w:hAnsi="Arial Narrow" w:cs="Times New Roman"/>
          <w:b/>
          <w:bCs/>
          <w:sz w:val="30"/>
          <w:szCs w:val="30"/>
        </w:rPr>
        <w:t xml:space="preserve"> </w:t>
      </w:r>
      <w:r w:rsidR="00E14C4C" w:rsidRPr="00E668D0">
        <w:rPr>
          <w:rFonts w:ascii="Arial Narrow" w:eastAsia="Calibri" w:hAnsi="Arial Narrow" w:cs="Times New Roman"/>
          <w:b/>
          <w:bCs/>
          <w:sz w:val="30"/>
          <w:szCs w:val="30"/>
        </w:rPr>
        <w:t>POUR</w:t>
      </w:r>
      <w:r w:rsidRPr="00EE76E1">
        <w:rPr>
          <w:rFonts w:ascii="Arial Narrow" w:eastAsia="Calibri" w:hAnsi="Arial Narrow" w:cs="Times New Roman"/>
          <w:b/>
          <w:bCs/>
          <w:sz w:val="30"/>
          <w:szCs w:val="30"/>
        </w:rPr>
        <w:t xml:space="preserve"> L’ACQUISITION D’UNE CHARGEUSE SUR PNEUS POUR LE COMPTE DE LA COMMUNE D’ARRONDISSEMENT D’EBOLOWA II</w:t>
      </w:r>
      <w:r w:rsidR="00E14C4C">
        <w:rPr>
          <w:rFonts w:ascii="Arial Narrow" w:eastAsia="Calibri" w:hAnsi="Arial Narrow" w:cs="Times New Roman"/>
          <w:b/>
          <w:bCs/>
          <w:iCs/>
          <w:sz w:val="30"/>
          <w:szCs w:val="30"/>
        </w:rPr>
        <w:t>.</w:t>
      </w:r>
    </w:p>
    <w:p w:rsidR="00EE76E1" w:rsidRDefault="00EE76E1" w:rsidP="00EE76E1">
      <w:pPr>
        <w:spacing w:before="120" w:after="120"/>
        <w:ind w:left="-567" w:right="-567"/>
        <w:jc w:val="both"/>
        <w:rPr>
          <w:rFonts w:ascii="Arial Narrow" w:eastAsia="Calibri" w:hAnsi="Arial Narrow" w:cs="Times New Roman"/>
          <w:b/>
          <w:sz w:val="30"/>
          <w:szCs w:val="30"/>
        </w:rPr>
      </w:pPr>
    </w:p>
    <w:p w:rsidR="00EE76E1" w:rsidRPr="00442649" w:rsidRDefault="00EE76E1" w:rsidP="00EE76E1">
      <w:pPr>
        <w:spacing w:before="120" w:after="120"/>
        <w:ind w:left="-567" w:right="-567"/>
        <w:jc w:val="center"/>
        <w:rPr>
          <w:rFonts w:ascii="Arial Narrow" w:eastAsia="Calibri" w:hAnsi="Arial Narrow" w:cs="Times New Roman"/>
          <w:b/>
          <w:sz w:val="30"/>
          <w:szCs w:val="30"/>
        </w:rPr>
      </w:pPr>
      <w:r>
        <w:rPr>
          <w:rFonts w:ascii="Arial Narrow" w:eastAsia="Calibri" w:hAnsi="Arial Narrow" w:cs="Times New Roman"/>
          <w:b/>
          <w:sz w:val="30"/>
          <w:szCs w:val="30"/>
        </w:rPr>
        <w:t>EXERCICE 2025</w:t>
      </w:r>
    </w:p>
    <w:p w:rsidR="00E14C4C" w:rsidRPr="00442649" w:rsidRDefault="00E14C4C" w:rsidP="00E14C4C">
      <w:pPr>
        <w:spacing w:before="120" w:after="120"/>
        <w:contextualSpacing/>
        <w:jc w:val="both"/>
        <w:rPr>
          <w:rFonts w:ascii="Arial Narrow" w:eastAsia="Calibri" w:hAnsi="Arial Narrow" w:cs="Times New Roman"/>
          <w:b/>
          <w:sz w:val="32"/>
          <w:szCs w:val="26"/>
        </w:rPr>
        <w:sectPr w:rsidR="00E14C4C" w:rsidRPr="00442649" w:rsidSect="00EE76E1">
          <w:pgSz w:w="11906" w:h="16838"/>
          <w:pgMar w:top="709" w:right="1417" w:bottom="1417" w:left="1417" w:header="708" w:footer="708" w:gutter="0"/>
          <w:pgBorders w:display="firstPage" w:offsetFrom="page">
            <w:top w:val="doubleWave" w:sz="6" w:space="24" w:color="auto"/>
            <w:left w:val="doubleWave" w:sz="6" w:space="24" w:color="auto"/>
            <w:bottom w:val="doubleWave" w:sz="6" w:space="24" w:color="auto"/>
            <w:right w:val="doubleWave" w:sz="6" w:space="24" w:color="auto"/>
          </w:pgBorders>
          <w:pgNumType w:start="1"/>
          <w:cols w:space="708"/>
          <w:docGrid w:linePitch="360"/>
        </w:sectPr>
      </w:pPr>
      <w:r w:rsidRPr="00442649">
        <w:rPr>
          <w:rFonts w:ascii="Arial Narrow" w:eastAsia="Calibri" w:hAnsi="Arial Narrow" w:cs="Times New Roman"/>
          <w:bCs/>
          <w:noProof/>
          <w:sz w:val="24"/>
          <w:szCs w:val="26"/>
          <w:lang w:eastAsia="fr-FR"/>
        </w:rPr>
        <mc:AlternateContent>
          <mc:Choice Requires="wps">
            <w:drawing>
              <wp:anchor distT="0" distB="0" distL="114300" distR="114300" simplePos="0" relativeHeight="251662336" behindDoc="0" locked="0" layoutInCell="1" allowOverlap="1" wp14:anchorId="7FCE98C0" wp14:editId="33C6F1D1">
                <wp:simplePos x="0" y="0"/>
                <wp:positionH relativeFrom="column">
                  <wp:posOffset>5391150</wp:posOffset>
                </wp:positionH>
                <wp:positionV relativeFrom="paragraph">
                  <wp:posOffset>4622800</wp:posOffset>
                </wp:positionV>
                <wp:extent cx="655982" cy="456731"/>
                <wp:effectExtent l="0" t="0" r="0" b="635"/>
                <wp:wrapNone/>
                <wp:docPr id="26" name="Zone de texte 26"/>
                <wp:cNvGraphicFramePr/>
                <a:graphic xmlns:a="http://schemas.openxmlformats.org/drawingml/2006/main">
                  <a:graphicData uri="http://schemas.microsoft.com/office/word/2010/wordprocessingShape">
                    <wps:wsp>
                      <wps:cNvSpPr txBox="1"/>
                      <wps:spPr>
                        <a:xfrm>
                          <a:off x="0" y="0"/>
                          <a:ext cx="655982" cy="456731"/>
                        </a:xfrm>
                        <a:prstGeom prst="rect">
                          <a:avLst/>
                        </a:prstGeom>
                        <a:solidFill>
                          <a:sysClr val="window" lastClr="FFFFFF"/>
                        </a:solidFill>
                        <a:ln w="6350">
                          <a:noFill/>
                        </a:ln>
                        <a:effectLst/>
                      </wps:spPr>
                      <wps:txbx>
                        <w:txbxContent>
                          <w:p w:rsidR="00EE76E1" w:rsidRDefault="00EE76E1" w:rsidP="00E14C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6" o:spid="_x0000_s1029" type="#_x0000_t202" style="position:absolute;left:0;text-align:left;margin-left:424.5pt;margin-top:364pt;width:51.65pt;height:35.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" fillcolor="window" stroked="f" strokeweight=".5pt">
                <v:textbox>
                  <w:txbxContent>
                    <w:p w:rsidR="00EE76E1" w:rsidRDefault="00EE76E1" w:rsidP="00E14C4C"/>
                  </w:txbxContent>
                </v:textbox>
              </v:shape>
            </w:pict>
          </mc:Fallback>
        </mc:AlternateContent>
      </w:r>
      <w:r w:rsidRPr="00442649">
        <w:rPr>
          <w:rFonts w:ascii="Arial Narrow" w:eastAsia="Calibri" w:hAnsi="Arial Narrow" w:cs="Times New Roman"/>
          <w:b/>
          <w:sz w:val="32"/>
          <w:szCs w:val="26"/>
        </w:rPr>
        <w:br w:type="page"/>
      </w:r>
    </w:p>
    <w:p w:rsidR="00E14C4C" w:rsidRPr="00AB543C" w:rsidRDefault="00E14C4C" w:rsidP="00E14C4C">
      <w:pPr>
        <w:spacing w:before="240" w:after="120" w:line="360" w:lineRule="auto"/>
        <w:jc w:val="center"/>
        <w:rPr>
          <w:rFonts w:ascii="Arial Narrow" w:eastAsia="Calibri" w:hAnsi="Arial Narrow" w:cs="Times New Roman"/>
          <w:b/>
          <w:sz w:val="34"/>
          <w:szCs w:val="34"/>
        </w:rPr>
      </w:pPr>
      <w:r w:rsidRPr="00AB543C">
        <w:rPr>
          <w:rFonts w:ascii="Arial Narrow" w:eastAsia="Calibri" w:hAnsi="Arial Narrow" w:cs="Times New Roman"/>
          <w:b/>
          <w:sz w:val="34"/>
          <w:szCs w:val="34"/>
        </w:rPr>
        <w:lastRenderedPageBreak/>
        <w:t xml:space="preserve">LE MAIRE DE </w:t>
      </w:r>
      <w:r w:rsidR="00F80CC9">
        <w:rPr>
          <w:rFonts w:ascii="Arial Narrow" w:eastAsia="Calibri" w:hAnsi="Arial Narrow" w:cs="Times New Roman"/>
          <w:b/>
          <w:sz w:val="34"/>
          <w:szCs w:val="34"/>
        </w:rPr>
        <w:t>L</w:t>
      </w:r>
      <w:r w:rsidRPr="00AB543C">
        <w:rPr>
          <w:rFonts w:ascii="Arial Narrow" w:eastAsia="Calibri" w:hAnsi="Arial Narrow" w:cs="Times New Roman"/>
          <w:b/>
          <w:sz w:val="34"/>
          <w:szCs w:val="34"/>
        </w:rPr>
        <w:t>A COMMUNE D’EBOLOWA II COMMUNIQUE :</w:t>
      </w:r>
    </w:p>
    <w:p w:rsidR="00E14C4C" w:rsidRPr="00AB543C" w:rsidRDefault="00E14C4C" w:rsidP="00E14C4C">
      <w:pPr>
        <w:spacing w:after="0" w:line="360" w:lineRule="auto"/>
        <w:ind w:firstLine="567"/>
        <w:jc w:val="both"/>
        <w:rPr>
          <w:rFonts w:ascii="Arial Narrow" w:eastAsia="Calibri" w:hAnsi="Arial Narrow" w:cs="Times New Roman"/>
          <w:sz w:val="24"/>
          <w:szCs w:val="24"/>
        </w:rPr>
      </w:pPr>
      <w:r w:rsidRPr="00AB543C">
        <w:rPr>
          <w:rFonts w:ascii="Arial Narrow" w:eastAsia="Calibri" w:hAnsi="Arial Narrow" w:cs="Times New Roman"/>
          <w:sz w:val="24"/>
          <w:szCs w:val="24"/>
        </w:rPr>
        <w:t>Les potentiels soumissionnaires aux Marchés ci-dessus cités, sont informés que conformément à certaines dispositions réglementaires, les points ci-après doivent être pris en compte durant l’établissement de leurs offres. Il s’agit de :</w:t>
      </w:r>
    </w:p>
    <w:p w:rsidR="00EE76E1" w:rsidRPr="00EE76E1" w:rsidRDefault="00E14C4C" w:rsidP="00EE76E1">
      <w:pPr>
        <w:pStyle w:val="Paragraphedeliste"/>
        <w:numPr>
          <w:ilvl w:val="0"/>
          <w:numId w:val="2"/>
        </w:numPr>
        <w:spacing w:after="120" w:line="360" w:lineRule="auto"/>
        <w:ind w:left="0" w:firstLine="284"/>
        <w:jc w:val="both"/>
        <w:rPr>
          <w:rFonts w:ascii="Arial Narrow" w:hAnsi="Arial Narrow"/>
          <w:sz w:val="24"/>
          <w:szCs w:val="24"/>
        </w:rPr>
      </w:pPr>
      <w:r w:rsidRPr="00EE76E1">
        <w:rPr>
          <w:rFonts w:ascii="Arial Narrow" w:hAnsi="Arial Narrow"/>
          <w:b/>
          <w:sz w:val="24"/>
          <w:szCs w:val="24"/>
        </w:rPr>
        <w:t>Contenu du dossier administratif dans le RPAO des DAO</w:t>
      </w:r>
      <w:r w:rsidR="00EE76E1" w:rsidRPr="00EE76E1">
        <w:rPr>
          <w:rFonts w:ascii="Arial Narrow" w:hAnsi="Arial Narrow"/>
          <w:b/>
          <w:sz w:val="24"/>
          <w:szCs w:val="24"/>
        </w:rPr>
        <w:t xml:space="preserve"> n°001</w:t>
      </w:r>
      <w:r w:rsidR="00EE76E1">
        <w:rPr>
          <w:rFonts w:ascii="Arial Narrow" w:hAnsi="Arial Narrow"/>
          <w:b/>
          <w:sz w:val="24"/>
          <w:szCs w:val="24"/>
        </w:rPr>
        <w:t>.</w:t>
      </w:r>
    </w:p>
    <w:p w:rsidR="00E14C4C" w:rsidRDefault="00E14C4C" w:rsidP="00EE76E1">
      <w:pPr>
        <w:tabs>
          <w:tab w:val="left" w:pos="567"/>
        </w:tabs>
        <w:spacing w:after="120" w:line="360" w:lineRule="auto"/>
        <w:jc w:val="both"/>
        <w:rPr>
          <w:rFonts w:ascii="Arial Narrow" w:hAnsi="Arial Narrow"/>
          <w:sz w:val="24"/>
          <w:szCs w:val="24"/>
        </w:rPr>
      </w:pPr>
      <w:r w:rsidRPr="00EE76E1">
        <w:rPr>
          <w:rFonts w:ascii="Arial Narrow" w:hAnsi="Arial Narrow"/>
          <w:sz w:val="24"/>
          <w:szCs w:val="24"/>
        </w:rPr>
        <w:t>Retirer le registre de commerce parmi les pièces exigées lors du montage de l’offre administrative.</w:t>
      </w:r>
    </w:p>
    <w:p w:rsidR="00EE76E1" w:rsidRPr="00EE76E1" w:rsidRDefault="00EE76E1" w:rsidP="00770E4C">
      <w:pPr>
        <w:pStyle w:val="Paragraphedeliste"/>
        <w:numPr>
          <w:ilvl w:val="0"/>
          <w:numId w:val="2"/>
        </w:numPr>
        <w:spacing w:after="120" w:line="320" w:lineRule="atLeast"/>
        <w:ind w:left="0" w:firstLine="284"/>
        <w:jc w:val="both"/>
        <w:rPr>
          <w:rFonts w:ascii="Arial Narrow" w:hAnsi="Arial Narrow"/>
          <w:b/>
          <w:sz w:val="24"/>
          <w:szCs w:val="24"/>
        </w:rPr>
      </w:pPr>
      <w:r w:rsidRPr="00EE76E1">
        <w:rPr>
          <w:rFonts w:ascii="Arial Narrow" w:hAnsi="Arial Narrow"/>
          <w:b/>
          <w:sz w:val="24"/>
          <w:szCs w:val="24"/>
        </w:rPr>
        <w:t>Le Règlement Général de l’Appel d’Offres du DAO n°001</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 w:name="_Toc530307905"/>
      <w:bookmarkStart w:id="2" w:name="_Toc97557026"/>
      <w:bookmarkStart w:id="3" w:name="_Toc163062693"/>
      <w:r>
        <w:rPr>
          <w:rFonts w:ascii="Arial Narrow" w:eastAsia="Times New Roman" w:hAnsi="Arial Narrow" w:cs="Times New Roman"/>
          <w:b/>
          <w:sz w:val="24"/>
          <w:szCs w:val="24"/>
          <w:lang w:eastAsia="fr-FR"/>
        </w:rPr>
        <w:t xml:space="preserve">Article 1 </w:t>
      </w:r>
      <w:r w:rsidR="00EE76E1" w:rsidRPr="00EE76E1">
        <w:rPr>
          <w:rFonts w:ascii="Arial Narrow" w:eastAsia="Times New Roman" w:hAnsi="Arial Narrow" w:cs="Times New Roman"/>
          <w:b/>
          <w:sz w:val="24"/>
          <w:szCs w:val="24"/>
          <w:lang w:eastAsia="fr-FR"/>
        </w:rPr>
        <w:t>Objet de la consultation</w:t>
      </w:r>
      <w:bookmarkEnd w:id="1"/>
      <w:bookmarkEnd w:id="2"/>
      <w:bookmarkEnd w:id="3"/>
      <w:r w:rsidR="00EE76E1" w:rsidRPr="00EE76E1">
        <w:rPr>
          <w:rFonts w:ascii="Arial Narrow" w:eastAsia="Times New Roman" w:hAnsi="Arial Narrow" w:cs="Times New Roman"/>
          <w:b/>
          <w:sz w:val="24"/>
          <w:szCs w:val="24"/>
          <w:lang w:eastAsia="fr-FR"/>
        </w:rPr>
        <w:t xml:space="preserve"> </w:t>
      </w:r>
    </w:p>
    <w:p w:rsidR="00EE76E1" w:rsidRPr="00EE76E1" w:rsidRDefault="00EE76E1" w:rsidP="00F117FE">
      <w:pPr>
        <w:widowControl w:val="0"/>
        <w:numPr>
          <w:ilvl w:val="1"/>
          <w:numId w:val="12"/>
        </w:numPr>
        <w:tabs>
          <w:tab w:val="left" w:pos="709"/>
          <w:tab w:val="left" w:pos="2780"/>
          <w:tab w:val="left" w:pos="4040"/>
          <w:tab w:val="left" w:pos="4460"/>
        </w:tabs>
        <w:suppressAutoHyphens/>
        <w:autoSpaceDE w:val="0"/>
        <w:autoSpaceDN w:val="0"/>
        <w:spacing w:after="60" w:line="320" w:lineRule="atLeast"/>
        <w:jc w:val="both"/>
        <w:textAlignment w:val="baseline"/>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Maître d’Ouvrage, tel que précisé dans le</w:t>
      </w:r>
      <w:r w:rsidRPr="00EE76E1">
        <w:rPr>
          <w:rFonts w:ascii="Arial Narrow" w:eastAsia="Times New Roman" w:hAnsi="Arial Narrow" w:cs="Times New Roman"/>
          <w:spacing w:val="5"/>
          <w:sz w:val="24"/>
          <w:szCs w:val="24"/>
          <w:lang w:eastAsia="fr-FR"/>
        </w:rPr>
        <w:t xml:space="preserve"> Règlemen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Particulie</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l’Appe</w:t>
      </w:r>
      <w:r w:rsidRPr="00EE76E1">
        <w:rPr>
          <w:rFonts w:ascii="Arial Narrow" w:eastAsia="Times New Roman" w:hAnsi="Arial Narrow" w:cs="Times New Roman"/>
          <w:sz w:val="24"/>
          <w:szCs w:val="24"/>
          <w:lang w:eastAsia="fr-FR"/>
        </w:rPr>
        <w:t xml:space="preserve">l </w:t>
      </w:r>
      <w:r w:rsidRPr="00EE76E1">
        <w:rPr>
          <w:rFonts w:ascii="Arial Narrow" w:eastAsia="Times New Roman" w:hAnsi="Arial Narrow" w:cs="Times New Roman"/>
          <w:spacing w:val="5"/>
          <w:sz w:val="24"/>
          <w:szCs w:val="24"/>
          <w:lang w:eastAsia="fr-FR"/>
        </w:rPr>
        <w:t>d’Offres (RPAO)</w:t>
      </w:r>
      <w:r w:rsidRPr="00EE76E1">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nom, le numéro d’identification et le nombre de lots faisant l’objet de l’Appel d’Offres figurent dans le RPAO.</w:t>
      </w:r>
    </w:p>
    <w:p w:rsidR="00EE76E1" w:rsidRPr="00EE76E1" w:rsidRDefault="00EE76E1" w:rsidP="00F117FE">
      <w:pPr>
        <w:widowControl w:val="0"/>
        <w:numPr>
          <w:ilvl w:val="1"/>
          <w:numId w:val="12"/>
        </w:numPr>
        <w:suppressAutoHyphens/>
        <w:autoSpaceDE w:val="0"/>
        <w:autoSpaceDN w:val="0"/>
        <w:spacing w:after="60" w:line="320" w:lineRule="atLeast"/>
        <w:jc w:val="both"/>
        <w:textAlignment w:val="baseline"/>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EE76E1" w:rsidRPr="00EE76E1" w:rsidRDefault="00EE76E1" w:rsidP="00F117FE">
      <w:pPr>
        <w:widowControl w:val="0"/>
        <w:numPr>
          <w:ilvl w:val="1"/>
          <w:numId w:val="12"/>
        </w:numPr>
        <w:suppressAutoHyphens/>
        <w:autoSpaceDE w:val="0"/>
        <w:autoSpaceDN w:val="0"/>
        <w:spacing w:after="60" w:line="320" w:lineRule="atLeast"/>
        <w:jc w:val="both"/>
        <w:textAlignment w:val="baseline"/>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Dans le présent Dossier d’Appel d’Offres, le terme </w:t>
      </w:r>
      <w:r w:rsidRPr="00EE76E1">
        <w:rPr>
          <w:rFonts w:ascii="Arial Narrow" w:eastAsia="Times New Roman" w:hAnsi="Arial Narrow" w:cs="Times New Roman"/>
          <w:b/>
          <w:bCs/>
          <w:sz w:val="24"/>
          <w:szCs w:val="24"/>
          <w:lang w:eastAsia="fr-FR"/>
        </w:rPr>
        <w:t>“jour”</w:t>
      </w:r>
      <w:r w:rsidRPr="00EE76E1">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4" w:name="_Toc530307906"/>
      <w:bookmarkStart w:id="5" w:name="_Toc97557027"/>
      <w:bookmarkStart w:id="6" w:name="_Toc163062694"/>
      <w:r>
        <w:rPr>
          <w:rFonts w:ascii="Arial Narrow" w:eastAsia="Times New Roman" w:hAnsi="Arial Narrow" w:cs="Times New Roman"/>
          <w:b/>
          <w:sz w:val="24"/>
          <w:szCs w:val="24"/>
          <w:lang w:eastAsia="fr-FR"/>
        </w:rPr>
        <w:t xml:space="preserve">Article 2 </w:t>
      </w:r>
      <w:r w:rsidR="00EE76E1" w:rsidRPr="00EE76E1">
        <w:rPr>
          <w:rFonts w:ascii="Arial Narrow" w:eastAsia="Times New Roman" w:hAnsi="Arial Narrow" w:cs="Times New Roman"/>
          <w:b/>
          <w:sz w:val="24"/>
          <w:szCs w:val="24"/>
          <w:lang w:eastAsia="fr-FR"/>
        </w:rPr>
        <w:t>Financement</w:t>
      </w:r>
      <w:bookmarkEnd w:id="4"/>
      <w:bookmarkEnd w:id="5"/>
      <w:bookmarkEnd w:id="6"/>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La source de financement des travaux, objet du présent Appel d’Offres est précisé dans le RPAO.</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7" w:name="_Toc530307907"/>
      <w:bookmarkStart w:id="8" w:name="_Toc97557028"/>
      <w:bookmarkStart w:id="9" w:name="_Toc163062695"/>
      <w:r>
        <w:rPr>
          <w:rFonts w:ascii="Arial Narrow" w:eastAsia="Times New Roman" w:hAnsi="Arial Narrow" w:cs="Times New Roman"/>
          <w:b/>
          <w:sz w:val="24"/>
          <w:szCs w:val="24"/>
          <w:lang w:eastAsia="fr-FR"/>
        </w:rPr>
        <w:t xml:space="preserve">Article 3 </w:t>
      </w:r>
      <w:r w:rsidR="00EE76E1" w:rsidRPr="00EE76E1">
        <w:rPr>
          <w:rFonts w:ascii="Arial Narrow" w:eastAsia="Times New Roman" w:hAnsi="Arial Narrow" w:cs="Times New Roman"/>
          <w:b/>
          <w:sz w:val="24"/>
          <w:szCs w:val="24"/>
          <w:lang w:eastAsia="fr-FR"/>
        </w:rPr>
        <w:t xml:space="preserve">Principes </w:t>
      </w:r>
      <w:bookmarkEnd w:id="7"/>
      <w:r w:rsidR="00EE76E1" w:rsidRPr="00EE76E1">
        <w:rPr>
          <w:rFonts w:ascii="Arial Narrow" w:eastAsia="Times New Roman" w:hAnsi="Arial Narrow" w:cs="Times New Roman"/>
          <w:b/>
          <w:sz w:val="24"/>
          <w:szCs w:val="24"/>
          <w:lang w:eastAsia="fr-FR"/>
        </w:rPr>
        <w:t>éthiques</w:t>
      </w:r>
      <w:bookmarkEnd w:id="8"/>
      <w:bookmarkEnd w:id="9"/>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En vertu de ces principes, le Maître d’ouvrage</w:t>
      </w:r>
      <w:r w:rsidRPr="00EE76E1">
        <w:rPr>
          <w:rFonts w:ascii="Arial Narrow" w:eastAsia="Times New Roman" w:hAnsi="Arial Narrow" w:cs="Times New Roman"/>
          <w:spacing w:val="2"/>
          <w:sz w:val="24"/>
          <w:szCs w:val="24"/>
          <w:lang w:eastAsia="fr-FR"/>
        </w:rPr>
        <w:t xml:space="preserv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i/>
          <w:sz w:val="24"/>
          <w:szCs w:val="24"/>
          <w:lang w:eastAsia="fr-FR"/>
        </w:rPr>
      </w:pPr>
      <w:r w:rsidRPr="00EE76E1">
        <w:rPr>
          <w:rFonts w:ascii="Arial Narrow" w:eastAsia="Times New Roman" w:hAnsi="Arial Narrow" w:cs="Times New Roman"/>
          <w:sz w:val="24"/>
          <w:szCs w:val="24"/>
          <w:lang w:eastAsia="fr-FR"/>
        </w:rPr>
        <w:t>a. défini, aux fins de cette clause, les expressions de la manière suivante :</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i. Est convaincu d’acte de "corruption" quiconque offre, donne, sollicite ou accepte un quelconque avantage en vue d'influencer l’action d’un agent public au cours de l’attribution ou de l'exécution d’un marché ;</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ii. </w:t>
      </w:r>
      <w:r w:rsidRPr="00EE76E1">
        <w:rPr>
          <w:rFonts w:ascii="Arial Narrow" w:eastAsia="Times New Roman" w:hAnsi="Arial Narrow" w:cs="Times New Roman"/>
          <w:spacing w:val="5"/>
          <w:sz w:val="24"/>
          <w:szCs w:val="24"/>
          <w:lang w:eastAsia="fr-FR"/>
        </w:rPr>
        <w:t>Se livre à des "manœuvres  frauduleuses " quiconque déforme ou dénature des faits afin d'influencer l'attribution ou l'exécution d'un marché </w:t>
      </w:r>
      <w:r w:rsidRPr="00EE76E1">
        <w:rPr>
          <w:rFonts w:ascii="Arial Narrow" w:eastAsia="Times New Roman" w:hAnsi="Arial Narrow" w:cs="Times New Roman"/>
          <w:sz w:val="24"/>
          <w:szCs w:val="24"/>
          <w:lang w:eastAsia="fr-FR"/>
        </w:rPr>
        <w:t>;</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iii. Sont convaincus de « pratiques collusoires » deux ou plusieurs soumissionnaires, qui s'entendent </w:t>
      </w:r>
      <w:r w:rsidRPr="00EE76E1">
        <w:rPr>
          <w:rFonts w:ascii="Arial Narrow" w:eastAsia="Times New Roman" w:hAnsi="Arial Narrow" w:cs="Times New Roman"/>
          <w:sz w:val="24"/>
          <w:szCs w:val="24"/>
          <w:lang w:eastAsia="fr-FR"/>
        </w:rPr>
        <w:lastRenderedPageBreak/>
        <w:t>dans le but de maintenir artificiellement les prix des offres à des niveaux ne correspondant pas à ceux, qui résulteraient du jeu de la concurrence ;</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iv. </w:t>
      </w:r>
      <w:r w:rsidRPr="00EE76E1">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vii. La complicité s’entend de :</w:t>
      </w:r>
    </w:p>
    <w:p w:rsidR="00EE76E1" w:rsidRPr="00EE76E1" w:rsidRDefault="00EE76E1" w:rsidP="00F117FE">
      <w:pPr>
        <w:widowControl w:val="0"/>
        <w:numPr>
          <w:ilvl w:val="0"/>
          <w:numId w:val="10"/>
        </w:numPr>
        <w:suppressAutoHyphens/>
        <w:autoSpaceDE w:val="0"/>
        <w:autoSpaceDN w:val="0"/>
        <w:spacing w:after="60" w:line="320" w:lineRule="atLeast"/>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L’omission ou la négligence d’effectuer les contrôles ou de donner les avis techniques prescrits ;</w:t>
      </w:r>
    </w:p>
    <w:p w:rsidR="00EE76E1" w:rsidRPr="00EE76E1" w:rsidRDefault="00EE76E1" w:rsidP="00F117FE">
      <w:pPr>
        <w:widowControl w:val="0"/>
        <w:numPr>
          <w:ilvl w:val="0"/>
          <w:numId w:val="10"/>
        </w:numPr>
        <w:suppressAutoHyphens/>
        <w:autoSpaceDE w:val="0"/>
        <w:autoSpaceDN w:val="0"/>
        <w:spacing w:after="60" w:line="320" w:lineRule="atLeast"/>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b. rejettera toute proposition d’attribution, s’il est prouvé que l’attributaire proposé est direc</w:t>
      </w:r>
      <w:r w:rsidRPr="00EE76E1">
        <w:rPr>
          <w:rFonts w:ascii="Arial Narrow" w:eastAsia="Times New Roman" w:hAnsi="Arial Narrow" w:cs="Times New Roman"/>
          <w:spacing w:val="5"/>
          <w:sz w:val="24"/>
          <w:szCs w:val="24"/>
          <w:lang w:eastAsia="fr-FR"/>
        </w:rPr>
        <w:t>temen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o</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l’intermédiair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d’u</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5"/>
          <w:sz w:val="24"/>
          <w:szCs w:val="24"/>
          <w:lang w:eastAsia="fr-FR"/>
        </w:rPr>
        <w:t xml:space="preserve">agent, </w:t>
      </w:r>
      <w:r w:rsidRPr="00EE76E1">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EE76E1">
        <w:rPr>
          <w:rFonts w:ascii="Arial Narrow" w:eastAsia="Times New Roman" w:hAnsi="Arial Narrow" w:cs="Times New Roman"/>
          <w:spacing w:val="12"/>
          <w:sz w:val="24"/>
          <w:szCs w:val="24"/>
          <w:lang w:eastAsia="fr-FR"/>
        </w:rPr>
        <w:t xml:space="preserve"> obstructives</w:t>
      </w:r>
      <w:r w:rsidRPr="00EE76E1">
        <w:rPr>
          <w:rFonts w:ascii="Arial Narrow" w:eastAsia="Times New Roman" w:hAnsi="Arial Narrow" w:cs="Times New Roman"/>
          <w:sz w:val="24"/>
          <w:szCs w:val="24"/>
          <w:lang w:eastAsia="fr-FR"/>
        </w:rPr>
        <w:t xml:space="preserve"> pour l’attribution de ce marché.</w:t>
      </w:r>
    </w:p>
    <w:p w:rsidR="00EE76E1" w:rsidRPr="00EE76E1" w:rsidRDefault="00EE76E1" w:rsidP="00770E4C">
      <w:pPr>
        <w:widowControl w:val="0"/>
        <w:tabs>
          <w:tab w:val="left" w:pos="1120"/>
          <w:tab w:val="left" w:pos="2700"/>
          <w:tab w:val="left" w:pos="3440"/>
          <w:tab w:val="left" w:pos="386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1"/>
          <w:sz w:val="24"/>
          <w:szCs w:val="24"/>
          <w:lang w:eastAsia="fr-FR"/>
        </w:rPr>
        <w:t>3.2</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pour trafic d'influence, de conflits d'intérêts, de délit d'initiés, de complicité, de fraude, de corruption ou de production de documents non authentiques dans son offre, sans préjudice des poursuites pénales, qui pourraient être engagées contre lui</w:t>
      </w:r>
      <w:r w:rsidRPr="00EE76E1">
        <w:rPr>
          <w:rFonts w:ascii="Arial Narrow" w:eastAsia="Times New Roman" w:hAnsi="Arial Narrow" w:cs="Times New Roman"/>
          <w:sz w:val="24"/>
          <w:szCs w:val="24"/>
          <w:lang w:eastAsia="fr-FR"/>
        </w:rPr>
        <w: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2"/>
          <w:sz w:val="24"/>
          <w:szCs w:val="24"/>
          <w:lang w:eastAsia="fr-FR"/>
        </w:rPr>
        <w:t xml:space="preserve">3.3. </w:t>
      </w:r>
      <w:r w:rsidRPr="00EE76E1">
        <w:rPr>
          <w:rFonts w:ascii="Arial Narrow" w:eastAsia="Times New Roman" w:hAnsi="Arial Narrow" w:cs="Times New Roman"/>
          <w:spacing w:val="1"/>
          <w:sz w:val="24"/>
          <w:szCs w:val="24"/>
          <w:lang w:eastAsia="fr-FR"/>
        </w:rPr>
        <w:t xml:space="preserve">L’Autorité </w:t>
      </w:r>
      <w:r w:rsidRPr="00EE76E1">
        <w:rPr>
          <w:rFonts w:ascii="Arial Narrow" w:eastAsia="Times New Roman" w:hAnsi="Arial Narrow" w:cs="Times New Roman"/>
          <w:spacing w:val="2"/>
          <w:sz w:val="24"/>
          <w:szCs w:val="24"/>
          <w:lang w:eastAsia="fr-FR"/>
        </w:rPr>
        <w:t>chargée des Marchés Publics</w:t>
      </w:r>
      <w:r w:rsidRPr="00EE76E1">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0" w:name="_Toc530307908"/>
      <w:bookmarkStart w:id="11" w:name="_Toc97557029"/>
      <w:bookmarkStart w:id="12" w:name="_Toc163062696"/>
      <w:r>
        <w:rPr>
          <w:rFonts w:ascii="Arial Narrow" w:eastAsia="Times New Roman" w:hAnsi="Arial Narrow" w:cs="Times New Roman"/>
          <w:b/>
          <w:sz w:val="24"/>
          <w:szCs w:val="24"/>
          <w:lang w:eastAsia="fr-FR"/>
        </w:rPr>
        <w:t xml:space="preserve">Article 4 </w:t>
      </w:r>
      <w:r w:rsidR="00EE76E1" w:rsidRPr="00EE76E1">
        <w:rPr>
          <w:rFonts w:ascii="Arial Narrow" w:eastAsia="Times New Roman" w:hAnsi="Arial Narrow" w:cs="Times New Roman"/>
          <w:b/>
          <w:sz w:val="24"/>
          <w:szCs w:val="24"/>
          <w:lang w:eastAsia="fr-FR"/>
        </w:rPr>
        <w:t>Candidats admis à concourir</w:t>
      </w:r>
      <w:bookmarkEnd w:id="10"/>
      <w:bookmarkEnd w:id="11"/>
      <w:bookmarkEnd w:id="12"/>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4.1. En dehors de </w:t>
      </w:r>
      <w:r w:rsidRPr="00EE76E1">
        <w:rPr>
          <w:rFonts w:ascii="Arial Narrow" w:eastAsia="Times New Roman" w:hAnsi="Arial Narrow" w:cs="Times New Roman"/>
          <w:b/>
          <w:sz w:val="24"/>
          <w:szCs w:val="24"/>
          <w:lang w:eastAsia="fr-FR"/>
        </w:rPr>
        <w:t>l’Appel</w:t>
      </w:r>
      <w:r w:rsidRPr="00EE76E1">
        <w:rPr>
          <w:rFonts w:ascii="Arial Narrow" w:eastAsia="Times New Roman" w:hAnsi="Arial Narrow" w:cs="Times New Roman"/>
          <w:b/>
          <w:spacing w:val="26"/>
          <w:sz w:val="24"/>
          <w:szCs w:val="24"/>
          <w:lang w:eastAsia="fr-FR"/>
        </w:rPr>
        <w:t xml:space="preserve"> </w:t>
      </w:r>
      <w:r w:rsidRPr="00EE76E1">
        <w:rPr>
          <w:rFonts w:ascii="Arial Narrow" w:eastAsia="Times New Roman" w:hAnsi="Arial Narrow" w:cs="Times New Roman"/>
          <w:b/>
          <w:sz w:val="24"/>
          <w:szCs w:val="24"/>
          <w:lang w:eastAsia="fr-FR"/>
        </w:rPr>
        <w:t>d’Offres</w:t>
      </w:r>
      <w:r w:rsidRPr="00EE76E1">
        <w:rPr>
          <w:rFonts w:ascii="Arial Narrow" w:eastAsia="Times New Roman" w:hAnsi="Arial Narrow" w:cs="Times New Roman"/>
          <w:b/>
          <w:spacing w:val="26"/>
          <w:sz w:val="24"/>
          <w:szCs w:val="24"/>
          <w:lang w:eastAsia="fr-FR"/>
        </w:rPr>
        <w:t xml:space="preserve"> </w:t>
      </w:r>
      <w:r w:rsidRPr="00EE76E1">
        <w:rPr>
          <w:rFonts w:ascii="Arial Narrow" w:eastAsia="Times New Roman" w:hAnsi="Arial Narrow" w:cs="Times New Roman"/>
          <w:b/>
          <w:sz w:val="24"/>
          <w:szCs w:val="24"/>
          <w:lang w:eastAsia="fr-FR"/>
        </w:rPr>
        <w:t>Restreint,</w:t>
      </w:r>
      <w:r w:rsidRPr="00EE76E1">
        <w:rPr>
          <w:rFonts w:ascii="Arial Narrow" w:eastAsia="Times New Roman" w:hAnsi="Arial Narrow" w:cs="Times New Roman"/>
          <w:b/>
          <w:spacing w:val="26"/>
          <w:sz w:val="24"/>
          <w:szCs w:val="24"/>
          <w:lang w:eastAsia="fr-FR"/>
        </w:rPr>
        <w:t xml:space="preserve"> </w:t>
      </w:r>
      <w:r w:rsidRPr="00EE76E1">
        <w:rPr>
          <w:rFonts w:ascii="Arial Narrow" w:eastAsia="Times New Roman" w:hAnsi="Arial Narrow" w:cs="Times New Roman"/>
          <w:b/>
          <w:sz w:val="24"/>
          <w:szCs w:val="24"/>
          <w:lang w:eastAsia="fr-FR"/>
        </w:rPr>
        <w:t>qui s’adresse</w:t>
      </w:r>
      <w:r w:rsidRPr="00EE76E1">
        <w:rPr>
          <w:rFonts w:ascii="Arial Narrow" w:eastAsia="Times New Roman" w:hAnsi="Arial Narrow" w:cs="Times New Roman"/>
          <w:b/>
          <w:spacing w:val="-3"/>
          <w:sz w:val="24"/>
          <w:szCs w:val="24"/>
          <w:lang w:eastAsia="fr-FR"/>
        </w:rPr>
        <w:t xml:space="preserve"> </w:t>
      </w:r>
      <w:r w:rsidRPr="00EE76E1">
        <w:rPr>
          <w:rFonts w:ascii="Arial Narrow" w:eastAsia="Times New Roman" w:hAnsi="Arial Narrow" w:cs="Times New Roman"/>
          <w:b/>
          <w:sz w:val="24"/>
          <w:szCs w:val="24"/>
          <w:lang w:eastAsia="fr-FR"/>
        </w:rPr>
        <w:t>à</w:t>
      </w:r>
      <w:r w:rsidRPr="00EE76E1">
        <w:rPr>
          <w:rFonts w:ascii="Arial Narrow" w:eastAsia="Times New Roman" w:hAnsi="Arial Narrow" w:cs="Times New Roman"/>
          <w:b/>
          <w:spacing w:val="-3"/>
          <w:sz w:val="24"/>
          <w:szCs w:val="24"/>
          <w:lang w:eastAsia="fr-FR"/>
        </w:rPr>
        <w:t xml:space="preserve"> </w:t>
      </w:r>
      <w:r w:rsidRPr="00EE76E1">
        <w:rPr>
          <w:rFonts w:ascii="Arial Narrow" w:eastAsia="Times New Roman" w:hAnsi="Arial Narrow" w:cs="Times New Roman"/>
          <w:b/>
          <w:sz w:val="24"/>
          <w:szCs w:val="24"/>
          <w:lang w:eastAsia="fr-FR"/>
        </w:rPr>
        <w:t>tous</w:t>
      </w:r>
      <w:r w:rsidRPr="00EE76E1">
        <w:rPr>
          <w:rFonts w:ascii="Arial Narrow" w:eastAsia="Times New Roman" w:hAnsi="Arial Narrow" w:cs="Times New Roman"/>
          <w:b/>
          <w:spacing w:val="-3"/>
          <w:sz w:val="24"/>
          <w:szCs w:val="24"/>
          <w:lang w:eastAsia="fr-FR"/>
        </w:rPr>
        <w:t xml:space="preserve"> </w:t>
      </w:r>
      <w:r w:rsidRPr="00EE76E1">
        <w:rPr>
          <w:rFonts w:ascii="Arial Narrow" w:eastAsia="Times New Roman" w:hAnsi="Arial Narrow" w:cs="Times New Roman"/>
          <w:b/>
          <w:sz w:val="24"/>
          <w:szCs w:val="24"/>
          <w:lang w:eastAsia="fr-FR"/>
        </w:rPr>
        <w:t>les</w:t>
      </w:r>
      <w:r w:rsidRPr="00EE76E1">
        <w:rPr>
          <w:rFonts w:ascii="Arial Narrow" w:eastAsia="Times New Roman" w:hAnsi="Arial Narrow" w:cs="Times New Roman"/>
          <w:b/>
          <w:spacing w:val="-3"/>
          <w:sz w:val="24"/>
          <w:szCs w:val="24"/>
          <w:lang w:eastAsia="fr-FR"/>
        </w:rPr>
        <w:t xml:space="preserve"> </w:t>
      </w:r>
      <w:r w:rsidRPr="00EE76E1">
        <w:rPr>
          <w:rFonts w:ascii="Arial Narrow" w:eastAsia="Times New Roman" w:hAnsi="Arial Narrow" w:cs="Times New Roman"/>
          <w:b/>
          <w:sz w:val="24"/>
          <w:szCs w:val="24"/>
          <w:lang w:eastAsia="fr-FR"/>
        </w:rPr>
        <w:t>candidats</w:t>
      </w:r>
      <w:r w:rsidRPr="00EE76E1">
        <w:rPr>
          <w:rFonts w:ascii="Arial Narrow" w:eastAsia="Times New Roman" w:hAnsi="Arial Narrow" w:cs="Times New Roman"/>
          <w:b/>
          <w:spacing w:val="-3"/>
          <w:sz w:val="24"/>
          <w:szCs w:val="24"/>
          <w:lang w:eastAsia="fr-FR"/>
        </w:rPr>
        <w:t xml:space="preserve"> </w:t>
      </w:r>
      <w:r w:rsidRPr="00EE76E1">
        <w:rPr>
          <w:rFonts w:ascii="Arial Narrow" w:eastAsia="Times New Roman" w:hAnsi="Arial Narrow" w:cs="Times New Roman"/>
          <w:b/>
          <w:sz w:val="24"/>
          <w:szCs w:val="24"/>
          <w:lang w:eastAsia="fr-FR"/>
        </w:rPr>
        <w:t>retenus à</w:t>
      </w:r>
      <w:r w:rsidRPr="00EE76E1">
        <w:rPr>
          <w:rFonts w:ascii="Arial Narrow" w:eastAsia="Times New Roman" w:hAnsi="Arial Narrow" w:cs="Times New Roman"/>
          <w:b/>
          <w:spacing w:val="-3"/>
          <w:sz w:val="24"/>
          <w:szCs w:val="24"/>
          <w:lang w:eastAsia="fr-FR"/>
        </w:rPr>
        <w:t xml:space="preserve"> </w:t>
      </w:r>
      <w:r w:rsidRPr="00EE76E1">
        <w:rPr>
          <w:rFonts w:ascii="Arial Narrow" w:eastAsia="Times New Roman" w:hAnsi="Arial Narrow" w:cs="Times New Roman"/>
          <w:b/>
          <w:sz w:val="24"/>
          <w:szCs w:val="24"/>
          <w:lang w:eastAsia="fr-FR"/>
        </w:rPr>
        <w:t>l’issue de</w:t>
      </w:r>
      <w:r w:rsidRPr="00EE76E1">
        <w:rPr>
          <w:rFonts w:ascii="Arial Narrow" w:eastAsia="Times New Roman" w:hAnsi="Arial Narrow" w:cs="Times New Roman"/>
          <w:b/>
          <w:spacing w:val="6"/>
          <w:sz w:val="24"/>
          <w:szCs w:val="24"/>
          <w:lang w:eastAsia="fr-FR"/>
        </w:rPr>
        <w:t xml:space="preserve"> </w:t>
      </w:r>
      <w:r w:rsidRPr="00EE76E1">
        <w:rPr>
          <w:rFonts w:ascii="Arial Narrow" w:eastAsia="Times New Roman" w:hAnsi="Arial Narrow" w:cs="Times New Roman"/>
          <w:b/>
          <w:sz w:val="24"/>
          <w:szCs w:val="24"/>
          <w:lang w:eastAsia="fr-FR"/>
        </w:rPr>
        <w:t>la</w:t>
      </w:r>
      <w:r w:rsidRPr="00EE76E1">
        <w:rPr>
          <w:rFonts w:ascii="Arial Narrow" w:eastAsia="Times New Roman" w:hAnsi="Arial Narrow" w:cs="Times New Roman"/>
          <w:b/>
          <w:spacing w:val="6"/>
          <w:sz w:val="24"/>
          <w:szCs w:val="24"/>
          <w:lang w:eastAsia="fr-FR"/>
        </w:rPr>
        <w:t xml:space="preserve"> </w:t>
      </w:r>
      <w:r w:rsidRPr="00EE76E1">
        <w:rPr>
          <w:rFonts w:ascii="Arial Narrow" w:eastAsia="Times New Roman" w:hAnsi="Arial Narrow" w:cs="Times New Roman"/>
          <w:b/>
          <w:sz w:val="24"/>
          <w:szCs w:val="24"/>
          <w:lang w:eastAsia="fr-FR"/>
        </w:rPr>
        <w:t>procédure</w:t>
      </w:r>
      <w:r w:rsidRPr="00EE76E1">
        <w:rPr>
          <w:rFonts w:ascii="Arial Narrow" w:eastAsia="Times New Roman" w:hAnsi="Arial Narrow" w:cs="Times New Roman"/>
          <w:b/>
          <w:spacing w:val="6"/>
          <w:sz w:val="24"/>
          <w:szCs w:val="24"/>
          <w:lang w:eastAsia="fr-FR"/>
        </w:rPr>
        <w:t xml:space="preserve"> </w:t>
      </w:r>
      <w:r w:rsidRPr="00EE76E1">
        <w:rPr>
          <w:rFonts w:ascii="Arial Narrow" w:eastAsia="Times New Roman" w:hAnsi="Arial Narrow" w:cs="Times New Roman"/>
          <w:b/>
          <w:sz w:val="24"/>
          <w:szCs w:val="24"/>
          <w:lang w:eastAsia="fr-FR"/>
        </w:rPr>
        <w:t>de</w:t>
      </w:r>
      <w:r w:rsidRPr="00EE76E1">
        <w:rPr>
          <w:rFonts w:ascii="Arial Narrow" w:eastAsia="Times New Roman" w:hAnsi="Arial Narrow" w:cs="Times New Roman"/>
          <w:b/>
          <w:spacing w:val="6"/>
          <w:sz w:val="24"/>
          <w:szCs w:val="24"/>
          <w:lang w:eastAsia="fr-FR"/>
        </w:rPr>
        <w:t xml:space="preserve"> </w:t>
      </w:r>
      <w:proofErr w:type="spellStart"/>
      <w:r w:rsidRPr="00EE76E1">
        <w:rPr>
          <w:rFonts w:ascii="Arial Narrow" w:eastAsia="Times New Roman" w:hAnsi="Arial Narrow" w:cs="Times New Roman"/>
          <w:b/>
          <w:sz w:val="24"/>
          <w:szCs w:val="24"/>
          <w:lang w:eastAsia="fr-FR"/>
        </w:rPr>
        <w:t>préqualification</w:t>
      </w:r>
      <w:proofErr w:type="spellEnd"/>
      <w:r w:rsidRPr="00EE76E1">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EE76E1">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a. Un soumissionnaire (y compris tous les membres d’un groupement d’entreprises et tous les sous-traitants du soumissionnaire) doit être d’un pays éligible, conformément à la convention de financement, </w:t>
      </w:r>
      <w:r w:rsidRPr="00EE76E1">
        <w:rPr>
          <w:rFonts w:ascii="Arial Narrow" w:eastAsia="Times New Roman" w:hAnsi="Arial Narrow" w:cs="Times New Roman"/>
          <w:sz w:val="24"/>
          <w:szCs w:val="24"/>
          <w:lang w:eastAsia="fr-FR"/>
        </w:rPr>
        <w:lastRenderedPageBreak/>
        <w:t>le cas échéant;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EE76E1" w:rsidRPr="00EE76E1" w:rsidRDefault="00EE76E1" w:rsidP="00F117FE">
      <w:pPr>
        <w:widowControl w:val="0"/>
        <w:numPr>
          <w:ilvl w:val="2"/>
          <w:numId w:val="9"/>
        </w:numPr>
        <w:tabs>
          <w:tab w:val="left" w:pos="567"/>
        </w:tabs>
        <w:suppressAutoHyphens/>
        <w:autoSpaceDE w:val="0"/>
        <w:autoSpaceDN w:val="0"/>
        <w:spacing w:after="60" w:line="320" w:lineRule="atLeast"/>
        <w:ind w:left="567" w:right="-7" w:hanging="283"/>
        <w:jc w:val="both"/>
        <w:textAlignment w:val="baseline"/>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EE76E1" w:rsidRPr="00EE76E1" w:rsidRDefault="00EE76E1" w:rsidP="00F117FE">
      <w:pPr>
        <w:widowControl w:val="0"/>
        <w:numPr>
          <w:ilvl w:val="2"/>
          <w:numId w:val="9"/>
        </w:numPr>
        <w:tabs>
          <w:tab w:val="left" w:pos="567"/>
        </w:tabs>
        <w:suppressAutoHyphens/>
        <w:autoSpaceDE w:val="0"/>
        <w:autoSpaceDN w:val="0"/>
        <w:spacing w:after="60" w:line="320" w:lineRule="atLeast"/>
        <w:ind w:left="567" w:right="-134" w:hanging="283"/>
        <w:jc w:val="both"/>
        <w:textAlignment w:val="baseline"/>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est dans le cadre d’un même Appel d’Offres, représentant légal d’un autre soumissionnaire ; </w:t>
      </w:r>
    </w:p>
    <w:p w:rsidR="00EE76E1" w:rsidRPr="00EE76E1" w:rsidRDefault="00EE76E1" w:rsidP="00F117FE">
      <w:pPr>
        <w:widowControl w:val="0"/>
        <w:numPr>
          <w:ilvl w:val="2"/>
          <w:numId w:val="9"/>
        </w:numPr>
        <w:tabs>
          <w:tab w:val="left" w:pos="567"/>
        </w:tabs>
        <w:suppressAutoHyphens/>
        <w:autoSpaceDE w:val="0"/>
        <w:autoSpaceDN w:val="0"/>
        <w:spacing w:after="60" w:line="320" w:lineRule="atLeast"/>
        <w:ind w:left="567" w:right="-134" w:hanging="283"/>
        <w:jc w:val="both"/>
        <w:textAlignment w:val="baseline"/>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EE76E1" w:rsidRPr="00EE76E1" w:rsidRDefault="00EE76E1" w:rsidP="00F117FE">
      <w:pPr>
        <w:widowControl w:val="0"/>
        <w:numPr>
          <w:ilvl w:val="2"/>
          <w:numId w:val="9"/>
        </w:numPr>
        <w:tabs>
          <w:tab w:val="left" w:pos="567"/>
        </w:tabs>
        <w:suppressAutoHyphens/>
        <w:autoSpaceDE w:val="0"/>
        <w:autoSpaceDN w:val="0"/>
        <w:spacing w:after="60" w:line="320" w:lineRule="atLeast"/>
        <w:ind w:left="567" w:right="-134" w:hanging="283"/>
        <w:jc w:val="both"/>
        <w:textAlignment w:val="baseline"/>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Est affilié à un groupe ou entité que, le Maître d’Ouvrage a recruté ou envisage de recruter pour participer au contrôle ;</w:t>
      </w:r>
    </w:p>
    <w:p w:rsidR="00EE76E1" w:rsidRPr="00EE76E1" w:rsidRDefault="00EE76E1" w:rsidP="00F117FE">
      <w:pPr>
        <w:widowControl w:val="0"/>
        <w:numPr>
          <w:ilvl w:val="2"/>
          <w:numId w:val="9"/>
        </w:numPr>
        <w:tabs>
          <w:tab w:val="left" w:pos="567"/>
        </w:tabs>
        <w:suppressAutoHyphens/>
        <w:autoSpaceDE w:val="0"/>
        <w:autoSpaceDN w:val="0"/>
        <w:spacing w:after="60" w:line="320" w:lineRule="atLeast"/>
        <w:ind w:left="567" w:right="-134" w:hanging="283"/>
        <w:jc w:val="both"/>
        <w:textAlignment w:val="baseline"/>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Le Maître d’Ouvrage participe au capital du soumissionnaire de nature à compromettre la transparence des procédures de passation des marchés publics ;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proofErr w:type="gramStart"/>
      <w:r w:rsidRPr="00EE76E1">
        <w:rPr>
          <w:rFonts w:ascii="Arial Narrow" w:eastAsia="Times New Roman" w:hAnsi="Arial Narrow" w:cs="Times New Roman"/>
          <w:spacing w:val="5"/>
          <w:sz w:val="24"/>
          <w:szCs w:val="24"/>
          <w:lang w:eastAsia="fr-FR"/>
        </w:rPr>
        <w:t>c</w:t>
      </w:r>
      <w:proofErr w:type="gramEnd"/>
      <w:r w:rsidRPr="00EE76E1">
        <w:rPr>
          <w:rFonts w:ascii="Arial Narrow" w:eastAsia="Times New Roman" w:hAnsi="Arial Narrow" w:cs="Times New Roman"/>
          <w:spacing w:val="5"/>
          <w:sz w:val="24"/>
          <w:szCs w:val="24"/>
          <w:lang w:eastAsia="fr-FR"/>
        </w:rPr>
        <w:t xml:space="preserve">. </w:t>
      </w:r>
      <w:r w:rsidRPr="00EE76E1">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EE76E1">
        <w:rPr>
          <w:rFonts w:ascii="Arial Narrow" w:eastAsia="Times New Roman" w:hAnsi="Arial Narrow" w:cs="Times New Roman"/>
          <w:spacing w:val="5"/>
          <w:sz w:val="24"/>
          <w:szCs w:val="24"/>
          <w:lang w:eastAsia="fr-FR"/>
        </w:rPr>
        <w:t>la tutelle</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du Maître d’Ouvrage, sauf autorisation expresse de l’Autorité chargée des Marchés Publics.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d. </w:t>
      </w:r>
      <w:r w:rsidRPr="00EE76E1">
        <w:rPr>
          <w:rFonts w:ascii="Arial Narrow" w:eastAsia="Times New Roman" w:hAnsi="Arial Narrow" w:cs="Times New Roman"/>
          <w:spacing w:val="-3"/>
          <w:w w:val="110"/>
          <w:sz w:val="24"/>
          <w:szCs w:val="24"/>
          <w:lang w:eastAsia="fr-FR"/>
        </w:rPr>
        <w:t>Les</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spacing w:val="-3"/>
          <w:w w:val="110"/>
          <w:sz w:val="24"/>
          <w:szCs w:val="24"/>
          <w:lang w:eastAsia="fr-FR"/>
        </w:rPr>
        <w:t>organisations</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w w:val="110"/>
          <w:sz w:val="24"/>
          <w:szCs w:val="24"/>
          <w:lang w:eastAsia="fr-FR"/>
        </w:rPr>
        <w:t>de</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w w:val="110"/>
          <w:sz w:val="24"/>
          <w:szCs w:val="24"/>
          <w:lang w:eastAsia="fr-FR"/>
        </w:rPr>
        <w:t>la</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spacing w:val="-3"/>
          <w:w w:val="110"/>
          <w:sz w:val="24"/>
          <w:szCs w:val="24"/>
          <w:lang w:eastAsia="fr-FR"/>
        </w:rPr>
        <w:t>société</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w w:val="110"/>
          <w:sz w:val="24"/>
          <w:szCs w:val="24"/>
          <w:lang w:eastAsia="fr-FR"/>
        </w:rPr>
        <w:t>civile</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spacing w:val="-4"/>
          <w:w w:val="110"/>
          <w:sz w:val="24"/>
          <w:szCs w:val="24"/>
          <w:lang w:eastAsia="fr-FR"/>
        </w:rPr>
        <w:t>et</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w w:val="110"/>
          <w:sz w:val="24"/>
          <w:szCs w:val="24"/>
          <w:lang w:eastAsia="fr-FR"/>
        </w:rPr>
        <w:t>les</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spacing w:val="-3"/>
          <w:w w:val="110"/>
          <w:sz w:val="24"/>
          <w:szCs w:val="24"/>
          <w:lang w:eastAsia="fr-FR"/>
        </w:rPr>
        <w:t>Etablissements</w:t>
      </w:r>
      <w:r w:rsidRPr="00EE76E1">
        <w:rPr>
          <w:rFonts w:ascii="Arial Narrow" w:eastAsia="Times New Roman" w:hAnsi="Arial Narrow" w:cs="Times New Roman"/>
          <w:spacing w:val="-9"/>
          <w:w w:val="110"/>
          <w:sz w:val="24"/>
          <w:szCs w:val="24"/>
          <w:lang w:eastAsia="fr-FR"/>
        </w:rPr>
        <w:t xml:space="preserve"> </w:t>
      </w:r>
      <w:r w:rsidRPr="00EE76E1">
        <w:rPr>
          <w:rFonts w:ascii="Arial Narrow" w:eastAsia="Times New Roman" w:hAnsi="Arial Narrow" w:cs="Times New Roman"/>
          <w:w w:val="110"/>
          <w:sz w:val="24"/>
          <w:szCs w:val="24"/>
          <w:lang w:eastAsia="fr-FR"/>
        </w:rPr>
        <w:t xml:space="preserve">Publics </w:t>
      </w:r>
      <w:r w:rsidRPr="00EE76E1">
        <w:rPr>
          <w:rFonts w:ascii="Arial Narrow" w:eastAsia="Times New Roman" w:hAnsi="Arial Narrow" w:cs="Times New Roman"/>
          <w:w w:val="105"/>
          <w:sz w:val="24"/>
          <w:szCs w:val="24"/>
          <w:lang w:eastAsia="fr-FR"/>
        </w:rPr>
        <w:t xml:space="preserve">à </w:t>
      </w:r>
      <w:r w:rsidRPr="00EE76E1">
        <w:rPr>
          <w:rFonts w:ascii="Arial Narrow" w:eastAsia="Times New Roman" w:hAnsi="Arial Narrow" w:cs="Times New Roman"/>
          <w:spacing w:val="-3"/>
          <w:w w:val="105"/>
          <w:sz w:val="24"/>
          <w:szCs w:val="24"/>
          <w:lang w:eastAsia="fr-FR"/>
        </w:rPr>
        <w:t xml:space="preserve">condition </w:t>
      </w:r>
      <w:r w:rsidRPr="00EE76E1">
        <w:rPr>
          <w:rFonts w:ascii="Arial Narrow" w:eastAsia="Times New Roman" w:hAnsi="Arial Narrow" w:cs="Times New Roman"/>
          <w:w w:val="105"/>
          <w:sz w:val="24"/>
          <w:szCs w:val="24"/>
          <w:lang w:eastAsia="fr-FR"/>
        </w:rPr>
        <w:t xml:space="preserve">que, les prix </w:t>
      </w:r>
      <w:r w:rsidRPr="00EE76E1">
        <w:rPr>
          <w:rFonts w:ascii="Arial Narrow" w:eastAsia="Times New Roman" w:hAnsi="Arial Narrow" w:cs="Times New Roman"/>
          <w:spacing w:val="-3"/>
          <w:w w:val="105"/>
          <w:sz w:val="24"/>
          <w:szCs w:val="24"/>
          <w:lang w:eastAsia="fr-FR"/>
        </w:rPr>
        <w:t xml:space="preserve">proposés soient concurrentiels, c’est-à-dire, </w:t>
      </w:r>
      <w:r w:rsidRPr="00EE76E1">
        <w:rPr>
          <w:rFonts w:ascii="Arial Narrow" w:eastAsia="Times New Roman" w:hAnsi="Arial Narrow" w:cs="Times New Roman"/>
          <w:w w:val="105"/>
          <w:sz w:val="24"/>
          <w:szCs w:val="24"/>
          <w:lang w:eastAsia="fr-FR"/>
        </w:rPr>
        <w:t xml:space="preserve">qu’ils </w:t>
      </w:r>
      <w:r w:rsidRPr="00EE76E1">
        <w:rPr>
          <w:rFonts w:ascii="Arial Narrow" w:eastAsia="Times New Roman" w:hAnsi="Arial Narrow" w:cs="Times New Roman"/>
          <w:spacing w:val="-3"/>
          <w:w w:val="105"/>
          <w:sz w:val="24"/>
          <w:szCs w:val="24"/>
          <w:lang w:eastAsia="fr-FR"/>
        </w:rPr>
        <w:t xml:space="preserve">aient été déterminés(i) </w:t>
      </w:r>
      <w:r w:rsidRPr="00EE76E1">
        <w:rPr>
          <w:rFonts w:ascii="Arial Narrow" w:eastAsia="Times New Roman" w:hAnsi="Arial Narrow" w:cs="Times New Roman"/>
          <w:w w:val="105"/>
          <w:sz w:val="24"/>
          <w:szCs w:val="24"/>
          <w:lang w:eastAsia="fr-FR"/>
        </w:rPr>
        <w:t xml:space="preserve">en </w:t>
      </w:r>
      <w:r w:rsidRPr="00EE76E1">
        <w:rPr>
          <w:rFonts w:ascii="Arial Narrow" w:eastAsia="Times New Roman" w:hAnsi="Arial Narrow" w:cs="Times New Roman"/>
          <w:spacing w:val="-3"/>
          <w:w w:val="105"/>
          <w:sz w:val="24"/>
          <w:szCs w:val="24"/>
          <w:lang w:eastAsia="fr-FR"/>
        </w:rPr>
        <w:t xml:space="preserve">prenant </w:t>
      </w:r>
      <w:r w:rsidRPr="00EE76E1">
        <w:rPr>
          <w:rFonts w:ascii="Arial Narrow" w:eastAsia="Times New Roman" w:hAnsi="Arial Narrow" w:cs="Times New Roman"/>
          <w:w w:val="105"/>
          <w:sz w:val="24"/>
          <w:szCs w:val="24"/>
          <w:lang w:eastAsia="fr-FR"/>
        </w:rPr>
        <w:t xml:space="preserve">en </w:t>
      </w:r>
      <w:r w:rsidRPr="00EE76E1">
        <w:rPr>
          <w:rFonts w:ascii="Arial Narrow" w:eastAsia="Times New Roman" w:hAnsi="Arial Narrow" w:cs="Times New Roman"/>
          <w:spacing w:val="-4"/>
          <w:w w:val="105"/>
          <w:sz w:val="24"/>
          <w:szCs w:val="24"/>
          <w:lang w:eastAsia="fr-FR"/>
        </w:rPr>
        <w:t xml:space="preserve">compte </w:t>
      </w:r>
      <w:r w:rsidRPr="00EE76E1">
        <w:rPr>
          <w:rFonts w:ascii="Arial Narrow" w:eastAsia="Times New Roman" w:hAnsi="Arial Narrow" w:cs="Times New Roman"/>
          <w:w w:val="105"/>
          <w:sz w:val="24"/>
          <w:szCs w:val="24"/>
          <w:lang w:eastAsia="fr-FR"/>
        </w:rPr>
        <w:t xml:space="preserve">l’ensemble des </w:t>
      </w:r>
      <w:r w:rsidRPr="00EE76E1">
        <w:rPr>
          <w:rFonts w:ascii="Arial Narrow" w:eastAsia="Times New Roman" w:hAnsi="Arial Narrow" w:cs="Times New Roman"/>
          <w:spacing w:val="-3"/>
          <w:w w:val="105"/>
          <w:sz w:val="24"/>
          <w:szCs w:val="24"/>
          <w:lang w:eastAsia="fr-FR"/>
        </w:rPr>
        <w:t xml:space="preserve">coûts directs </w:t>
      </w:r>
      <w:r w:rsidRPr="00EE76E1">
        <w:rPr>
          <w:rFonts w:ascii="Arial Narrow" w:eastAsia="Times New Roman" w:hAnsi="Arial Narrow" w:cs="Times New Roman"/>
          <w:spacing w:val="-4"/>
          <w:w w:val="105"/>
          <w:sz w:val="24"/>
          <w:szCs w:val="24"/>
          <w:lang w:eastAsia="fr-FR"/>
        </w:rPr>
        <w:t xml:space="preserve">et </w:t>
      </w:r>
      <w:r w:rsidRPr="00EE76E1">
        <w:rPr>
          <w:rFonts w:ascii="Arial Narrow" w:eastAsia="Times New Roman" w:hAnsi="Arial Narrow" w:cs="Times New Roman"/>
          <w:spacing w:val="-3"/>
          <w:w w:val="105"/>
          <w:sz w:val="24"/>
          <w:szCs w:val="24"/>
          <w:lang w:eastAsia="fr-FR"/>
        </w:rPr>
        <w:t xml:space="preserve">indirects </w:t>
      </w:r>
      <w:r w:rsidRPr="00EE76E1">
        <w:rPr>
          <w:rFonts w:ascii="Arial Narrow" w:eastAsia="Times New Roman" w:hAnsi="Arial Narrow" w:cs="Times New Roman"/>
          <w:spacing w:val="-4"/>
          <w:w w:val="105"/>
          <w:sz w:val="24"/>
          <w:szCs w:val="24"/>
          <w:lang w:eastAsia="fr-FR"/>
        </w:rPr>
        <w:t xml:space="preserve">concourant </w:t>
      </w:r>
      <w:r w:rsidRPr="00EE76E1">
        <w:rPr>
          <w:rFonts w:ascii="Arial Narrow" w:eastAsia="Times New Roman" w:hAnsi="Arial Narrow" w:cs="Times New Roman"/>
          <w:w w:val="105"/>
          <w:sz w:val="24"/>
          <w:szCs w:val="24"/>
          <w:lang w:eastAsia="fr-FR"/>
        </w:rPr>
        <w:t xml:space="preserve">à la </w:t>
      </w:r>
      <w:r w:rsidRPr="00EE76E1">
        <w:rPr>
          <w:rFonts w:ascii="Arial Narrow" w:eastAsia="Times New Roman" w:hAnsi="Arial Narrow" w:cs="Times New Roman"/>
          <w:spacing w:val="-3"/>
          <w:w w:val="105"/>
          <w:sz w:val="24"/>
          <w:szCs w:val="24"/>
          <w:lang w:eastAsia="fr-FR"/>
        </w:rPr>
        <w:t xml:space="preserve">formation </w:t>
      </w:r>
      <w:r w:rsidRPr="00EE76E1">
        <w:rPr>
          <w:rFonts w:ascii="Arial Narrow" w:eastAsia="Times New Roman" w:hAnsi="Arial Narrow" w:cs="Times New Roman"/>
          <w:w w:val="105"/>
          <w:sz w:val="24"/>
          <w:szCs w:val="24"/>
          <w:lang w:eastAsia="fr-FR"/>
        </w:rPr>
        <w:t xml:space="preserve">du prix de la </w:t>
      </w:r>
      <w:r w:rsidRPr="00EE76E1">
        <w:rPr>
          <w:rFonts w:ascii="Arial Narrow" w:eastAsia="Times New Roman" w:hAnsi="Arial Narrow" w:cs="Times New Roman"/>
          <w:spacing w:val="-3"/>
          <w:w w:val="105"/>
          <w:sz w:val="24"/>
          <w:szCs w:val="24"/>
          <w:lang w:eastAsia="fr-FR"/>
        </w:rPr>
        <w:t xml:space="preserve">prestation objet </w:t>
      </w:r>
      <w:r w:rsidRPr="00EE76E1">
        <w:rPr>
          <w:rFonts w:ascii="Arial Narrow" w:eastAsia="Times New Roman" w:hAnsi="Arial Narrow" w:cs="Times New Roman"/>
          <w:w w:val="105"/>
          <w:sz w:val="24"/>
          <w:szCs w:val="24"/>
          <w:lang w:eastAsia="fr-FR"/>
        </w:rPr>
        <w:t xml:space="preserve">du </w:t>
      </w:r>
      <w:r w:rsidRPr="00EE76E1">
        <w:rPr>
          <w:rFonts w:ascii="Arial Narrow" w:eastAsia="Times New Roman" w:hAnsi="Arial Narrow" w:cs="Times New Roman"/>
          <w:spacing w:val="-4"/>
          <w:w w:val="105"/>
          <w:sz w:val="24"/>
          <w:szCs w:val="24"/>
          <w:lang w:eastAsia="fr-FR"/>
        </w:rPr>
        <w:t xml:space="preserve">contrat et(ii) </w:t>
      </w:r>
      <w:r w:rsidRPr="00EE76E1">
        <w:rPr>
          <w:rFonts w:ascii="Arial Narrow" w:eastAsia="Times New Roman" w:hAnsi="Arial Narrow" w:cs="Times New Roman"/>
          <w:w w:val="110"/>
          <w:sz w:val="24"/>
          <w:szCs w:val="24"/>
          <w:lang w:eastAsia="fr-FR"/>
        </w:rPr>
        <w:t xml:space="preserve">qu’ils </w:t>
      </w:r>
      <w:r w:rsidRPr="00EE76E1">
        <w:rPr>
          <w:rFonts w:ascii="Arial Narrow" w:eastAsia="Times New Roman" w:hAnsi="Arial Narrow" w:cs="Times New Roman"/>
          <w:spacing w:val="-3"/>
          <w:w w:val="110"/>
          <w:sz w:val="24"/>
          <w:szCs w:val="24"/>
          <w:lang w:eastAsia="fr-FR"/>
        </w:rPr>
        <w:t>n’ont</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w w:val="110"/>
          <w:sz w:val="24"/>
          <w:szCs w:val="24"/>
          <w:lang w:eastAsia="fr-FR"/>
        </w:rPr>
        <w:t>pas</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spacing w:val="-3"/>
          <w:w w:val="110"/>
          <w:sz w:val="24"/>
          <w:szCs w:val="24"/>
          <w:lang w:eastAsia="fr-FR"/>
        </w:rPr>
        <w:t>bénéficié,</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w w:val="110"/>
          <w:sz w:val="24"/>
          <w:szCs w:val="24"/>
          <w:lang w:eastAsia="fr-FR"/>
        </w:rPr>
        <w:t>dans</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w w:val="110"/>
          <w:sz w:val="24"/>
          <w:szCs w:val="24"/>
          <w:lang w:eastAsia="fr-FR"/>
        </w:rPr>
        <w:t>la</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spacing w:val="-3"/>
          <w:w w:val="110"/>
          <w:sz w:val="24"/>
          <w:szCs w:val="24"/>
          <w:lang w:eastAsia="fr-FR"/>
        </w:rPr>
        <w:t>détermination</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w w:val="110"/>
          <w:sz w:val="24"/>
          <w:szCs w:val="24"/>
          <w:lang w:eastAsia="fr-FR"/>
        </w:rPr>
        <w:t>de</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w w:val="110"/>
          <w:sz w:val="24"/>
          <w:szCs w:val="24"/>
          <w:lang w:eastAsia="fr-FR"/>
        </w:rPr>
        <w:t>ce</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w w:val="110"/>
          <w:sz w:val="24"/>
          <w:szCs w:val="24"/>
          <w:lang w:eastAsia="fr-FR"/>
        </w:rPr>
        <w:t>prix,</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w w:val="110"/>
          <w:sz w:val="24"/>
          <w:szCs w:val="24"/>
          <w:lang w:eastAsia="fr-FR"/>
        </w:rPr>
        <w:t>des</w:t>
      </w:r>
      <w:r w:rsidRPr="00EE76E1">
        <w:rPr>
          <w:rFonts w:ascii="Arial Narrow" w:eastAsia="Times New Roman" w:hAnsi="Arial Narrow" w:cs="Times New Roman"/>
          <w:spacing w:val="-5"/>
          <w:w w:val="110"/>
          <w:sz w:val="24"/>
          <w:szCs w:val="24"/>
          <w:lang w:eastAsia="fr-FR"/>
        </w:rPr>
        <w:t xml:space="preserve"> </w:t>
      </w:r>
      <w:r w:rsidRPr="00EE76E1">
        <w:rPr>
          <w:rFonts w:ascii="Arial Narrow" w:eastAsia="Times New Roman" w:hAnsi="Arial Narrow" w:cs="Times New Roman"/>
          <w:spacing w:val="-3"/>
          <w:w w:val="110"/>
          <w:sz w:val="24"/>
          <w:szCs w:val="24"/>
          <w:lang w:eastAsia="fr-FR"/>
        </w:rPr>
        <w:t xml:space="preserve">avantages découlant </w:t>
      </w:r>
      <w:r w:rsidRPr="00EE76E1">
        <w:rPr>
          <w:rFonts w:ascii="Arial Narrow" w:eastAsia="Times New Roman" w:hAnsi="Arial Narrow" w:cs="Times New Roman"/>
          <w:w w:val="110"/>
          <w:sz w:val="24"/>
          <w:szCs w:val="24"/>
          <w:lang w:eastAsia="fr-FR"/>
        </w:rPr>
        <w:t xml:space="preserve">des </w:t>
      </w:r>
      <w:r w:rsidRPr="00EE76E1">
        <w:rPr>
          <w:rFonts w:ascii="Arial Narrow" w:eastAsia="Times New Roman" w:hAnsi="Arial Narrow" w:cs="Times New Roman"/>
          <w:spacing w:val="-3"/>
          <w:w w:val="110"/>
          <w:sz w:val="24"/>
          <w:szCs w:val="24"/>
          <w:lang w:eastAsia="fr-FR"/>
        </w:rPr>
        <w:t xml:space="preserve">ressources, </w:t>
      </w:r>
      <w:r w:rsidRPr="00EE76E1">
        <w:rPr>
          <w:rFonts w:ascii="Arial Narrow" w:eastAsia="Times New Roman" w:hAnsi="Arial Narrow" w:cs="Times New Roman"/>
          <w:w w:val="110"/>
          <w:sz w:val="24"/>
          <w:szCs w:val="24"/>
          <w:lang w:eastAsia="fr-FR"/>
        </w:rPr>
        <w:t xml:space="preserve">qui leurs </w:t>
      </w:r>
      <w:r w:rsidRPr="00EE76E1">
        <w:rPr>
          <w:rFonts w:ascii="Arial Narrow" w:eastAsia="Times New Roman" w:hAnsi="Arial Narrow" w:cs="Times New Roman"/>
          <w:spacing w:val="-3"/>
          <w:w w:val="110"/>
          <w:sz w:val="24"/>
          <w:szCs w:val="24"/>
          <w:lang w:eastAsia="fr-FR"/>
        </w:rPr>
        <w:t xml:space="preserve">sont attribuées </w:t>
      </w:r>
      <w:r w:rsidRPr="00EE76E1">
        <w:rPr>
          <w:rFonts w:ascii="Arial Narrow" w:eastAsia="Times New Roman" w:hAnsi="Arial Narrow" w:cs="Times New Roman"/>
          <w:w w:val="110"/>
          <w:sz w:val="24"/>
          <w:szCs w:val="24"/>
          <w:lang w:eastAsia="fr-FR"/>
        </w:rPr>
        <w:t xml:space="preserve">au </w:t>
      </w:r>
      <w:r w:rsidRPr="00EE76E1">
        <w:rPr>
          <w:rFonts w:ascii="Arial Narrow" w:eastAsia="Times New Roman" w:hAnsi="Arial Narrow" w:cs="Times New Roman"/>
          <w:spacing w:val="-3"/>
          <w:w w:val="110"/>
          <w:sz w:val="24"/>
          <w:szCs w:val="24"/>
          <w:lang w:eastAsia="fr-FR"/>
        </w:rPr>
        <w:t xml:space="preserve">titre </w:t>
      </w:r>
      <w:r w:rsidRPr="00EE76E1">
        <w:rPr>
          <w:rFonts w:ascii="Arial Narrow" w:eastAsia="Times New Roman" w:hAnsi="Arial Narrow" w:cs="Times New Roman"/>
          <w:w w:val="110"/>
          <w:sz w:val="24"/>
          <w:szCs w:val="24"/>
          <w:lang w:eastAsia="fr-FR"/>
        </w:rPr>
        <w:t xml:space="preserve">de leurs </w:t>
      </w:r>
      <w:r w:rsidRPr="00EE76E1">
        <w:rPr>
          <w:rFonts w:ascii="Arial Narrow" w:eastAsia="Times New Roman" w:hAnsi="Arial Narrow" w:cs="Times New Roman"/>
          <w:w w:val="105"/>
          <w:sz w:val="24"/>
          <w:szCs w:val="24"/>
          <w:lang w:eastAsia="fr-FR"/>
        </w:rPr>
        <w:t>missions de service</w:t>
      </w:r>
      <w:r w:rsidRPr="00EE76E1">
        <w:rPr>
          <w:rFonts w:ascii="Arial Narrow" w:eastAsia="Times New Roman" w:hAnsi="Arial Narrow" w:cs="Times New Roman"/>
          <w:spacing w:val="3"/>
          <w:w w:val="105"/>
          <w:sz w:val="24"/>
          <w:szCs w:val="24"/>
          <w:lang w:eastAsia="fr-FR"/>
        </w:rPr>
        <w:t xml:space="preserve"> </w:t>
      </w:r>
      <w:r w:rsidRPr="00EE76E1">
        <w:rPr>
          <w:rFonts w:ascii="Arial Narrow" w:eastAsia="Times New Roman" w:hAnsi="Arial Narrow" w:cs="Times New Roman"/>
          <w:w w:val="105"/>
          <w:sz w:val="24"/>
          <w:szCs w:val="24"/>
          <w:lang w:eastAsia="fr-FR"/>
        </w:rPr>
        <w:t>public.</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4.2. L’Appel d’Offres est Ouvert ou Restreint selon les spécifications du RPAO à tous les candidats, qui remplissent les conditions ci-après :</w:t>
      </w:r>
    </w:p>
    <w:p w:rsidR="00EE76E1" w:rsidRPr="00EE76E1" w:rsidRDefault="00EE76E1" w:rsidP="00770E4C">
      <w:pPr>
        <w:suppressAutoHyphens/>
        <w:spacing w:after="60" w:line="320" w:lineRule="atLeast"/>
        <w:jc w:val="both"/>
        <w:rPr>
          <w:rFonts w:ascii="Arial Narrow" w:eastAsia="Times New Roman" w:hAnsi="Arial Narrow" w:cs="Times New Roman"/>
          <w:w w:val="105"/>
          <w:sz w:val="24"/>
          <w:szCs w:val="20"/>
          <w:lang w:val="x-none" w:eastAsia="x-none"/>
        </w:rPr>
      </w:pPr>
      <w:r w:rsidRPr="00EE76E1">
        <w:rPr>
          <w:rFonts w:ascii="Arial Narrow" w:eastAsia="Times New Roman" w:hAnsi="Arial Narrow" w:cs="Times New Roman"/>
          <w:sz w:val="24"/>
          <w:szCs w:val="20"/>
          <w:lang w:val="x-none" w:eastAsia="x-none"/>
        </w:rPr>
        <w:t>a. ne pas être e</w:t>
      </w:r>
      <w:r w:rsidRPr="00EE76E1">
        <w:rPr>
          <w:rFonts w:ascii="Arial Narrow" w:eastAsia="Times New Roman" w:hAnsi="Arial Narrow" w:cs="Times New Roman"/>
          <w:w w:val="105"/>
          <w:sz w:val="24"/>
          <w:szCs w:val="20"/>
          <w:lang w:val="x-none" w:eastAsia="x-none"/>
        </w:rPr>
        <w:t xml:space="preserve">n </w:t>
      </w:r>
      <w:r w:rsidRPr="00EE76E1">
        <w:rPr>
          <w:rFonts w:ascii="Arial Narrow" w:eastAsia="Times New Roman" w:hAnsi="Arial Narrow" w:cs="Times New Roman"/>
          <w:spacing w:val="-4"/>
          <w:w w:val="105"/>
          <w:sz w:val="24"/>
          <w:szCs w:val="20"/>
          <w:lang w:val="x-none" w:eastAsia="x-none"/>
        </w:rPr>
        <w:t xml:space="preserve">état </w:t>
      </w:r>
      <w:r w:rsidRPr="00EE76E1">
        <w:rPr>
          <w:rFonts w:ascii="Arial Narrow" w:eastAsia="Times New Roman" w:hAnsi="Arial Narrow" w:cs="Times New Roman"/>
          <w:w w:val="105"/>
          <w:sz w:val="24"/>
          <w:szCs w:val="20"/>
          <w:lang w:val="x-none" w:eastAsia="x-none"/>
        </w:rPr>
        <w:t xml:space="preserve">de </w:t>
      </w:r>
      <w:r w:rsidRPr="00EE76E1">
        <w:rPr>
          <w:rFonts w:ascii="Arial Narrow" w:eastAsia="Times New Roman" w:hAnsi="Arial Narrow" w:cs="Times New Roman"/>
          <w:spacing w:val="-3"/>
          <w:w w:val="105"/>
          <w:sz w:val="24"/>
          <w:szCs w:val="20"/>
          <w:lang w:val="x-none" w:eastAsia="x-none"/>
        </w:rPr>
        <w:t xml:space="preserve">liquidation judiciaire </w:t>
      </w:r>
      <w:r w:rsidRPr="00EE76E1">
        <w:rPr>
          <w:rFonts w:ascii="Arial Narrow" w:eastAsia="Times New Roman" w:hAnsi="Arial Narrow" w:cs="Times New Roman"/>
          <w:w w:val="105"/>
          <w:sz w:val="24"/>
          <w:szCs w:val="20"/>
          <w:lang w:val="x-none" w:eastAsia="x-none"/>
        </w:rPr>
        <w:t>ou en faillite ;</w:t>
      </w:r>
    </w:p>
    <w:p w:rsidR="00EE76E1" w:rsidRPr="00EE76E1" w:rsidRDefault="00EE76E1" w:rsidP="00770E4C">
      <w:pPr>
        <w:suppressAutoHyphens/>
        <w:spacing w:after="60" w:line="320" w:lineRule="atLeast"/>
        <w:jc w:val="both"/>
        <w:rPr>
          <w:rFonts w:ascii="Arial Narrow" w:eastAsia="Times New Roman" w:hAnsi="Arial Narrow" w:cs="Times New Roman"/>
          <w:spacing w:val="-3"/>
          <w:w w:val="110"/>
          <w:sz w:val="24"/>
          <w:szCs w:val="20"/>
          <w:lang w:val="x-none" w:eastAsia="x-none"/>
        </w:rPr>
      </w:pPr>
      <w:r w:rsidRPr="00EE76E1">
        <w:rPr>
          <w:rFonts w:ascii="Arial Narrow" w:eastAsia="Times New Roman" w:hAnsi="Arial Narrow" w:cs="Times New Roman"/>
          <w:w w:val="105"/>
          <w:sz w:val="24"/>
          <w:szCs w:val="20"/>
          <w:lang w:val="x-none" w:eastAsia="x-none"/>
        </w:rPr>
        <w:t>b. ne</w:t>
      </w:r>
      <w:r w:rsidRPr="00EE76E1">
        <w:rPr>
          <w:rFonts w:ascii="Arial Narrow" w:eastAsia="Times New Roman" w:hAnsi="Arial Narrow" w:cs="Times New Roman"/>
          <w:spacing w:val="-3"/>
          <w:w w:val="110"/>
          <w:sz w:val="24"/>
          <w:szCs w:val="20"/>
          <w:lang w:val="x-none" w:eastAsia="x-none"/>
        </w:rPr>
        <w:t xml:space="preserve"> pas être frappé</w:t>
      </w:r>
      <w:r w:rsidRPr="00EE76E1">
        <w:rPr>
          <w:rFonts w:ascii="Arial Narrow" w:eastAsia="Times New Roman" w:hAnsi="Arial Narrow" w:cs="Times New Roman"/>
          <w:spacing w:val="-12"/>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de</w:t>
      </w:r>
      <w:r w:rsidRPr="00EE76E1">
        <w:rPr>
          <w:rFonts w:ascii="Arial Narrow" w:eastAsia="Times New Roman" w:hAnsi="Arial Narrow" w:cs="Times New Roman"/>
          <w:spacing w:val="-12"/>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l’une</w:t>
      </w:r>
      <w:r w:rsidRPr="00EE76E1">
        <w:rPr>
          <w:rFonts w:ascii="Arial Narrow" w:eastAsia="Times New Roman" w:hAnsi="Arial Narrow" w:cs="Times New Roman"/>
          <w:spacing w:val="-12"/>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des</w:t>
      </w:r>
      <w:r w:rsidRPr="00EE76E1">
        <w:rPr>
          <w:rFonts w:ascii="Arial Narrow" w:eastAsia="Times New Roman" w:hAnsi="Arial Narrow" w:cs="Times New Roman"/>
          <w:spacing w:val="-12"/>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interdictions</w:t>
      </w:r>
      <w:r w:rsidRPr="00EE76E1">
        <w:rPr>
          <w:rFonts w:ascii="Arial Narrow" w:eastAsia="Times New Roman" w:hAnsi="Arial Narrow" w:cs="Times New Roman"/>
          <w:spacing w:val="-12"/>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ou</w:t>
      </w:r>
      <w:r w:rsidRPr="00EE76E1">
        <w:rPr>
          <w:rFonts w:ascii="Arial Narrow" w:eastAsia="Times New Roman" w:hAnsi="Arial Narrow" w:cs="Times New Roman"/>
          <w:spacing w:val="-12"/>
          <w:w w:val="110"/>
          <w:sz w:val="24"/>
          <w:szCs w:val="20"/>
          <w:lang w:val="x-none" w:eastAsia="x-none"/>
        </w:rPr>
        <w:t xml:space="preserve"> </w:t>
      </w:r>
      <w:proofErr w:type="spellStart"/>
      <w:r w:rsidRPr="00EE76E1">
        <w:rPr>
          <w:rFonts w:ascii="Arial Narrow" w:eastAsia="Times New Roman" w:hAnsi="Arial Narrow" w:cs="Times New Roman"/>
          <w:w w:val="110"/>
          <w:sz w:val="24"/>
          <w:szCs w:val="20"/>
          <w:lang w:val="x-none" w:eastAsia="x-none"/>
        </w:rPr>
        <w:t>déchéances</w:t>
      </w:r>
      <w:proofErr w:type="spellEnd"/>
      <w:r w:rsidRPr="00EE76E1">
        <w:rPr>
          <w:rFonts w:ascii="Arial Narrow" w:eastAsia="Times New Roman" w:hAnsi="Arial Narrow" w:cs="Times New Roman"/>
          <w:spacing w:val="-12"/>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prévues</w:t>
      </w:r>
      <w:r w:rsidRPr="00EE76E1">
        <w:rPr>
          <w:rFonts w:ascii="Arial Narrow" w:eastAsia="Times New Roman" w:hAnsi="Arial Narrow" w:cs="Times New Roman"/>
          <w:spacing w:val="-12"/>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par</w:t>
      </w:r>
      <w:r w:rsidRPr="00EE76E1">
        <w:rPr>
          <w:rFonts w:ascii="Arial Narrow" w:eastAsia="Times New Roman" w:hAnsi="Arial Narrow" w:cs="Times New Roman"/>
          <w:spacing w:val="-12"/>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les lois</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4"/>
          <w:w w:val="110"/>
          <w:sz w:val="24"/>
          <w:szCs w:val="20"/>
          <w:lang w:val="x-none" w:eastAsia="x-none"/>
        </w:rPr>
        <w:t>et</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règlements</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en</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vigueur,</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aussi</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bien</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au</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plan</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national</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qu’international ;</w:t>
      </w:r>
    </w:p>
    <w:p w:rsidR="00EE76E1" w:rsidRPr="00EE76E1" w:rsidRDefault="00EE76E1" w:rsidP="00770E4C">
      <w:pPr>
        <w:suppressAutoHyphens/>
        <w:spacing w:after="60" w:line="320" w:lineRule="atLeast"/>
        <w:jc w:val="both"/>
        <w:rPr>
          <w:rFonts w:ascii="Arial Narrow" w:eastAsia="Times New Roman" w:hAnsi="Arial Narrow" w:cs="Times New Roman"/>
          <w:sz w:val="24"/>
          <w:szCs w:val="20"/>
          <w:lang w:val="x-none" w:eastAsia="x-none"/>
        </w:rPr>
      </w:pPr>
      <w:r w:rsidRPr="00EE76E1">
        <w:rPr>
          <w:rFonts w:ascii="Arial Narrow" w:eastAsia="Times New Roman" w:hAnsi="Arial Narrow" w:cs="Times New Roman"/>
          <w:spacing w:val="-3"/>
          <w:w w:val="110"/>
          <w:sz w:val="24"/>
          <w:szCs w:val="20"/>
          <w:lang w:val="x-none" w:eastAsia="x-none"/>
        </w:rPr>
        <w:t>c. s</w:t>
      </w:r>
      <w:r w:rsidRPr="00EE76E1">
        <w:rPr>
          <w:rFonts w:ascii="Arial Narrow" w:eastAsia="Times New Roman" w:hAnsi="Arial Narrow" w:cs="Times New Roman"/>
          <w:w w:val="110"/>
          <w:sz w:val="24"/>
          <w:szCs w:val="20"/>
          <w:lang w:val="x-none" w:eastAsia="x-none"/>
        </w:rPr>
        <w:t>ouscrire</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aux</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déclarations</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prévues</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par</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les</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lois</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4"/>
          <w:w w:val="110"/>
          <w:sz w:val="24"/>
          <w:szCs w:val="20"/>
          <w:lang w:val="x-none" w:eastAsia="x-none"/>
        </w:rPr>
        <w:t>et</w:t>
      </w:r>
      <w:r w:rsidRPr="00EE76E1">
        <w:rPr>
          <w:rFonts w:ascii="Arial Narrow" w:eastAsia="Times New Roman" w:hAnsi="Arial Narrow" w:cs="Times New Roman"/>
          <w:spacing w:val="-10"/>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 xml:space="preserve">règlements </w:t>
      </w:r>
      <w:r w:rsidRPr="00EE76E1">
        <w:rPr>
          <w:rFonts w:ascii="Arial Narrow" w:eastAsia="Times New Roman" w:hAnsi="Arial Narrow" w:cs="Times New Roman"/>
          <w:w w:val="110"/>
          <w:sz w:val="24"/>
          <w:szCs w:val="20"/>
          <w:lang w:val="x-none" w:eastAsia="x-none"/>
        </w:rPr>
        <w:t>en</w:t>
      </w:r>
      <w:r w:rsidRPr="00EE76E1">
        <w:rPr>
          <w:rFonts w:ascii="Arial Narrow" w:eastAsia="Times New Roman" w:hAnsi="Arial Narrow" w:cs="Times New Roman"/>
          <w:spacing w:val="-15"/>
          <w:w w:val="110"/>
          <w:sz w:val="24"/>
          <w:szCs w:val="20"/>
          <w:lang w:val="x-none" w:eastAsia="x-none"/>
        </w:rPr>
        <w:t xml:space="preserve"> </w:t>
      </w:r>
      <w:r w:rsidRPr="00EE76E1">
        <w:rPr>
          <w:rFonts w:ascii="Arial Narrow" w:eastAsia="Times New Roman" w:hAnsi="Arial Narrow" w:cs="Times New Roman"/>
          <w:spacing w:val="-3"/>
          <w:w w:val="110"/>
          <w:sz w:val="24"/>
          <w:szCs w:val="20"/>
          <w:lang w:val="x-none" w:eastAsia="x-none"/>
        </w:rPr>
        <w:t>vigueur.</w:t>
      </w:r>
    </w:p>
    <w:p w:rsidR="00EE76E1" w:rsidRPr="00EE76E1" w:rsidRDefault="00EE76E1" w:rsidP="00770E4C">
      <w:pPr>
        <w:widowControl w:val="0"/>
        <w:autoSpaceDE w:val="0"/>
        <w:spacing w:after="60" w:line="320" w:lineRule="atLeast"/>
        <w:ind w:right="9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EE76E1" w:rsidRPr="00EE76E1" w:rsidRDefault="00EE76E1" w:rsidP="00770E4C">
      <w:pPr>
        <w:widowControl w:val="0"/>
        <w:autoSpaceDE w:val="0"/>
        <w:spacing w:after="60" w:line="320" w:lineRule="atLeast"/>
        <w:ind w:right="-17"/>
        <w:jc w:val="both"/>
        <w:rPr>
          <w:rFonts w:ascii="Arial Narrow" w:eastAsia="Times New Roman" w:hAnsi="Arial Narrow" w:cs="Times New Roman"/>
          <w:sz w:val="24"/>
          <w:szCs w:val="24"/>
          <w:lang w:eastAsia="fr-FR"/>
        </w:rPr>
      </w:pPr>
      <w:bookmarkStart w:id="13" w:name="_Hlk158737155"/>
      <w:r w:rsidRPr="00EE76E1">
        <w:rPr>
          <w:rFonts w:ascii="Arial Narrow" w:eastAsia="Times New Roman" w:hAnsi="Arial Narrow" w:cs="Times New Roman"/>
          <w:sz w:val="24"/>
          <w:szCs w:val="24"/>
          <w:lang w:eastAsia="fr-FR"/>
        </w:rPr>
        <w:t xml:space="preserve">4.4. Si l’Appel d’Offres est Restreint, la consultation s’adresse à tous les candidats retenus à l’issue de la procédure de </w:t>
      </w:r>
      <w:proofErr w:type="spellStart"/>
      <w:r w:rsidRPr="00EE76E1">
        <w:rPr>
          <w:rFonts w:ascii="Arial Narrow" w:eastAsia="Times New Roman" w:hAnsi="Arial Narrow" w:cs="Times New Roman"/>
          <w:sz w:val="24"/>
          <w:szCs w:val="24"/>
          <w:lang w:eastAsia="fr-FR"/>
        </w:rPr>
        <w:t>préqualification</w:t>
      </w:r>
      <w:proofErr w:type="spellEnd"/>
      <w:r w:rsidRPr="00EE76E1">
        <w:rPr>
          <w:rFonts w:ascii="Arial Narrow" w:eastAsia="Times New Roman" w:hAnsi="Arial Narrow" w:cs="Times New Roman"/>
          <w:sz w:val="24"/>
          <w:szCs w:val="24"/>
          <w:lang w:eastAsia="fr-FR"/>
        </w:rPr>
        <w:t xml:space="preserve"> et/ou à ceux retenus dans le cadre de la catégorisation préalablement indiquée dans l’Avis d’Appel d’Offres et rappelée dans le RPAO</w:t>
      </w:r>
      <w:bookmarkStart w:id="14" w:name="_Hlk523208676"/>
      <w:r w:rsidRPr="00EE76E1">
        <w:rPr>
          <w:rFonts w:ascii="Arial Narrow" w:eastAsia="Times New Roman" w:hAnsi="Arial Narrow" w:cs="Times New Roman"/>
          <w:sz w:val="24"/>
          <w:szCs w:val="24"/>
          <w:lang w:eastAsia="fr-FR"/>
        </w:rPr>
        <w:t>.</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5" w:name="_Toc530307909"/>
      <w:bookmarkStart w:id="16" w:name="_Toc97557030"/>
      <w:bookmarkStart w:id="17" w:name="_Toc163062697"/>
      <w:bookmarkEnd w:id="13"/>
      <w:bookmarkEnd w:id="14"/>
      <w:r>
        <w:rPr>
          <w:rFonts w:ascii="Arial Narrow" w:eastAsia="Times New Roman" w:hAnsi="Arial Narrow" w:cs="Times New Roman"/>
          <w:b/>
          <w:sz w:val="24"/>
          <w:szCs w:val="24"/>
          <w:lang w:eastAsia="fr-FR"/>
        </w:rPr>
        <w:t xml:space="preserve">Article 5 </w:t>
      </w:r>
      <w:r w:rsidR="00EE76E1" w:rsidRPr="00EE76E1">
        <w:rPr>
          <w:rFonts w:ascii="Arial Narrow" w:eastAsia="Times New Roman" w:hAnsi="Arial Narrow" w:cs="Times New Roman"/>
          <w:b/>
          <w:sz w:val="24"/>
          <w:szCs w:val="24"/>
          <w:lang w:eastAsia="fr-FR"/>
        </w:rPr>
        <w:t>Matériaux, matériels, fournitures, équipements et services autorisés</w:t>
      </w:r>
      <w:bookmarkEnd w:id="15"/>
      <w:bookmarkEnd w:id="16"/>
      <w:bookmarkEnd w:id="17"/>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5.1. Les matériaux, les matériels de l’entrepreneur, les fournitures, équipements et services devant être </w:t>
      </w:r>
      <w:r w:rsidRPr="00EE76E1">
        <w:rPr>
          <w:rFonts w:ascii="Arial Narrow" w:eastAsia="Times New Roman" w:hAnsi="Arial Narrow" w:cs="Times New Roman"/>
          <w:sz w:val="24"/>
          <w:szCs w:val="24"/>
          <w:lang w:eastAsia="fr-FR"/>
        </w:rPr>
        <w:lastRenderedPageBreak/>
        <w:t xml:space="preserve">fournis dans le cadre du Marché ne doivent pas provenir le cas échéant, de pays figurant dans la liste prévue dans le RPAO.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5.2. En vertu de l’article 5.1 ci-dessus, le terme “provenir” désigne le lieu où les biens et services poussent, sont extraits, cultivés, produits ou fabriqués, transformés, assemblés ou importés.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8" w:name="_Toc530307910"/>
      <w:bookmarkStart w:id="19" w:name="_Toc97557031"/>
      <w:bookmarkStart w:id="20" w:name="_Toc163062698"/>
      <w:r>
        <w:rPr>
          <w:rFonts w:ascii="Arial Narrow" w:eastAsia="Times New Roman" w:hAnsi="Arial Narrow" w:cs="Times New Roman"/>
          <w:b/>
          <w:sz w:val="24"/>
          <w:szCs w:val="24"/>
          <w:lang w:eastAsia="fr-FR"/>
        </w:rPr>
        <w:t xml:space="preserve">Article 6 </w:t>
      </w:r>
      <w:r w:rsidR="00EE76E1" w:rsidRPr="00EE76E1">
        <w:rPr>
          <w:rFonts w:ascii="Arial Narrow" w:eastAsia="Times New Roman" w:hAnsi="Arial Narrow" w:cs="Times New Roman"/>
          <w:b/>
          <w:sz w:val="24"/>
          <w:szCs w:val="24"/>
          <w:lang w:eastAsia="fr-FR"/>
        </w:rPr>
        <w:t>Documents établissant la qualification du Soumissionnaire</w:t>
      </w:r>
      <w:bookmarkEnd w:id="18"/>
      <w:bookmarkEnd w:id="19"/>
      <w:bookmarkEnd w:id="20"/>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6.1. Les soumissionnaires doivent, comme partie intégrante de leur offre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a. produire un pouvoir habilitant le signataire de la soumission à engager le soumissionnaire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rsidRPr="00EE76E1">
        <w:rPr>
          <w:rFonts w:ascii="Arial Narrow" w:eastAsia="Times New Roman" w:hAnsi="Arial Narrow" w:cs="Times New Roman"/>
          <w:sz w:val="24"/>
          <w:szCs w:val="24"/>
          <w:lang w:eastAsia="fr-FR"/>
        </w:rPr>
        <w:t>préqualification</w:t>
      </w:r>
      <w:proofErr w:type="spellEnd"/>
      <w:r w:rsidRPr="00EE76E1">
        <w:rPr>
          <w:rFonts w:ascii="Arial Narrow" w:eastAsia="Times New Roman" w:hAnsi="Arial Narrow" w:cs="Times New Roman"/>
          <w:sz w:val="24"/>
          <w:szCs w:val="24"/>
          <w:lang w:eastAsia="fr-FR"/>
        </w:rPr>
        <w:t xml:space="preserve"> qui ont pu changer, au cas où les candidats ont fait l’objet d’une </w:t>
      </w:r>
      <w:proofErr w:type="spellStart"/>
      <w:r w:rsidRPr="00EE76E1">
        <w:rPr>
          <w:rFonts w:ascii="Arial Narrow" w:eastAsia="Times New Roman" w:hAnsi="Arial Narrow" w:cs="Times New Roman"/>
          <w:sz w:val="24"/>
          <w:szCs w:val="24"/>
          <w:lang w:eastAsia="fr-FR"/>
        </w:rPr>
        <w:t>préqualification</w:t>
      </w:r>
      <w:proofErr w:type="spellEnd"/>
      <w:r w:rsidRPr="00EE76E1">
        <w:rPr>
          <w:rFonts w:ascii="Arial Narrow" w:eastAsia="Times New Roman" w:hAnsi="Arial Narrow" w:cs="Times New Roman"/>
          <w:sz w:val="24"/>
          <w:szCs w:val="24"/>
          <w:lang w:eastAsia="fr-FR"/>
        </w:rPr>
        <w:t>) qui leur sont demandées dans le RPAO.</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Les informations relatives aux points suivants sont exigées le cas échéant :</w:t>
      </w:r>
    </w:p>
    <w:p w:rsidR="00EE76E1" w:rsidRPr="00EE76E1" w:rsidRDefault="00EE76E1" w:rsidP="00770E4C">
      <w:pPr>
        <w:widowControl w:val="0"/>
        <w:tabs>
          <w:tab w:val="left" w:pos="340"/>
        </w:tabs>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i.</w:t>
      </w:r>
      <w:r w:rsidRPr="00EE76E1">
        <w:rPr>
          <w:rFonts w:ascii="Arial Narrow" w:eastAsia="Times New Roman" w:hAnsi="Arial Narrow" w:cs="Times New Roman"/>
          <w:sz w:val="24"/>
          <w:szCs w:val="24"/>
          <w:lang w:eastAsia="fr-FR"/>
        </w:rPr>
        <w:tab/>
        <w:t>La production de l’extrait des bilans faisant ressortir le chiffre d’affaires et les résultats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ii. l’</w:t>
      </w:r>
      <w:r w:rsidRPr="00EE76E1">
        <w:rPr>
          <w:rFonts w:ascii="Arial Narrow" w:eastAsia="Times New Roman" w:hAnsi="Arial Narrow" w:cs="Times New Roman"/>
          <w:spacing w:val="2"/>
          <w:sz w:val="24"/>
          <w:szCs w:val="24"/>
          <w:lang w:eastAsia="fr-FR"/>
        </w:rPr>
        <w:t>accè</w:t>
      </w:r>
      <w:r w:rsidRPr="00EE76E1">
        <w:rPr>
          <w:rFonts w:ascii="Arial Narrow" w:eastAsia="Times New Roman" w:hAnsi="Arial Narrow" w:cs="Times New Roman"/>
          <w:sz w:val="24"/>
          <w:szCs w:val="24"/>
          <w:lang w:eastAsia="fr-FR"/>
        </w:rPr>
        <w:t xml:space="preserve">s à </w:t>
      </w:r>
      <w:r w:rsidRPr="00EE76E1">
        <w:rPr>
          <w:rFonts w:ascii="Arial Narrow" w:eastAsia="Times New Roman" w:hAnsi="Arial Narrow" w:cs="Times New Roman"/>
          <w:spacing w:val="2"/>
          <w:sz w:val="24"/>
          <w:szCs w:val="24"/>
          <w:lang w:eastAsia="fr-FR"/>
        </w:rPr>
        <w:t>un</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lign</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crédi</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2"/>
          <w:sz w:val="24"/>
          <w:szCs w:val="24"/>
          <w:lang w:eastAsia="fr-FR"/>
        </w:rPr>
        <w:t>o</w:t>
      </w:r>
      <w:r w:rsidRPr="00EE76E1">
        <w:rPr>
          <w:rFonts w:ascii="Arial Narrow" w:eastAsia="Times New Roman" w:hAnsi="Arial Narrow" w:cs="Times New Roman"/>
          <w:sz w:val="24"/>
          <w:szCs w:val="24"/>
          <w:lang w:eastAsia="fr-FR"/>
        </w:rPr>
        <w:t>u d’autres ressources financières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iii.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marchés exécutés ;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iv. la liste du personnel clé ;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v. La disponibilité du matériel indispensable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vi Le certificat de catégorisation pour les prestataires de BTP, le cas échéant.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6.2. </w:t>
      </w:r>
      <w:r w:rsidRPr="00EE76E1">
        <w:rPr>
          <w:rFonts w:ascii="Arial Narrow" w:eastAsia="Times New Roman" w:hAnsi="Arial Narrow" w:cs="Times New Roman"/>
          <w:spacing w:val="4"/>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4"/>
          <w:sz w:val="24"/>
          <w:szCs w:val="24"/>
          <w:lang w:eastAsia="fr-FR"/>
        </w:rPr>
        <w:t>soumission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4"/>
          <w:sz w:val="24"/>
          <w:szCs w:val="24"/>
          <w:lang w:eastAsia="fr-FR"/>
        </w:rPr>
        <w:t>présentée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4"/>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4"/>
          <w:sz w:val="24"/>
          <w:szCs w:val="24"/>
          <w:lang w:eastAsia="fr-FR"/>
        </w:rPr>
        <w:t>deu</w:t>
      </w:r>
      <w:r w:rsidRPr="00EE76E1">
        <w:rPr>
          <w:rFonts w:ascii="Arial Narrow" w:eastAsia="Times New Roman" w:hAnsi="Arial Narrow" w:cs="Times New Roman"/>
          <w:sz w:val="24"/>
          <w:szCs w:val="24"/>
          <w:lang w:eastAsia="fr-FR"/>
        </w:rPr>
        <w:t xml:space="preserve">x </w:t>
      </w:r>
      <w:r w:rsidRPr="00EE76E1">
        <w:rPr>
          <w:rFonts w:ascii="Arial Narrow" w:eastAsia="Times New Roman" w:hAnsi="Arial Narrow" w:cs="Times New Roman"/>
          <w:spacing w:val="4"/>
          <w:sz w:val="24"/>
          <w:szCs w:val="24"/>
          <w:lang w:eastAsia="fr-FR"/>
        </w:rPr>
        <w:t xml:space="preserve">ou </w:t>
      </w:r>
      <w:r w:rsidRPr="00EE76E1">
        <w:rPr>
          <w:rFonts w:ascii="Arial Narrow" w:eastAsia="Times New Roman" w:hAnsi="Arial Narrow" w:cs="Times New Roman"/>
          <w:sz w:val="24"/>
          <w:szCs w:val="24"/>
          <w:lang w:eastAsia="fr-FR"/>
        </w:rPr>
        <w:t>plusieurs entrepreneurs groupés (</w:t>
      </w:r>
      <w:proofErr w:type="spellStart"/>
      <w:r w:rsidRPr="00EE76E1">
        <w:rPr>
          <w:rFonts w:ascii="Arial Narrow" w:eastAsia="Times New Roman" w:hAnsi="Arial Narrow" w:cs="Times New Roman"/>
          <w:sz w:val="24"/>
          <w:szCs w:val="24"/>
          <w:lang w:eastAsia="fr-FR"/>
        </w:rPr>
        <w:t>co-traitance</w:t>
      </w:r>
      <w:proofErr w:type="spellEnd"/>
      <w:r w:rsidRPr="00EE76E1">
        <w:rPr>
          <w:rFonts w:ascii="Arial Narrow" w:eastAsia="Times New Roman" w:hAnsi="Arial Narrow" w:cs="Times New Roman"/>
          <w:sz w:val="24"/>
          <w:szCs w:val="24"/>
          <w:lang w:eastAsia="fr-FR"/>
        </w:rPr>
        <w:t>) doivent satisfaire aux conditions suivantes :</w:t>
      </w:r>
    </w:p>
    <w:p w:rsidR="00EE76E1" w:rsidRPr="00EE76E1" w:rsidRDefault="00EE76E1" w:rsidP="00770E4C">
      <w:pPr>
        <w:widowControl w:val="0"/>
        <w:tabs>
          <w:tab w:val="left" w:pos="1160"/>
          <w:tab w:val="left" w:pos="1980"/>
          <w:tab w:val="left" w:pos="2900"/>
          <w:tab w:val="left" w:pos="3600"/>
          <w:tab w:val="left" w:pos="4700"/>
        </w:tabs>
        <w:autoSpaceDE w:val="0"/>
        <w:spacing w:after="60" w:line="320" w:lineRule="atLeast"/>
        <w:ind w:left="851"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L’offr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devr</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inclur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pou</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chacun</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des </w:t>
      </w:r>
      <w:r w:rsidRPr="00EE76E1">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EE76E1">
        <w:rPr>
          <w:rFonts w:ascii="Arial Narrow" w:eastAsia="Times New Roman" w:hAnsi="Arial Narrow" w:cs="Times New Roman"/>
          <w:spacing w:val="5"/>
          <w:sz w:val="24"/>
          <w:szCs w:val="24"/>
          <w:lang w:eastAsia="fr-FR"/>
        </w:rPr>
        <w:t>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celle</w:t>
      </w:r>
      <w:r w:rsidRPr="00EE76E1">
        <w:rPr>
          <w:rFonts w:ascii="Arial Narrow" w:eastAsia="Times New Roman" w:hAnsi="Arial Narrow" w:cs="Times New Roman"/>
          <w:sz w:val="24"/>
          <w:szCs w:val="24"/>
          <w:lang w:eastAsia="fr-FR"/>
        </w:rPr>
        <w:t xml:space="preserve">s à </w:t>
      </w:r>
      <w:r w:rsidRPr="00EE76E1">
        <w:rPr>
          <w:rFonts w:ascii="Arial Narrow" w:eastAsia="Times New Roman" w:hAnsi="Arial Narrow" w:cs="Times New Roman"/>
          <w:spacing w:val="5"/>
          <w:sz w:val="24"/>
          <w:szCs w:val="24"/>
          <w:lang w:eastAsia="fr-FR"/>
        </w:rPr>
        <w:t>fourni</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chaqu</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membr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du </w:t>
      </w:r>
      <w:r w:rsidRPr="00EE76E1">
        <w:rPr>
          <w:rFonts w:ascii="Arial Narrow" w:eastAsia="Times New Roman" w:hAnsi="Arial Narrow" w:cs="Times New Roman"/>
          <w:sz w:val="24"/>
          <w:szCs w:val="24"/>
          <w:lang w:eastAsia="fr-FR"/>
        </w:rPr>
        <w:t>groupement ;</w:t>
      </w:r>
    </w:p>
    <w:p w:rsidR="00EE76E1" w:rsidRPr="00EE76E1" w:rsidRDefault="00EE76E1" w:rsidP="00770E4C">
      <w:pPr>
        <w:widowControl w:val="0"/>
        <w:autoSpaceDE w:val="0"/>
        <w:spacing w:after="60" w:line="320" w:lineRule="atLeast"/>
        <w:ind w:left="851"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b. L’offre et le marché doivent être signés de façon à obliger tous les membres du groupement;</w:t>
      </w:r>
    </w:p>
    <w:p w:rsidR="00EE76E1" w:rsidRPr="00EE76E1" w:rsidRDefault="00EE76E1" w:rsidP="00770E4C">
      <w:pPr>
        <w:widowControl w:val="0"/>
        <w:autoSpaceDE w:val="0"/>
        <w:spacing w:after="60" w:line="320" w:lineRule="atLeast"/>
        <w:ind w:left="851"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 La nature du groupement (conjoint ou solidaire tel que requis dans le RPAO) doit être précisée et justifiée par la production d’une copie de l’accord de groupement en bonne et due forme ;</w:t>
      </w:r>
    </w:p>
    <w:p w:rsidR="00EE76E1" w:rsidRPr="00EE76E1" w:rsidRDefault="00EE76E1" w:rsidP="00770E4C">
      <w:pPr>
        <w:widowControl w:val="0"/>
        <w:autoSpaceDE w:val="0"/>
        <w:spacing w:after="60" w:line="320" w:lineRule="atLeast"/>
        <w:ind w:left="851"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d. Le membre du groupement désigné comme mandataire, représentera l’ensemble des entreprises vis à vis du Maître d’Ouvrage pour l’exécution du marché ;</w:t>
      </w:r>
    </w:p>
    <w:p w:rsidR="00EE76E1" w:rsidRPr="00EE76E1" w:rsidRDefault="00EE76E1" w:rsidP="00770E4C">
      <w:pPr>
        <w:widowControl w:val="0"/>
        <w:autoSpaceDE w:val="0"/>
        <w:spacing w:after="60" w:line="320" w:lineRule="atLeast"/>
        <w:ind w:left="851"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EE76E1" w:rsidRPr="00EE76E1" w:rsidRDefault="00EE76E1" w:rsidP="00770E4C">
      <w:pPr>
        <w:widowControl w:val="0"/>
        <w:tabs>
          <w:tab w:val="left" w:pos="1080"/>
          <w:tab w:val="left" w:pos="1680"/>
          <w:tab w:val="left" w:pos="2260"/>
          <w:tab w:val="left" w:pos="3060"/>
          <w:tab w:val="left" w:pos="3640"/>
          <w:tab w:val="left" w:pos="4000"/>
          <w:tab w:val="left" w:pos="46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EE76E1" w:rsidRPr="00EE76E1" w:rsidRDefault="00EE76E1" w:rsidP="00770E4C">
      <w:pPr>
        <w:widowControl w:val="0"/>
        <w:tabs>
          <w:tab w:val="left" w:pos="1080"/>
          <w:tab w:val="left" w:pos="1680"/>
          <w:tab w:val="left" w:pos="2260"/>
          <w:tab w:val="left" w:pos="3060"/>
          <w:tab w:val="left" w:pos="3640"/>
          <w:tab w:val="left" w:pos="4000"/>
          <w:tab w:val="left" w:pos="46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6.4. Les soumissionnaires, qui sollicitent le bénéfice d’une marge de préférence, doivent fournir </w:t>
      </w:r>
      <w:r w:rsidRPr="00EE76E1">
        <w:rPr>
          <w:rFonts w:ascii="Arial Narrow" w:eastAsia="Times New Roman" w:hAnsi="Arial Narrow" w:cs="Times New Roman"/>
          <w:spacing w:val="2"/>
          <w:sz w:val="24"/>
          <w:szCs w:val="24"/>
          <w:lang w:eastAsia="fr-FR"/>
        </w:rPr>
        <w:t>tou</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renseignement</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nécessaire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 xml:space="preserve">pour </w:t>
      </w:r>
      <w:r w:rsidRPr="00EE76E1">
        <w:rPr>
          <w:rFonts w:ascii="Arial Narrow" w:eastAsia="Times New Roman" w:hAnsi="Arial Narrow" w:cs="Times New Roman"/>
          <w:sz w:val="24"/>
          <w:szCs w:val="24"/>
          <w:lang w:eastAsia="fr-FR"/>
        </w:rPr>
        <w:t>prouver, qu’ils satisfont aux critères d’éligibilité décrits à l’article 33 du RGAO.</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21" w:name="_Toc530307911"/>
      <w:bookmarkStart w:id="22" w:name="_Toc97557032"/>
      <w:bookmarkStart w:id="23" w:name="_Toc163062699"/>
      <w:r>
        <w:rPr>
          <w:rFonts w:ascii="Arial Narrow" w:eastAsia="Times New Roman" w:hAnsi="Arial Narrow" w:cs="Times New Roman"/>
          <w:b/>
          <w:sz w:val="24"/>
          <w:szCs w:val="24"/>
          <w:lang w:eastAsia="fr-FR"/>
        </w:rPr>
        <w:lastRenderedPageBreak/>
        <w:t xml:space="preserve">Article 7 </w:t>
      </w:r>
      <w:r w:rsidR="00EE76E1" w:rsidRPr="00EE76E1">
        <w:rPr>
          <w:rFonts w:ascii="Arial Narrow" w:eastAsia="Times New Roman" w:hAnsi="Arial Narrow" w:cs="Times New Roman"/>
          <w:b/>
          <w:sz w:val="24"/>
          <w:szCs w:val="24"/>
          <w:lang w:eastAsia="fr-FR"/>
        </w:rPr>
        <w:t>Visite du site des travaux</w:t>
      </w:r>
      <w:bookmarkEnd w:id="21"/>
      <w:bookmarkEnd w:id="22"/>
      <w:bookmarkEnd w:id="23"/>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EE76E1" w:rsidRPr="00EE76E1" w:rsidRDefault="00EE76E1" w:rsidP="00770E4C">
      <w:pPr>
        <w:widowControl w:val="0"/>
        <w:tabs>
          <w:tab w:val="left" w:pos="1100"/>
          <w:tab w:val="left" w:pos="2100"/>
          <w:tab w:val="left" w:pos="3520"/>
          <w:tab w:val="left" w:pos="490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7.2. Le Maître d’Ouvrage </w:t>
      </w:r>
      <w:r w:rsidRPr="00EE76E1">
        <w:rPr>
          <w:rFonts w:ascii="Arial Narrow" w:eastAsia="Times New Roman" w:hAnsi="Arial Narrow" w:cs="Times New Roman"/>
          <w:spacing w:val="5"/>
          <w:sz w:val="24"/>
          <w:szCs w:val="24"/>
          <w:lang w:eastAsia="fr-FR"/>
        </w:rPr>
        <w:t xml:space="preserve">est tenu d’autoriser le </w:t>
      </w:r>
      <w:r w:rsidRPr="00EE76E1">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EE76E1">
        <w:rPr>
          <w:rFonts w:ascii="Arial Narrow" w:eastAsia="Times New Roman" w:hAnsi="Arial Narrow" w:cs="Times New Roman"/>
          <w:spacing w:val="5"/>
          <w:sz w:val="24"/>
          <w:szCs w:val="24"/>
          <w:lang w:eastAsia="fr-FR"/>
        </w:rPr>
        <w:t xml:space="preserve">le Maître d’Ouvrage </w:t>
      </w:r>
      <w:r w:rsidRPr="00EE76E1">
        <w:rPr>
          <w:rFonts w:ascii="Arial Narrow" w:eastAsia="Times New Roman" w:hAnsi="Arial Narrow" w:cs="Times New Roman"/>
          <w:sz w:val="24"/>
          <w:szCs w:val="24"/>
          <w:lang w:eastAsia="fr-FR"/>
        </w:rPr>
        <w:t>de toute responsabilité pouvant en résulter.</w:t>
      </w:r>
    </w:p>
    <w:p w:rsidR="00EE76E1" w:rsidRPr="00EE76E1" w:rsidRDefault="00EE76E1" w:rsidP="00770E4C">
      <w:pPr>
        <w:widowControl w:val="0"/>
        <w:tabs>
          <w:tab w:val="left" w:pos="1100"/>
          <w:tab w:val="left" w:pos="2100"/>
          <w:tab w:val="left" w:pos="3520"/>
          <w:tab w:val="left" w:pos="490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5"/>
          <w:sz w:val="24"/>
          <w:szCs w:val="24"/>
          <w:lang w:eastAsia="fr-FR"/>
        </w:rPr>
        <w:t xml:space="preserve">Le soumissionnaire demeure </w:t>
      </w:r>
      <w:r w:rsidRPr="00EE76E1">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7.3. Le Maître d’Ouvrage peut organiser une visite du site des travaux au moment de la réunion </w:t>
      </w:r>
      <w:r w:rsidRPr="00EE76E1">
        <w:rPr>
          <w:rFonts w:ascii="Arial Narrow" w:eastAsia="Times New Roman" w:hAnsi="Arial Narrow" w:cs="Times New Roman"/>
          <w:spacing w:val="5"/>
          <w:sz w:val="24"/>
          <w:szCs w:val="24"/>
          <w:lang w:eastAsia="fr-FR"/>
        </w:rPr>
        <w:t>préparatoir</w:t>
      </w:r>
      <w:r w:rsidRPr="00EE76E1">
        <w:rPr>
          <w:rFonts w:ascii="Arial Narrow" w:eastAsia="Times New Roman" w:hAnsi="Arial Narrow" w:cs="Times New Roman"/>
          <w:sz w:val="24"/>
          <w:szCs w:val="24"/>
          <w:lang w:eastAsia="fr-FR"/>
        </w:rPr>
        <w:t xml:space="preserve">e à </w:t>
      </w:r>
      <w:r w:rsidRPr="00EE76E1">
        <w:rPr>
          <w:rFonts w:ascii="Arial Narrow" w:eastAsia="Times New Roman" w:hAnsi="Arial Narrow" w:cs="Times New Roman"/>
          <w:spacing w:val="5"/>
          <w:sz w:val="24"/>
          <w:szCs w:val="24"/>
          <w:lang w:eastAsia="fr-FR"/>
        </w:rPr>
        <w:t>l’établissemen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offres </w:t>
      </w:r>
      <w:r w:rsidRPr="00EE76E1">
        <w:rPr>
          <w:rFonts w:ascii="Arial Narrow" w:eastAsia="Times New Roman" w:hAnsi="Arial Narrow" w:cs="Times New Roman"/>
          <w:sz w:val="24"/>
          <w:szCs w:val="24"/>
          <w:lang w:eastAsia="fr-FR"/>
        </w:rPr>
        <w:t>mentionnées à l’article 19 du RGAO.</w:t>
      </w:r>
    </w:p>
    <w:p w:rsidR="00EE76E1" w:rsidRPr="00EE76E1" w:rsidRDefault="0081119A" w:rsidP="00770E4C">
      <w:pPr>
        <w:keepNext/>
        <w:suppressAutoHyphens/>
        <w:autoSpaceDN w:val="0"/>
        <w:spacing w:after="0" w:line="320" w:lineRule="atLeast"/>
        <w:jc w:val="center"/>
        <w:textAlignment w:val="baseline"/>
        <w:outlineLvl w:val="1"/>
        <w:rPr>
          <w:rFonts w:ascii="Arial Narrow" w:eastAsia="Times New Roman" w:hAnsi="Arial Narrow" w:cs="Times New Roman"/>
          <w:b/>
          <w:iCs/>
          <w:caps/>
          <w:sz w:val="32"/>
          <w:szCs w:val="24"/>
          <w:lang w:eastAsia="fr-FR"/>
        </w:rPr>
      </w:pPr>
      <w:bookmarkStart w:id="24" w:name="_Toc530307912"/>
      <w:bookmarkStart w:id="25" w:name="_Toc97557033"/>
      <w:bookmarkStart w:id="26" w:name="_Toc163062700"/>
      <w:r>
        <w:rPr>
          <w:rFonts w:ascii="Arial Narrow" w:eastAsia="Times New Roman" w:hAnsi="Arial Narrow" w:cs="Times New Roman"/>
          <w:b/>
          <w:iCs/>
          <w:caps/>
          <w:sz w:val="32"/>
          <w:szCs w:val="24"/>
          <w:lang w:eastAsia="fr-FR"/>
        </w:rPr>
        <w:t xml:space="preserve">A. </w:t>
      </w:r>
      <w:r w:rsidR="00EE76E1" w:rsidRPr="00EE76E1">
        <w:rPr>
          <w:rFonts w:ascii="Arial Narrow" w:eastAsia="Times New Roman" w:hAnsi="Arial Narrow" w:cs="Times New Roman"/>
          <w:b/>
          <w:iCs/>
          <w:caps/>
          <w:sz w:val="32"/>
          <w:szCs w:val="24"/>
          <w:lang w:eastAsia="fr-FR"/>
        </w:rPr>
        <w:t>Dossier d’Appel d’Offres</w:t>
      </w:r>
      <w:bookmarkEnd w:id="24"/>
      <w:bookmarkEnd w:id="25"/>
      <w:bookmarkEnd w:id="26"/>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27" w:name="_Toc530307913"/>
      <w:bookmarkStart w:id="28" w:name="_Toc97557034"/>
      <w:bookmarkStart w:id="29" w:name="_Toc163062701"/>
      <w:r>
        <w:rPr>
          <w:rFonts w:ascii="Arial Narrow" w:eastAsia="Times New Roman" w:hAnsi="Arial Narrow" w:cs="Times New Roman"/>
          <w:b/>
          <w:sz w:val="24"/>
          <w:szCs w:val="24"/>
          <w:lang w:eastAsia="fr-FR"/>
        </w:rPr>
        <w:t xml:space="preserve">Article 8 </w:t>
      </w:r>
      <w:r w:rsidR="00EE76E1" w:rsidRPr="00EE76E1">
        <w:rPr>
          <w:rFonts w:ascii="Arial Narrow" w:eastAsia="Times New Roman" w:hAnsi="Arial Narrow" w:cs="Times New Roman"/>
          <w:b/>
          <w:sz w:val="24"/>
          <w:szCs w:val="24"/>
          <w:lang w:eastAsia="fr-FR"/>
        </w:rPr>
        <w:t>Contenu du Dossier d’Appel d’Offres</w:t>
      </w:r>
      <w:bookmarkEnd w:id="27"/>
      <w:bookmarkEnd w:id="28"/>
      <w:bookmarkEnd w:id="29"/>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
          <w:sz w:val="24"/>
          <w:szCs w:val="24"/>
          <w:lang w:eastAsia="fr-FR"/>
        </w:rPr>
        <w:t>8.1.</w:t>
      </w:r>
      <w:r w:rsidRPr="00EE76E1">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EE76E1">
        <w:rPr>
          <w:rFonts w:ascii="Arial Narrow" w:eastAsia="Times New Roman" w:hAnsi="Arial Narrow" w:cs="Times New Roman"/>
          <w:spacing w:val="5"/>
          <w:sz w:val="24"/>
          <w:szCs w:val="24"/>
          <w:lang w:eastAsia="fr-FR"/>
        </w:rPr>
        <w:t>publié(s</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conformémen</w:t>
      </w:r>
      <w:r w:rsidRPr="00EE76E1">
        <w:rPr>
          <w:rFonts w:ascii="Arial Narrow" w:eastAsia="Times New Roman" w:hAnsi="Arial Narrow" w:cs="Times New Roman"/>
          <w:sz w:val="24"/>
          <w:szCs w:val="24"/>
          <w:lang w:eastAsia="fr-FR"/>
        </w:rPr>
        <w:t xml:space="preserve">t à </w:t>
      </w:r>
      <w:r w:rsidRPr="00EE76E1">
        <w:rPr>
          <w:rFonts w:ascii="Arial Narrow" w:eastAsia="Times New Roman" w:hAnsi="Arial Narrow" w:cs="Times New Roman"/>
          <w:spacing w:val="5"/>
          <w:sz w:val="24"/>
          <w:szCs w:val="24"/>
          <w:lang w:eastAsia="fr-FR"/>
        </w:rPr>
        <w:t>l’articl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1</w:t>
      </w:r>
      <w:r w:rsidRPr="00EE76E1">
        <w:rPr>
          <w:rFonts w:ascii="Arial Narrow" w:eastAsia="Times New Roman" w:hAnsi="Arial Narrow" w:cs="Times New Roman"/>
          <w:sz w:val="24"/>
          <w:szCs w:val="24"/>
          <w:lang w:eastAsia="fr-FR"/>
        </w:rPr>
        <w:t xml:space="preserve">0 </w:t>
      </w:r>
      <w:r w:rsidRPr="00EE76E1">
        <w:rPr>
          <w:rFonts w:ascii="Arial Narrow" w:eastAsia="Times New Roman" w:hAnsi="Arial Narrow" w:cs="Times New Roman"/>
          <w:spacing w:val="5"/>
          <w:sz w:val="24"/>
          <w:szCs w:val="24"/>
          <w:lang w:eastAsia="fr-FR"/>
        </w:rPr>
        <w:t xml:space="preserve">du </w:t>
      </w:r>
      <w:r w:rsidRPr="00EE76E1">
        <w:rPr>
          <w:rFonts w:ascii="Arial Narrow" w:eastAsia="Times New Roman" w:hAnsi="Arial Narrow" w:cs="Times New Roman"/>
          <w:sz w:val="24"/>
          <w:szCs w:val="24"/>
          <w:lang w:eastAsia="fr-FR"/>
        </w:rPr>
        <w:t>RGAO, il comprend</w:t>
      </w:r>
      <w:r w:rsidRPr="00EE76E1">
        <w:rPr>
          <w:rFonts w:ascii="Arial Narrow" w:eastAsia="Times New Roman" w:hAnsi="Arial Narrow" w:cs="Times New Roman"/>
          <w:spacing w:val="24"/>
          <w:sz w:val="24"/>
          <w:szCs w:val="24"/>
          <w:lang w:eastAsia="fr-FR"/>
        </w:rPr>
        <w:t xml:space="preserve"> aussi </w:t>
      </w:r>
      <w:r w:rsidRPr="00EE76E1">
        <w:rPr>
          <w:rFonts w:ascii="Arial Narrow" w:eastAsia="Times New Roman" w:hAnsi="Arial Narrow" w:cs="Times New Roman"/>
          <w:sz w:val="24"/>
          <w:szCs w:val="24"/>
          <w:lang w:eastAsia="fr-FR"/>
        </w:rPr>
        <w:t>les principaux documents énumérés ci-après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bookmarkStart w:id="30" w:name="_Hlk159242412"/>
      <w:r w:rsidRPr="00EE76E1">
        <w:rPr>
          <w:rFonts w:ascii="Arial Narrow" w:eastAsia="Times New Roman" w:hAnsi="Arial Narrow" w:cs="Times New Roman"/>
          <w:sz w:val="24"/>
          <w:szCs w:val="24"/>
          <w:lang w:eastAsia="fr-FR"/>
        </w:rPr>
        <w:t>Pièce n° 0 : La lettre d’invitation à soumissionner (en cas d’Appels d’Offres Restreints) ;</w:t>
      </w:r>
    </w:p>
    <w:bookmarkEnd w:id="30"/>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1 : L’Avis d’Appel d’Offres rédigé en français et en anglais (AAO)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2 : Le Règlement Général de l’Appel d’Offres (RGAO) ;</w:t>
      </w:r>
    </w:p>
    <w:p w:rsidR="00EE76E1" w:rsidRPr="00EE76E1" w:rsidRDefault="00EE76E1" w:rsidP="00770E4C">
      <w:pPr>
        <w:widowControl w:val="0"/>
        <w:tabs>
          <w:tab w:val="left" w:pos="1760"/>
          <w:tab w:val="left" w:pos="3000"/>
          <w:tab w:val="left" w:pos="3480"/>
          <w:tab w:val="left" w:pos="438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Pièce n° 3 : Le </w:t>
      </w:r>
      <w:r w:rsidRPr="00EE76E1">
        <w:rPr>
          <w:rFonts w:ascii="Arial Narrow" w:eastAsia="Times New Roman" w:hAnsi="Arial Narrow" w:cs="Times New Roman"/>
          <w:spacing w:val="5"/>
          <w:sz w:val="24"/>
          <w:szCs w:val="24"/>
          <w:lang w:eastAsia="fr-FR"/>
        </w:rPr>
        <w:t>Règlemen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Particulie</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l’Appe</w:t>
      </w:r>
      <w:r w:rsidRPr="00EE76E1">
        <w:rPr>
          <w:rFonts w:ascii="Arial Narrow" w:eastAsia="Times New Roman" w:hAnsi="Arial Narrow" w:cs="Times New Roman"/>
          <w:sz w:val="24"/>
          <w:szCs w:val="24"/>
          <w:lang w:eastAsia="fr-FR"/>
        </w:rPr>
        <w:t xml:space="preserve">l </w:t>
      </w:r>
      <w:r w:rsidRPr="00EE76E1">
        <w:rPr>
          <w:rFonts w:ascii="Arial Narrow" w:eastAsia="Times New Roman" w:hAnsi="Arial Narrow" w:cs="Times New Roman"/>
          <w:spacing w:val="5"/>
          <w:sz w:val="24"/>
          <w:szCs w:val="24"/>
          <w:lang w:eastAsia="fr-FR"/>
        </w:rPr>
        <w:t>d’Offres</w:t>
      </w:r>
      <w:r w:rsidRPr="00EE76E1">
        <w:rPr>
          <w:rFonts w:ascii="Arial Narrow" w:eastAsia="Times New Roman" w:hAnsi="Arial Narrow" w:cs="Times New Roman"/>
          <w:sz w:val="24"/>
          <w:szCs w:val="24"/>
          <w:lang w:eastAsia="fr-FR"/>
        </w:rPr>
        <w:t xml:space="preserve"> (RPAO)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4 : Le Cahier des Clauses Administratives Particulières (CCAP) ;</w:t>
      </w:r>
    </w:p>
    <w:p w:rsidR="00EE76E1" w:rsidRPr="00EE76E1" w:rsidRDefault="00EE76E1" w:rsidP="00770E4C">
      <w:pPr>
        <w:widowControl w:val="0"/>
        <w:tabs>
          <w:tab w:val="left" w:pos="4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5 : Le Cahier des Clauses Techniques Particulières (CCTP)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6 : Le Cadre du Bordereau des prix unitaires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7 : Le Cadre du Détail quantitatif et estimatif ;</w:t>
      </w:r>
    </w:p>
    <w:p w:rsidR="00EE76E1" w:rsidRPr="00EE76E1" w:rsidRDefault="00EE76E1" w:rsidP="00770E4C">
      <w:pPr>
        <w:widowControl w:val="0"/>
        <w:tabs>
          <w:tab w:val="left" w:pos="4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Pièce n°8 : Le Cadre du Sous-Détail des Prix Unitaires </w:t>
      </w:r>
      <w:r w:rsidRPr="00EE76E1">
        <w:rPr>
          <w:rFonts w:ascii="Arial Narrow" w:eastAsia="Times New Roman" w:hAnsi="Arial Narrow" w:cs="Times New Roman"/>
          <w:spacing w:val="6"/>
          <w:sz w:val="24"/>
          <w:szCs w:val="24"/>
          <w:lang w:eastAsia="fr-FR"/>
        </w:rPr>
        <w:t>ou de la décomposition des prix, le cas échéant</w:t>
      </w:r>
      <w:r w:rsidRPr="00EE76E1">
        <w:rPr>
          <w:rFonts w:ascii="Arial Narrow" w:eastAsia="Times New Roman" w:hAnsi="Arial Narrow" w:cs="Times New Roman"/>
          <w:sz w:val="24"/>
          <w:szCs w:val="24"/>
          <w:lang w:eastAsia="fr-FR"/>
        </w:rPr>
        <w:t xml:space="preserve"> ;</w:t>
      </w:r>
    </w:p>
    <w:p w:rsidR="00EE76E1" w:rsidRPr="00EE76E1" w:rsidRDefault="00EE76E1" w:rsidP="00770E4C">
      <w:pPr>
        <w:widowControl w:val="0"/>
        <w:tabs>
          <w:tab w:val="left" w:pos="4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n°09 : Le modèle de marché ;</w:t>
      </w:r>
    </w:p>
    <w:p w:rsidR="00EE76E1" w:rsidRPr="00EE76E1" w:rsidRDefault="00EE76E1" w:rsidP="00770E4C">
      <w:pPr>
        <w:widowControl w:val="0"/>
        <w:tabs>
          <w:tab w:val="left" w:pos="4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10 : Les Modèles ou formulaires types à utiliser par les Soumissionnaires notamment :</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bookmarkStart w:id="31" w:name="_Hlk158723946"/>
      <w:r w:rsidRPr="00EE76E1">
        <w:rPr>
          <w:rFonts w:ascii="Arial Narrow" w:eastAsia="Times New Roman" w:hAnsi="Arial Narrow" w:cs="Times New Roman"/>
          <w:iCs/>
          <w:sz w:val="24"/>
          <w:szCs w:val="24"/>
          <w:lang w:eastAsia="fr-FR"/>
        </w:rPr>
        <w:t xml:space="preserve">Annexe n° 1: Modèle de Déclaration d’intention de soumissionner </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2: Modèle de soumission</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3: Modèle de caution de soumission</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4: Modèle de cautionnement définitif</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5: Modèle de caution d'avance de démarrage</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6 : Modèle de caution de bonne exécution (retenue de garantie)</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lastRenderedPageBreak/>
        <w:t>Annexe n° 7: Modèle de Lettre de soumission de la proposition technique</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8: Modèle de Cadre du planning</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9: Modèle de liste de personnels à mobiliser</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10 : Modèle de fiches de prestations susceptibles d'être sous traitées</w:t>
      </w:r>
    </w:p>
    <w:p w:rsidR="00EE76E1" w:rsidRPr="00EE76E1" w:rsidRDefault="00EE76E1" w:rsidP="00770E4C">
      <w:pPr>
        <w:widowControl w:val="0"/>
        <w:autoSpaceDE w:val="0"/>
        <w:spacing w:after="0" w:line="320" w:lineRule="atLeast"/>
        <w:ind w:left="284"/>
        <w:jc w:val="both"/>
        <w:rPr>
          <w:rFonts w:ascii="Arial Narrow" w:eastAsia="Times New Roman" w:hAnsi="Arial Narrow" w:cs="Times New Roman"/>
          <w:iCs/>
          <w:sz w:val="24"/>
          <w:szCs w:val="24"/>
          <w:lang w:eastAsia="fr-FR"/>
        </w:rPr>
      </w:pPr>
      <w:r w:rsidRPr="00EE76E1">
        <w:rPr>
          <w:rFonts w:ascii="Arial Narrow" w:eastAsia="Times New Roman" w:hAnsi="Arial Narrow" w:cs="Times New Roman"/>
          <w:iCs/>
          <w:sz w:val="24"/>
          <w:szCs w:val="24"/>
          <w:lang w:eastAsia="fr-FR"/>
        </w:rPr>
        <w:t>Annexe n° 11 : Modèle de CV de personnels à mobiliser</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Pièce n° 11 : Le formulaire de </w:t>
      </w:r>
      <w:bookmarkStart w:id="32" w:name="_Hlk159243329"/>
      <w:r w:rsidRPr="00EE76E1">
        <w:rPr>
          <w:rFonts w:ascii="Arial Narrow" w:eastAsia="Times New Roman" w:hAnsi="Arial Narrow" w:cs="Times New Roman"/>
          <w:sz w:val="24"/>
          <w:szCs w:val="24"/>
          <w:lang w:eastAsia="fr-FR"/>
        </w:rPr>
        <w:t>la charte d’intégrité</w:t>
      </w:r>
      <w:bookmarkEnd w:id="32"/>
      <w:r w:rsidRPr="00EE76E1">
        <w:rPr>
          <w:rFonts w:ascii="Arial Narrow" w:eastAsia="Times New Roman" w:hAnsi="Arial Narrow" w:cs="Times New Roman"/>
          <w:sz w:val="24"/>
          <w:szCs w:val="24"/>
          <w:lang w:eastAsia="fr-FR"/>
        </w:rPr>
        <w: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Pièce n° 12 : Le formulaire de </w:t>
      </w:r>
      <w:bookmarkStart w:id="33" w:name="_Hlk159243341"/>
      <w:r w:rsidRPr="00EE76E1">
        <w:rPr>
          <w:rFonts w:ascii="Arial Narrow" w:eastAsia="Times New Roman" w:hAnsi="Arial Narrow" w:cs="Times New Roman"/>
          <w:sz w:val="24"/>
          <w:szCs w:val="24"/>
          <w:lang w:eastAsia="fr-FR"/>
        </w:rPr>
        <w:t>déclaration d’engagement au respect des clauses sociales et environnementales</w:t>
      </w:r>
      <w:bookmarkEnd w:id="33"/>
      <w:r w:rsidRPr="00EE76E1">
        <w:rPr>
          <w:rFonts w:ascii="Arial Narrow" w:eastAsia="Times New Roman" w:hAnsi="Arial Narrow" w:cs="Times New Roman"/>
          <w:sz w:val="24"/>
          <w:szCs w:val="24"/>
          <w:lang w:eastAsia="fr-FR"/>
        </w:rPr>
        <w:t>.</w:t>
      </w:r>
    </w:p>
    <w:bookmarkEnd w:id="31"/>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13 : le visa de maturité ou les justificatifs des études préalables à remplir par le Maître d’Ouvrage, la disponibilité du financement ou l'inscription budgétaire.</w:t>
      </w:r>
    </w:p>
    <w:p w:rsidR="00EE76E1" w:rsidRPr="00EE76E1" w:rsidRDefault="00EE76E1" w:rsidP="00770E4C">
      <w:pPr>
        <w:widowControl w:val="0"/>
        <w:tabs>
          <w:tab w:val="left" w:pos="4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Pièce n° 14 :</w:t>
      </w:r>
      <w:r w:rsidRPr="00EE76E1">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rsidR="00EE76E1" w:rsidRPr="00EE76E1" w:rsidRDefault="00EE76E1" w:rsidP="00770E4C">
      <w:pPr>
        <w:widowControl w:val="0"/>
        <w:tabs>
          <w:tab w:val="left" w:pos="2420"/>
          <w:tab w:val="left" w:pos="2940"/>
          <w:tab w:val="left" w:pos="3320"/>
          <w:tab w:val="left" w:pos="430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
          <w:sz w:val="24"/>
          <w:szCs w:val="24"/>
          <w:lang w:eastAsia="fr-FR"/>
        </w:rPr>
        <w:t>8.2</w:t>
      </w:r>
      <w:r w:rsidRPr="00EE76E1">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EE76E1">
        <w:rPr>
          <w:rFonts w:ascii="Arial Narrow" w:eastAsia="Times New Roman" w:hAnsi="Arial Narrow" w:cs="Times New Roman"/>
          <w:spacing w:val="5"/>
          <w:sz w:val="24"/>
          <w:szCs w:val="24"/>
          <w:lang w:eastAsia="fr-FR"/>
        </w:rPr>
        <w:t>appartient 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fourni</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tou</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renseignements </w:t>
      </w:r>
      <w:r w:rsidRPr="00EE76E1">
        <w:rPr>
          <w:rFonts w:ascii="Arial Narrow" w:eastAsia="Times New Roman" w:hAnsi="Arial Narrow" w:cs="Times New Roman"/>
          <w:sz w:val="24"/>
          <w:szCs w:val="24"/>
          <w:lang w:eastAsia="fr-FR"/>
        </w:rPr>
        <w:t>demandés et de préparer une offre conforme à tous égards audit dossier.</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34" w:name="_Toc530307914"/>
      <w:bookmarkStart w:id="35" w:name="_Toc97557035"/>
      <w:bookmarkStart w:id="36" w:name="_Toc163062702"/>
      <w:r>
        <w:rPr>
          <w:rFonts w:ascii="Arial Narrow" w:eastAsia="Times New Roman" w:hAnsi="Arial Narrow" w:cs="Times New Roman"/>
          <w:b/>
          <w:sz w:val="24"/>
          <w:szCs w:val="24"/>
          <w:lang w:eastAsia="fr-FR"/>
        </w:rPr>
        <w:t xml:space="preserve">Article 9 </w:t>
      </w:r>
      <w:r w:rsidR="00EE76E1" w:rsidRPr="00EE76E1">
        <w:rPr>
          <w:rFonts w:ascii="Arial Narrow" w:eastAsia="Times New Roman" w:hAnsi="Arial Narrow" w:cs="Times New Roman"/>
          <w:b/>
          <w:sz w:val="24"/>
          <w:szCs w:val="24"/>
          <w:lang w:eastAsia="fr-FR"/>
        </w:rPr>
        <w:t>Eclaircissements apportés au Dossier d’Appel d’Offres et Recours</w:t>
      </w:r>
      <w:bookmarkEnd w:id="34"/>
      <w:bookmarkEnd w:id="35"/>
      <w:bookmarkEnd w:id="36"/>
    </w:p>
    <w:p w:rsidR="00EE76E1" w:rsidRPr="00EE76E1" w:rsidRDefault="00EE76E1" w:rsidP="00770E4C">
      <w:pPr>
        <w:widowControl w:val="0"/>
        <w:autoSpaceDE w:val="0"/>
        <w:spacing w:after="60" w:line="320" w:lineRule="atLeast"/>
        <w:ind w:right="-1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9.1. a) </w:t>
      </w:r>
      <w:r w:rsidRPr="00EE76E1">
        <w:rPr>
          <w:rFonts w:ascii="Arial Narrow" w:eastAsia="Times New Roman" w:hAnsi="Arial Narrow" w:cs="Times New Roman"/>
          <w:spacing w:val="3"/>
          <w:sz w:val="24"/>
          <w:szCs w:val="24"/>
          <w:lang w:eastAsia="fr-FR"/>
        </w:rPr>
        <w:t>Tou</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3"/>
          <w:sz w:val="24"/>
          <w:szCs w:val="24"/>
          <w:lang w:eastAsia="fr-FR"/>
        </w:rPr>
        <w:t>soumissionnair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désiran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3"/>
          <w:sz w:val="24"/>
          <w:szCs w:val="24"/>
          <w:lang w:eastAsia="fr-FR"/>
        </w:rPr>
        <w:t>obteni</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3"/>
          <w:sz w:val="24"/>
          <w:szCs w:val="24"/>
          <w:lang w:eastAsia="fr-FR"/>
        </w:rPr>
        <w:t xml:space="preserve">des </w:t>
      </w:r>
      <w:r w:rsidRPr="00EE76E1">
        <w:rPr>
          <w:rFonts w:ascii="Arial Narrow" w:eastAsia="Times New Roman" w:hAnsi="Arial Narrow" w:cs="Times New Roman"/>
          <w:spacing w:val="5"/>
          <w:sz w:val="24"/>
          <w:szCs w:val="24"/>
          <w:lang w:eastAsia="fr-FR"/>
        </w:rPr>
        <w:t>éclaircissement</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su</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Dossie</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 xml:space="preserve">d’Appel </w:t>
      </w:r>
      <w:r w:rsidRPr="00EE76E1">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indiquée dans le RPAO </w:t>
      </w:r>
      <w:r w:rsidRPr="00EE76E1">
        <w:rPr>
          <w:rFonts w:ascii="Arial Narrow" w:eastAsia="Times New Roman" w:hAnsi="Arial Narrow" w:cs="Times New Roman"/>
          <w:b/>
          <w:sz w:val="24"/>
          <w:szCs w:val="24"/>
          <w:lang w:eastAsia="fr-FR"/>
        </w:rPr>
        <w:t>ou via COLEPS</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b/>
          <w:sz w:val="24"/>
          <w:szCs w:val="24"/>
          <w:lang w:eastAsia="fr-FR"/>
        </w:rPr>
        <w:t>avec copie à l’organisme chargé de la régulation des marchés publics.</w:t>
      </w:r>
      <w:r w:rsidRPr="00EE76E1">
        <w:rPr>
          <w:rFonts w:ascii="Arial Narrow" w:eastAsia="Times New Roman" w:hAnsi="Arial Narrow" w:cs="Times New Roman"/>
          <w:b/>
          <w:spacing w:val="26"/>
          <w:sz w:val="24"/>
          <w:szCs w:val="24"/>
          <w:lang w:eastAsia="fr-FR"/>
        </w:rPr>
        <w:t xml:space="preserve"> Cependant, </w:t>
      </w:r>
      <w:r w:rsidRPr="00EE76E1">
        <w:rPr>
          <w:rFonts w:ascii="Arial Narrow" w:eastAsia="Times New Roman" w:hAnsi="Arial Narrow" w:cs="Times New Roman"/>
          <w:b/>
          <w:sz w:val="24"/>
          <w:szCs w:val="24"/>
          <w:lang w:eastAsia="fr-FR"/>
        </w:rPr>
        <w:t>l’Autorité Contractante</w:t>
      </w:r>
      <w:r w:rsidRPr="00EE76E1">
        <w:rPr>
          <w:rFonts w:ascii="Arial Narrow" w:eastAsia="Times New Roman" w:hAnsi="Arial Narrow" w:cs="Times New Roman"/>
          <w:b/>
          <w:spacing w:val="8"/>
          <w:sz w:val="24"/>
          <w:szCs w:val="24"/>
          <w:lang w:eastAsia="fr-FR"/>
        </w:rPr>
        <w:t xml:space="preserve"> </w:t>
      </w:r>
      <w:r w:rsidRPr="00EE76E1">
        <w:rPr>
          <w:rFonts w:ascii="Arial Narrow" w:eastAsia="Times New Roman" w:hAnsi="Arial Narrow" w:cs="Times New Roman"/>
          <w:b/>
          <w:sz w:val="24"/>
          <w:szCs w:val="24"/>
          <w:lang w:eastAsia="fr-FR"/>
        </w:rPr>
        <w:t>répondra</w:t>
      </w:r>
      <w:r w:rsidRPr="00EE76E1">
        <w:rPr>
          <w:rFonts w:ascii="Arial Narrow" w:eastAsia="Times New Roman" w:hAnsi="Arial Narrow" w:cs="Times New Roman"/>
          <w:b/>
          <w:spacing w:val="8"/>
          <w:sz w:val="24"/>
          <w:szCs w:val="24"/>
          <w:lang w:eastAsia="fr-FR"/>
        </w:rPr>
        <w:t xml:space="preserve"> </w:t>
      </w:r>
      <w:r w:rsidRPr="00EE76E1">
        <w:rPr>
          <w:rFonts w:ascii="Arial Narrow" w:eastAsia="Times New Roman" w:hAnsi="Arial Narrow" w:cs="Times New Roman"/>
          <w:b/>
          <w:sz w:val="24"/>
          <w:szCs w:val="24"/>
          <w:lang w:eastAsia="fr-FR"/>
        </w:rPr>
        <w:t>par</w:t>
      </w:r>
      <w:r w:rsidRPr="00EE76E1">
        <w:rPr>
          <w:rFonts w:ascii="Arial Narrow" w:eastAsia="Times New Roman" w:hAnsi="Arial Narrow" w:cs="Times New Roman"/>
          <w:b/>
          <w:spacing w:val="8"/>
          <w:sz w:val="24"/>
          <w:szCs w:val="24"/>
          <w:lang w:eastAsia="fr-FR"/>
        </w:rPr>
        <w:t xml:space="preserve"> </w:t>
      </w:r>
      <w:r w:rsidRPr="00EE76E1">
        <w:rPr>
          <w:rFonts w:ascii="Arial Narrow" w:eastAsia="Times New Roman" w:hAnsi="Arial Narrow" w:cs="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EE76E1">
        <w:rPr>
          <w:rFonts w:ascii="Arial Narrow" w:eastAsia="Times New Roman" w:hAnsi="Arial Narrow" w:cs="Times New Roman"/>
          <w:spacing w:val="26"/>
          <w:sz w:val="24"/>
          <w:szCs w:val="24"/>
          <w:lang w:eastAsia="fr-FR"/>
        </w:rPr>
        <w:t xml:space="preserve"> </w:t>
      </w:r>
    </w:p>
    <w:p w:rsidR="00EE76E1" w:rsidRPr="00EE76E1" w:rsidRDefault="00EE76E1" w:rsidP="00770E4C">
      <w:pPr>
        <w:tabs>
          <w:tab w:val="left" w:pos="1701"/>
        </w:tabs>
        <w:spacing w:after="60" w:line="320" w:lineRule="atLeast"/>
        <w:contextualSpacing/>
        <w:jc w:val="both"/>
        <w:rPr>
          <w:rFonts w:ascii="Arial Narrow" w:eastAsia="Calibri" w:hAnsi="Arial Narrow" w:cs="Times New Roman"/>
          <w:sz w:val="24"/>
          <w:szCs w:val="24"/>
        </w:rPr>
      </w:pPr>
      <w:r w:rsidRPr="00EE76E1">
        <w:rPr>
          <w:rFonts w:ascii="Arial Narrow" w:eastAsia="Calibri" w:hAnsi="Arial Narrow" w:cs="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EE76E1" w:rsidRPr="00EE76E1" w:rsidRDefault="00EE76E1" w:rsidP="00770E4C">
      <w:pPr>
        <w:tabs>
          <w:tab w:val="left" w:pos="1701"/>
        </w:tabs>
        <w:spacing w:after="60" w:line="320" w:lineRule="atLeast"/>
        <w:contextualSpacing/>
        <w:jc w:val="both"/>
        <w:rPr>
          <w:rFonts w:ascii="Arial Narrow" w:eastAsia="Calibri" w:hAnsi="Arial Narrow" w:cs="Times New Roman"/>
          <w:sz w:val="24"/>
          <w:szCs w:val="24"/>
        </w:rPr>
      </w:pPr>
      <w:r w:rsidRPr="00EE76E1">
        <w:rPr>
          <w:rFonts w:ascii="Arial Narrow" w:eastAsia="Calibri" w:hAnsi="Arial Narrow" w:cs="Times New Roman"/>
          <w:sz w:val="24"/>
          <w:szCs w:val="24"/>
        </w:rPr>
        <w:t>9. 2.  Tout soumissionnaire, qui s’estime lésé peut introduire une requête auprès du Maître d’ouvrage.</w:t>
      </w:r>
    </w:p>
    <w:p w:rsidR="00EE76E1" w:rsidRPr="00EE76E1" w:rsidRDefault="00EE76E1" w:rsidP="00770E4C">
      <w:pPr>
        <w:tabs>
          <w:tab w:val="left" w:pos="1701"/>
        </w:tabs>
        <w:spacing w:after="60" w:line="320" w:lineRule="atLeast"/>
        <w:contextualSpacing/>
        <w:jc w:val="both"/>
        <w:rPr>
          <w:rFonts w:ascii="Arial Narrow" w:eastAsia="Calibri" w:hAnsi="Arial Narrow" w:cs="Times New Roman"/>
          <w:sz w:val="24"/>
          <w:szCs w:val="24"/>
        </w:rPr>
      </w:pPr>
      <w:r w:rsidRPr="00EE76E1">
        <w:rPr>
          <w:rFonts w:ascii="Arial Narrow" w:eastAsia="Calibri" w:hAnsi="Arial Narrow" w:cs="Times New Roman"/>
          <w:sz w:val="24"/>
          <w:szCs w:val="24"/>
        </w:rPr>
        <w:t xml:space="preserve"> En cas d’Appel d’Offres Restreint, le recours doit :</w:t>
      </w:r>
    </w:p>
    <w:p w:rsidR="00EE76E1" w:rsidRPr="00EE76E1" w:rsidRDefault="00EE76E1" w:rsidP="00770E4C">
      <w:pPr>
        <w:tabs>
          <w:tab w:val="left" w:pos="1701"/>
        </w:tabs>
        <w:spacing w:after="60" w:line="320" w:lineRule="atLeast"/>
        <w:ind w:left="567"/>
        <w:contextualSpacing/>
        <w:jc w:val="both"/>
        <w:rPr>
          <w:rFonts w:ascii="Arial Narrow" w:eastAsia="Calibri" w:hAnsi="Arial Narrow" w:cs="Times New Roman"/>
          <w:sz w:val="24"/>
          <w:szCs w:val="24"/>
        </w:rPr>
      </w:pPr>
      <w:r w:rsidRPr="00EE76E1">
        <w:rPr>
          <w:rFonts w:ascii="Arial Narrow" w:eastAsia="Calibri" w:hAnsi="Arial Narrow" w:cs="Times New Roman"/>
          <w:sz w:val="24"/>
          <w:szCs w:val="24"/>
        </w:rPr>
        <w:t xml:space="preserve">a)  à la phase de </w:t>
      </w:r>
      <w:proofErr w:type="spellStart"/>
      <w:r w:rsidRPr="00EE76E1">
        <w:rPr>
          <w:rFonts w:ascii="Arial Narrow" w:eastAsia="Calibri" w:hAnsi="Arial Narrow" w:cs="Times New Roman"/>
          <w:spacing w:val="-3"/>
          <w:sz w:val="24"/>
          <w:szCs w:val="24"/>
        </w:rPr>
        <w:t>préqualification</w:t>
      </w:r>
      <w:proofErr w:type="spellEnd"/>
      <w:r w:rsidRPr="00EE76E1">
        <w:rPr>
          <w:rFonts w:ascii="Arial Narrow" w:eastAsia="Calibri" w:hAnsi="Arial Narrow" w:cs="Times New Roman"/>
          <w:spacing w:val="-3"/>
          <w:sz w:val="24"/>
          <w:szCs w:val="24"/>
        </w:rPr>
        <w:t xml:space="preserve">, doit </w:t>
      </w:r>
      <w:r w:rsidRPr="00EE76E1">
        <w:rPr>
          <w:rFonts w:ascii="Arial Narrow" w:eastAsia="Calibri" w:hAnsi="Arial Narrow" w:cs="Times New Roman"/>
          <w:sz w:val="24"/>
          <w:szCs w:val="24"/>
        </w:rPr>
        <w:t xml:space="preserve">porter sur des demandes de </w:t>
      </w:r>
      <w:r w:rsidRPr="00EE76E1">
        <w:rPr>
          <w:rFonts w:ascii="Arial Narrow" w:eastAsia="Calibri" w:hAnsi="Arial Narrow" w:cs="Times New Roman"/>
          <w:spacing w:val="-3"/>
          <w:sz w:val="24"/>
          <w:szCs w:val="24"/>
        </w:rPr>
        <w:t xml:space="preserve">réexamen </w:t>
      </w:r>
      <w:bookmarkStart w:id="37" w:name="_Hlk159242928"/>
      <w:r w:rsidRPr="00EE76E1">
        <w:rPr>
          <w:rFonts w:ascii="Arial Narrow" w:eastAsia="Calibri" w:hAnsi="Arial Narrow" w:cs="Times New Roman"/>
          <w:sz w:val="24"/>
          <w:szCs w:val="24"/>
        </w:rPr>
        <w:t xml:space="preserve">des </w:t>
      </w:r>
      <w:r w:rsidRPr="00EE76E1">
        <w:rPr>
          <w:rFonts w:ascii="Arial Narrow" w:eastAsia="Calibri" w:hAnsi="Arial Narrow" w:cs="Times New Roman"/>
          <w:spacing w:val="-3"/>
          <w:sz w:val="24"/>
          <w:szCs w:val="24"/>
        </w:rPr>
        <w:t xml:space="preserve">conditions </w:t>
      </w:r>
      <w:r w:rsidRPr="00EE76E1">
        <w:rPr>
          <w:rFonts w:ascii="Arial Narrow" w:eastAsia="Calibri" w:hAnsi="Arial Narrow" w:cs="Times New Roman"/>
          <w:sz w:val="24"/>
          <w:szCs w:val="24"/>
        </w:rPr>
        <w:t xml:space="preserve">de </w:t>
      </w:r>
      <w:r w:rsidRPr="00EE76E1">
        <w:rPr>
          <w:rFonts w:ascii="Arial Narrow" w:eastAsia="Calibri" w:hAnsi="Arial Narrow" w:cs="Times New Roman"/>
          <w:spacing w:val="-3"/>
          <w:sz w:val="24"/>
          <w:szCs w:val="24"/>
        </w:rPr>
        <w:t xml:space="preserve">sollicitation, </w:t>
      </w:r>
      <w:r w:rsidRPr="00EE76E1">
        <w:rPr>
          <w:rFonts w:ascii="Arial Narrow" w:eastAsia="Calibri" w:hAnsi="Arial Narrow" w:cs="Times New Roman"/>
          <w:sz w:val="24"/>
          <w:szCs w:val="24"/>
        </w:rPr>
        <w:t xml:space="preserve">de </w:t>
      </w:r>
      <w:proofErr w:type="spellStart"/>
      <w:r w:rsidRPr="00EE76E1">
        <w:rPr>
          <w:rFonts w:ascii="Arial Narrow" w:eastAsia="Calibri" w:hAnsi="Arial Narrow" w:cs="Times New Roman"/>
          <w:spacing w:val="-3"/>
          <w:sz w:val="24"/>
          <w:szCs w:val="24"/>
        </w:rPr>
        <w:t>préqualification</w:t>
      </w:r>
      <w:proofErr w:type="spellEnd"/>
      <w:r w:rsidRPr="00EE76E1">
        <w:rPr>
          <w:rFonts w:ascii="Arial Narrow" w:eastAsia="Calibri" w:hAnsi="Arial Narrow" w:cs="Times New Roman"/>
          <w:spacing w:val="-3"/>
          <w:sz w:val="24"/>
          <w:szCs w:val="24"/>
        </w:rPr>
        <w:t xml:space="preserve"> </w:t>
      </w:r>
      <w:r w:rsidRPr="00EE76E1">
        <w:rPr>
          <w:rFonts w:ascii="Arial Narrow" w:eastAsia="Calibri" w:hAnsi="Arial Narrow" w:cs="Times New Roman"/>
          <w:sz w:val="24"/>
          <w:szCs w:val="24"/>
        </w:rPr>
        <w:t xml:space="preserve">ou sur </w:t>
      </w:r>
      <w:bookmarkEnd w:id="37"/>
      <w:r w:rsidRPr="00EE76E1">
        <w:rPr>
          <w:rFonts w:ascii="Arial Narrow" w:eastAsia="Calibri" w:hAnsi="Arial Narrow" w:cs="Times New Roman"/>
          <w:sz w:val="24"/>
          <w:szCs w:val="24"/>
        </w:rPr>
        <w:t xml:space="preserve">des demandes de </w:t>
      </w:r>
      <w:r w:rsidRPr="00EE76E1">
        <w:rPr>
          <w:rFonts w:ascii="Arial Narrow" w:eastAsia="Calibri" w:hAnsi="Arial Narrow" w:cs="Times New Roman"/>
          <w:spacing w:val="-3"/>
          <w:sz w:val="24"/>
          <w:szCs w:val="24"/>
        </w:rPr>
        <w:t xml:space="preserve">réexamen </w:t>
      </w:r>
      <w:bookmarkStart w:id="38" w:name="_Hlk159243008"/>
      <w:r w:rsidRPr="00EE76E1">
        <w:rPr>
          <w:rFonts w:ascii="Arial Narrow" w:eastAsia="Calibri" w:hAnsi="Arial Narrow" w:cs="Times New Roman"/>
          <w:sz w:val="24"/>
          <w:szCs w:val="24"/>
        </w:rPr>
        <w:t xml:space="preserve">des décisions ou actes pris </w:t>
      </w:r>
      <w:bookmarkEnd w:id="38"/>
      <w:r w:rsidRPr="00EE76E1">
        <w:rPr>
          <w:rFonts w:ascii="Arial Narrow" w:eastAsia="Calibri" w:hAnsi="Arial Narrow" w:cs="Times New Roman"/>
          <w:sz w:val="24"/>
          <w:szCs w:val="24"/>
        </w:rPr>
        <w:t xml:space="preserve">et publiés par le </w:t>
      </w:r>
      <w:r w:rsidRPr="00EE76E1">
        <w:rPr>
          <w:rFonts w:ascii="Arial Narrow" w:eastAsia="Calibri" w:hAnsi="Arial Narrow" w:cs="Times New Roman"/>
          <w:spacing w:val="-3"/>
          <w:sz w:val="24"/>
          <w:szCs w:val="24"/>
        </w:rPr>
        <w:t xml:space="preserve">Maître d’Ouvrage </w:t>
      </w:r>
      <w:bookmarkStart w:id="39" w:name="_Hlk159243061"/>
      <w:r w:rsidRPr="00EE76E1">
        <w:rPr>
          <w:rFonts w:ascii="Arial Narrow" w:eastAsia="Calibri" w:hAnsi="Arial Narrow" w:cs="Times New Roman"/>
          <w:sz w:val="24"/>
          <w:szCs w:val="24"/>
        </w:rPr>
        <w:t xml:space="preserve">lors de la </w:t>
      </w:r>
      <w:r w:rsidRPr="00EE76E1">
        <w:rPr>
          <w:rFonts w:ascii="Arial Narrow" w:eastAsia="Calibri" w:hAnsi="Arial Narrow" w:cs="Times New Roman"/>
          <w:spacing w:val="-3"/>
          <w:sz w:val="24"/>
          <w:szCs w:val="24"/>
        </w:rPr>
        <w:t xml:space="preserve">procédure </w:t>
      </w:r>
      <w:r w:rsidRPr="00EE76E1">
        <w:rPr>
          <w:rFonts w:ascii="Arial Narrow" w:eastAsia="Calibri" w:hAnsi="Arial Narrow" w:cs="Times New Roman"/>
          <w:sz w:val="24"/>
          <w:szCs w:val="24"/>
        </w:rPr>
        <w:t xml:space="preserve">de </w:t>
      </w:r>
      <w:proofErr w:type="spellStart"/>
      <w:r w:rsidRPr="00EE76E1">
        <w:rPr>
          <w:rFonts w:ascii="Arial Narrow" w:eastAsia="Calibri" w:hAnsi="Arial Narrow" w:cs="Times New Roman"/>
          <w:spacing w:val="-3"/>
          <w:sz w:val="24"/>
          <w:szCs w:val="24"/>
        </w:rPr>
        <w:t>préqualification</w:t>
      </w:r>
      <w:bookmarkEnd w:id="39"/>
      <w:proofErr w:type="spellEnd"/>
      <w:r w:rsidRPr="00EE76E1">
        <w:rPr>
          <w:rFonts w:ascii="Arial Narrow" w:eastAsia="Calibri" w:hAnsi="Arial Narrow" w:cs="Times New Roman"/>
          <w:spacing w:val="-3"/>
          <w:sz w:val="24"/>
          <w:szCs w:val="24"/>
        </w:rPr>
        <w:t xml:space="preserve">. </w:t>
      </w:r>
    </w:p>
    <w:p w:rsidR="00EE76E1" w:rsidRPr="00EE76E1" w:rsidRDefault="00EE76E1" w:rsidP="00770E4C">
      <w:pPr>
        <w:suppressAutoHyphens/>
        <w:spacing w:after="60" w:line="320" w:lineRule="atLeast"/>
        <w:ind w:left="567"/>
        <w:jc w:val="both"/>
        <w:rPr>
          <w:rFonts w:ascii="Arial Narrow" w:eastAsia="Times New Roman" w:hAnsi="Arial Narrow" w:cs="Times New Roman"/>
          <w:w w:val="110"/>
          <w:sz w:val="24"/>
          <w:szCs w:val="20"/>
          <w:lang w:val="x-none" w:eastAsia="x-none"/>
        </w:rPr>
      </w:pPr>
      <w:r w:rsidRPr="00EE76E1">
        <w:rPr>
          <w:rFonts w:ascii="Arial Narrow" w:eastAsia="Times New Roman" w:hAnsi="Arial Narrow" w:cs="Times New Roman"/>
          <w:sz w:val="24"/>
          <w:szCs w:val="20"/>
          <w:lang w:val="x-none" w:eastAsia="x-none"/>
        </w:rPr>
        <w:t xml:space="preserve">b) </w:t>
      </w:r>
      <w:r w:rsidRPr="00EE76E1">
        <w:rPr>
          <w:rFonts w:ascii="Arial Narrow" w:eastAsia="Times New Roman" w:hAnsi="Arial Narrow" w:cs="Times New Roman"/>
          <w:spacing w:val="-3"/>
          <w:w w:val="110"/>
          <w:sz w:val="24"/>
          <w:szCs w:val="20"/>
          <w:lang w:val="x-none" w:eastAsia="x-none"/>
        </w:rPr>
        <w:t xml:space="preserve">Les candidats disposent </w:t>
      </w:r>
      <w:r w:rsidRPr="00EE76E1">
        <w:rPr>
          <w:rFonts w:ascii="Arial Narrow" w:eastAsia="Times New Roman" w:hAnsi="Arial Narrow" w:cs="Times New Roman"/>
          <w:w w:val="110"/>
          <w:sz w:val="24"/>
          <w:szCs w:val="20"/>
          <w:lang w:val="x-none" w:eastAsia="x-none"/>
        </w:rPr>
        <w:t xml:space="preserve">de cinq (05) jours </w:t>
      </w:r>
      <w:bookmarkStart w:id="40" w:name="_Hlk159243106"/>
      <w:r w:rsidRPr="00EE76E1">
        <w:rPr>
          <w:rFonts w:ascii="Arial Narrow" w:eastAsia="Times New Roman" w:hAnsi="Arial Narrow" w:cs="Times New Roman"/>
          <w:spacing w:val="-3"/>
          <w:w w:val="110"/>
          <w:sz w:val="24"/>
          <w:szCs w:val="20"/>
          <w:lang w:val="x-none" w:eastAsia="x-none"/>
        </w:rPr>
        <w:t xml:space="preserve">ouvrables </w:t>
      </w:r>
      <w:r w:rsidRPr="00EE76E1">
        <w:rPr>
          <w:rFonts w:ascii="Arial Narrow" w:eastAsia="Times New Roman" w:hAnsi="Arial Narrow" w:cs="Times New Roman"/>
          <w:spacing w:val="-4"/>
          <w:w w:val="110"/>
          <w:sz w:val="24"/>
          <w:szCs w:val="20"/>
          <w:lang w:val="x-none" w:eastAsia="x-none"/>
        </w:rPr>
        <w:t xml:space="preserve">avant </w:t>
      </w:r>
      <w:r w:rsidRPr="00EE76E1">
        <w:rPr>
          <w:rFonts w:ascii="Arial Narrow" w:eastAsia="Times New Roman" w:hAnsi="Arial Narrow" w:cs="Times New Roman"/>
          <w:w w:val="110"/>
          <w:sz w:val="24"/>
          <w:szCs w:val="20"/>
          <w:lang w:val="x-none" w:eastAsia="x-none"/>
        </w:rPr>
        <w:t xml:space="preserve">la </w:t>
      </w:r>
      <w:r w:rsidRPr="00EE76E1">
        <w:rPr>
          <w:rFonts w:ascii="Arial Narrow" w:eastAsia="Times New Roman" w:hAnsi="Arial Narrow" w:cs="Times New Roman"/>
          <w:spacing w:val="-3"/>
          <w:w w:val="110"/>
          <w:sz w:val="24"/>
          <w:szCs w:val="20"/>
          <w:lang w:val="x-none" w:eastAsia="x-none"/>
        </w:rPr>
        <w:t xml:space="preserve">date </w:t>
      </w:r>
      <w:r w:rsidRPr="00EE76E1">
        <w:rPr>
          <w:rFonts w:ascii="Arial Narrow" w:eastAsia="Times New Roman" w:hAnsi="Arial Narrow" w:cs="Times New Roman"/>
          <w:w w:val="110"/>
          <w:sz w:val="24"/>
          <w:szCs w:val="20"/>
          <w:lang w:val="x-none" w:eastAsia="x-none"/>
        </w:rPr>
        <w:t xml:space="preserve">de </w:t>
      </w:r>
      <w:r w:rsidRPr="00EE76E1">
        <w:rPr>
          <w:rFonts w:ascii="Arial Narrow" w:eastAsia="Times New Roman" w:hAnsi="Arial Narrow" w:cs="Times New Roman"/>
          <w:spacing w:val="-3"/>
          <w:w w:val="110"/>
          <w:sz w:val="24"/>
          <w:szCs w:val="20"/>
          <w:lang w:val="x-none" w:eastAsia="x-none"/>
        </w:rPr>
        <w:t xml:space="preserve">dépôt </w:t>
      </w:r>
      <w:r w:rsidRPr="00EE76E1">
        <w:rPr>
          <w:rFonts w:ascii="Arial Narrow" w:eastAsia="Times New Roman" w:hAnsi="Arial Narrow" w:cs="Times New Roman"/>
          <w:w w:val="110"/>
          <w:sz w:val="24"/>
          <w:szCs w:val="20"/>
          <w:lang w:val="x-none" w:eastAsia="x-none"/>
        </w:rPr>
        <w:t xml:space="preserve">des </w:t>
      </w:r>
      <w:r w:rsidRPr="00EE76E1">
        <w:rPr>
          <w:rFonts w:ascii="Arial Narrow" w:eastAsia="Times New Roman" w:hAnsi="Arial Narrow" w:cs="Times New Roman"/>
          <w:spacing w:val="-3"/>
          <w:w w:val="110"/>
          <w:sz w:val="24"/>
          <w:szCs w:val="20"/>
          <w:lang w:val="x-none" w:eastAsia="x-none"/>
        </w:rPr>
        <w:t xml:space="preserve">candidatures </w:t>
      </w:r>
      <w:r w:rsidRPr="00EE76E1">
        <w:rPr>
          <w:rFonts w:ascii="Arial Narrow" w:eastAsia="Times New Roman" w:hAnsi="Arial Narrow" w:cs="Times New Roman"/>
          <w:spacing w:val="-4"/>
          <w:w w:val="110"/>
          <w:sz w:val="24"/>
          <w:szCs w:val="20"/>
          <w:lang w:val="x-none" w:eastAsia="x-none"/>
        </w:rPr>
        <w:t xml:space="preserve">et </w:t>
      </w:r>
      <w:r w:rsidRPr="00EE76E1">
        <w:rPr>
          <w:rFonts w:ascii="Arial Narrow" w:eastAsia="Times New Roman" w:hAnsi="Arial Narrow" w:cs="Times New Roman"/>
          <w:w w:val="110"/>
          <w:sz w:val="24"/>
          <w:szCs w:val="20"/>
          <w:lang w:val="x-none" w:eastAsia="x-none"/>
        </w:rPr>
        <w:t xml:space="preserve">cinq (05) jours </w:t>
      </w:r>
      <w:r w:rsidRPr="00EE76E1">
        <w:rPr>
          <w:rFonts w:ascii="Arial Narrow" w:eastAsia="Times New Roman" w:hAnsi="Arial Narrow" w:cs="Times New Roman"/>
          <w:spacing w:val="-3"/>
          <w:w w:val="110"/>
          <w:sz w:val="24"/>
          <w:szCs w:val="20"/>
          <w:lang w:val="x-none" w:eastAsia="x-none"/>
        </w:rPr>
        <w:t xml:space="preserve">ouvrables </w:t>
      </w:r>
      <w:bookmarkEnd w:id="40"/>
      <w:r w:rsidRPr="00EE76E1">
        <w:rPr>
          <w:rFonts w:ascii="Arial Narrow" w:eastAsia="Times New Roman" w:hAnsi="Arial Narrow" w:cs="Times New Roman"/>
          <w:spacing w:val="-3"/>
          <w:w w:val="110"/>
          <w:sz w:val="24"/>
          <w:szCs w:val="20"/>
          <w:lang w:val="x-none" w:eastAsia="x-none"/>
        </w:rPr>
        <w:t xml:space="preserve">après </w:t>
      </w:r>
      <w:r w:rsidRPr="00EE76E1">
        <w:rPr>
          <w:rFonts w:ascii="Arial Narrow" w:eastAsia="Times New Roman" w:hAnsi="Arial Narrow" w:cs="Times New Roman"/>
          <w:w w:val="110"/>
          <w:sz w:val="24"/>
          <w:szCs w:val="20"/>
          <w:lang w:val="x-none" w:eastAsia="x-none"/>
        </w:rPr>
        <w:t>la publi</w:t>
      </w:r>
      <w:r w:rsidRPr="00EE76E1">
        <w:rPr>
          <w:rFonts w:ascii="Arial Narrow" w:eastAsia="Times New Roman" w:hAnsi="Arial Narrow" w:cs="Times New Roman"/>
          <w:spacing w:val="-3"/>
          <w:w w:val="110"/>
          <w:sz w:val="24"/>
          <w:szCs w:val="20"/>
          <w:lang w:val="x-none" w:eastAsia="x-none"/>
        </w:rPr>
        <w:t xml:space="preserve">cation </w:t>
      </w:r>
      <w:r w:rsidRPr="00EE76E1">
        <w:rPr>
          <w:rFonts w:ascii="Arial Narrow" w:eastAsia="Times New Roman" w:hAnsi="Arial Narrow" w:cs="Times New Roman"/>
          <w:w w:val="110"/>
          <w:sz w:val="24"/>
          <w:szCs w:val="20"/>
          <w:lang w:val="x-none" w:eastAsia="x-none"/>
        </w:rPr>
        <w:t xml:space="preserve">des </w:t>
      </w:r>
      <w:r w:rsidRPr="00EE76E1">
        <w:rPr>
          <w:rFonts w:ascii="Arial Narrow" w:eastAsia="Times New Roman" w:hAnsi="Arial Narrow" w:cs="Times New Roman"/>
          <w:spacing w:val="-3"/>
          <w:w w:val="110"/>
          <w:sz w:val="24"/>
          <w:szCs w:val="20"/>
          <w:lang w:val="x-none" w:eastAsia="x-none"/>
        </w:rPr>
        <w:t xml:space="preserve">résultats </w:t>
      </w:r>
      <w:r w:rsidRPr="00EE76E1">
        <w:rPr>
          <w:rFonts w:ascii="Arial Narrow" w:eastAsia="Times New Roman" w:hAnsi="Arial Narrow" w:cs="Times New Roman"/>
          <w:w w:val="110"/>
          <w:sz w:val="24"/>
          <w:szCs w:val="20"/>
          <w:lang w:val="x-none" w:eastAsia="x-none"/>
        </w:rPr>
        <w:t xml:space="preserve">de la </w:t>
      </w:r>
      <w:proofErr w:type="spellStart"/>
      <w:r w:rsidRPr="00EE76E1">
        <w:rPr>
          <w:rFonts w:ascii="Arial Narrow" w:eastAsia="Times New Roman" w:hAnsi="Arial Narrow" w:cs="Times New Roman"/>
          <w:spacing w:val="-3"/>
          <w:w w:val="110"/>
          <w:sz w:val="24"/>
          <w:szCs w:val="20"/>
          <w:lang w:val="x-none" w:eastAsia="x-none"/>
        </w:rPr>
        <w:t>préqualification</w:t>
      </w:r>
      <w:proofErr w:type="spellEnd"/>
      <w:r w:rsidRPr="00EE76E1">
        <w:rPr>
          <w:rFonts w:ascii="Arial Narrow" w:eastAsia="Times New Roman" w:hAnsi="Arial Narrow" w:cs="Times New Roman"/>
          <w:spacing w:val="-3"/>
          <w:w w:val="110"/>
          <w:sz w:val="24"/>
          <w:szCs w:val="20"/>
          <w:lang w:val="x-none" w:eastAsia="x-none"/>
        </w:rPr>
        <w:t xml:space="preserve"> </w:t>
      </w:r>
      <w:r w:rsidRPr="00EE76E1">
        <w:rPr>
          <w:rFonts w:ascii="Arial Narrow" w:eastAsia="Times New Roman" w:hAnsi="Arial Narrow" w:cs="Times New Roman"/>
          <w:w w:val="110"/>
          <w:sz w:val="24"/>
          <w:szCs w:val="20"/>
          <w:lang w:val="x-none" w:eastAsia="x-none"/>
        </w:rPr>
        <w:t xml:space="preserve">pour </w:t>
      </w:r>
      <w:r w:rsidRPr="00EE76E1">
        <w:rPr>
          <w:rFonts w:ascii="Arial Narrow" w:eastAsia="Times New Roman" w:hAnsi="Arial Narrow" w:cs="Times New Roman"/>
          <w:spacing w:val="-3"/>
          <w:w w:val="110"/>
          <w:sz w:val="24"/>
          <w:szCs w:val="20"/>
          <w:lang w:val="x-none" w:eastAsia="x-none"/>
        </w:rPr>
        <w:t xml:space="preserve">introduire </w:t>
      </w:r>
      <w:r w:rsidRPr="00EE76E1">
        <w:rPr>
          <w:rFonts w:ascii="Arial Narrow" w:eastAsia="Times New Roman" w:hAnsi="Arial Narrow" w:cs="Times New Roman"/>
          <w:w w:val="110"/>
          <w:sz w:val="24"/>
          <w:szCs w:val="20"/>
          <w:lang w:val="x-none" w:eastAsia="x-none"/>
        </w:rPr>
        <w:t xml:space="preserve">leur </w:t>
      </w:r>
      <w:r w:rsidRPr="00EE76E1">
        <w:rPr>
          <w:rFonts w:ascii="Arial Narrow" w:eastAsia="Times New Roman" w:hAnsi="Arial Narrow" w:cs="Times New Roman"/>
          <w:spacing w:val="-4"/>
          <w:w w:val="110"/>
          <w:sz w:val="24"/>
          <w:szCs w:val="20"/>
          <w:lang w:val="x-none" w:eastAsia="x-none"/>
        </w:rPr>
        <w:t xml:space="preserve">recours </w:t>
      </w:r>
      <w:r w:rsidRPr="00EE76E1">
        <w:rPr>
          <w:rFonts w:ascii="Arial Narrow" w:eastAsia="Times New Roman" w:hAnsi="Arial Narrow" w:cs="Times New Roman"/>
          <w:spacing w:val="-3"/>
          <w:w w:val="110"/>
          <w:sz w:val="24"/>
          <w:szCs w:val="20"/>
          <w:lang w:val="x-none" w:eastAsia="x-none"/>
        </w:rPr>
        <w:t xml:space="preserve">auprès </w:t>
      </w:r>
      <w:r w:rsidRPr="00EE76E1">
        <w:rPr>
          <w:rFonts w:ascii="Arial Narrow" w:eastAsia="Times New Roman" w:hAnsi="Arial Narrow" w:cs="Times New Roman"/>
          <w:w w:val="110"/>
          <w:sz w:val="24"/>
          <w:szCs w:val="20"/>
          <w:lang w:val="x-none" w:eastAsia="x-none"/>
        </w:rPr>
        <w:t xml:space="preserve">du </w:t>
      </w:r>
      <w:r w:rsidRPr="00EE76E1">
        <w:rPr>
          <w:rFonts w:ascii="Arial Narrow" w:eastAsia="Times New Roman" w:hAnsi="Arial Narrow" w:cs="Times New Roman"/>
          <w:spacing w:val="-3"/>
          <w:w w:val="110"/>
          <w:sz w:val="24"/>
          <w:szCs w:val="20"/>
          <w:lang w:val="x-none" w:eastAsia="x-none"/>
        </w:rPr>
        <w:t>Maître d’Ouvrage</w:t>
      </w:r>
      <w:r w:rsidRPr="00EE76E1">
        <w:rPr>
          <w:rFonts w:ascii="Arial Narrow" w:eastAsia="Times New Roman" w:hAnsi="Arial Narrow" w:cs="Times New Roman"/>
          <w:w w:val="110"/>
          <w:sz w:val="24"/>
          <w:szCs w:val="20"/>
          <w:lang w:val="x-none" w:eastAsia="x-none"/>
        </w:rPr>
        <w:t xml:space="preserve">, </w:t>
      </w:r>
      <w:r w:rsidRPr="00EE76E1">
        <w:rPr>
          <w:rFonts w:ascii="Arial Narrow" w:eastAsia="Times New Roman" w:hAnsi="Arial Narrow" w:cs="Times New Roman"/>
          <w:spacing w:val="-4"/>
          <w:w w:val="110"/>
          <w:sz w:val="24"/>
          <w:szCs w:val="20"/>
          <w:lang w:val="x-none" w:eastAsia="x-none"/>
        </w:rPr>
        <w:t xml:space="preserve">avec </w:t>
      </w:r>
      <w:r w:rsidRPr="00EE76E1">
        <w:rPr>
          <w:rFonts w:ascii="Arial Narrow" w:eastAsia="Times New Roman" w:hAnsi="Arial Narrow" w:cs="Times New Roman"/>
          <w:spacing w:val="-3"/>
          <w:w w:val="110"/>
          <w:sz w:val="24"/>
          <w:szCs w:val="20"/>
          <w:lang w:val="x-none" w:eastAsia="x-none"/>
        </w:rPr>
        <w:t xml:space="preserve">copie </w:t>
      </w:r>
      <w:r w:rsidRPr="00EE76E1">
        <w:rPr>
          <w:rFonts w:ascii="Arial Narrow" w:eastAsia="Times New Roman" w:hAnsi="Arial Narrow" w:cs="Times New Roman"/>
          <w:w w:val="110"/>
          <w:sz w:val="24"/>
          <w:szCs w:val="20"/>
          <w:lang w:val="x-none" w:eastAsia="x-none"/>
        </w:rPr>
        <w:t xml:space="preserve">à </w:t>
      </w:r>
      <w:r w:rsidRPr="00EE76E1">
        <w:rPr>
          <w:rFonts w:ascii="Arial Narrow" w:eastAsia="Times New Roman" w:hAnsi="Arial Narrow" w:cs="Times New Roman"/>
          <w:spacing w:val="-3"/>
          <w:w w:val="110"/>
          <w:sz w:val="24"/>
          <w:szCs w:val="20"/>
          <w:lang w:val="x-none" w:eastAsia="x-none"/>
        </w:rPr>
        <w:t xml:space="preserve">l’Autorité chargée </w:t>
      </w:r>
      <w:r w:rsidRPr="00EE76E1">
        <w:rPr>
          <w:rFonts w:ascii="Arial Narrow" w:eastAsia="Times New Roman" w:hAnsi="Arial Narrow" w:cs="Times New Roman"/>
          <w:w w:val="110"/>
          <w:sz w:val="24"/>
          <w:szCs w:val="20"/>
          <w:lang w:val="x-none" w:eastAsia="x-none"/>
        </w:rPr>
        <w:t xml:space="preserve">des </w:t>
      </w:r>
      <w:r w:rsidRPr="00EE76E1">
        <w:rPr>
          <w:rFonts w:ascii="Arial Narrow" w:eastAsia="Times New Roman" w:hAnsi="Arial Narrow" w:cs="Times New Roman"/>
          <w:spacing w:val="-3"/>
          <w:w w:val="110"/>
          <w:sz w:val="24"/>
          <w:szCs w:val="20"/>
          <w:lang w:val="x-none" w:eastAsia="x-none"/>
        </w:rPr>
        <w:t xml:space="preserve">marchés </w:t>
      </w:r>
      <w:r w:rsidRPr="00EE76E1">
        <w:rPr>
          <w:rFonts w:ascii="Arial Narrow" w:eastAsia="Times New Roman" w:hAnsi="Arial Narrow" w:cs="Times New Roman"/>
          <w:w w:val="110"/>
          <w:sz w:val="24"/>
          <w:szCs w:val="20"/>
          <w:lang w:val="x-none" w:eastAsia="x-none"/>
        </w:rPr>
        <w:t xml:space="preserve">publics </w:t>
      </w:r>
      <w:r w:rsidRPr="00EE76E1">
        <w:rPr>
          <w:rFonts w:ascii="Arial Narrow" w:eastAsia="Times New Roman" w:hAnsi="Arial Narrow" w:cs="Times New Roman"/>
          <w:spacing w:val="-4"/>
          <w:w w:val="110"/>
          <w:sz w:val="24"/>
          <w:szCs w:val="20"/>
          <w:lang w:val="x-none" w:eastAsia="x-none"/>
        </w:rPr>
        <w:t xml:space="preserve">et </w:t>
      </w:r>
      <w:r w:rsidRPr="00EE76E1">
        <w:rPr>
          <w:rFonts w:ascii="Arial Narrow" w:eastAsia="Times New Roman" w:hAnsi="Arial Narrow" w:cs="Times New Roman"/>
          <w:w w:val="110"/>
          <w:sz w:val="24"/>
          <w:szCs w:val="20"/>
          <w:lang w:val="x-none" w:eastAsia="x-none"/>
        </w:rPr>
        <w:t xml:space="preserve">à </w:t>
      </w:r>
      <w:r w:rsidRPr="00EE76E1">
        <w:rPr>
          <w:rFonts w:ascii="Arial Narrow" w:eastAsia="Times New Roman" w:hAnsi="Arial Narrow" w:cs="Times New Roman"/>
          <w:spacing w:val="-3"/>
          <w:w w:val="110"/>
          <w:sz w:val="24"/>
          <w:szCs w:val="20"/>
          <w:lang w:val="x-none" w:eastAsia="x-none"/>
        </w:rPr>
        <w:t xml:space="preserve">l’organisme chargé </w:t>
      </w:r>
      <w:r w:rsidRPr="00EE76E1">
        <w:rPr>
          <w:rFonts w:ascii="Arial Narrow" w:eastAsia="Times New Roman" w:hAnsi="Arial Narrow" w:cs="Times New Roman"/>
          <w:w w:val="110"/>
          <w:sz w:val="24"/>
          <w:szCs w:val="20"/>
          <w:lang w:val="x-none" w:eastAsia="x-none"/>
        </w:rPr>
        <w:t xml:space="preserve">de la </w:t>
      </w:r>
      <w:r w:rsidRPr="00EE76E1">
        <w:rPr>
          <w:rFonts w:ascii="Arial Narrow" w:eastAsia="Times New Roman" w:hAnsi="Arial Narrow" w:cs="Times New Roman"/>
          <w:spacing w:val="-3"/>
          <w:w w:val="110"/>
          <w:sz w:val="24"/>
          <w:szCs w:val="20"/>
          <w:lang w:val="x-none" w:eastAsia="x-none"/>
        </w:rPr>
        <w:t xml:space="preserve">régulation </w:t>
      </w:r>
      <w:r w:rsidRPr="00EE76E1">
        <w:rPr>
          <w:rFonts w:ascii="Arial Narrow" w:eastAsia="Times New Roman" w:hAnsi="Arial Narrow" w:cs="Times New Roman"/>
          <w:w w:val="110"/>
          <w:sz w:val="24"/>
          <w:szCs w:val="20"/>
          <w:lang w:val="x-none" w:eastAsia="x-none"/>
        </w:rPr>
        <w:t xml:space="preserve">des </w:t>
      </w:r>
      <w:r w:rsidRPr="00EE76E1">
        <w:rPr>
          <w:rFonts w:ascii="Arial Narrow" w:eastAsia="Times New Roman" w:hAnsi="Arial Narrow" w:cs="Times New Roman"/>
          <w:spacing w:val="-3"/>
          <w:w w:val="110"/>
          <w:sz w:val="24"/>
          <w:szCs w:val="20"/>
          <w:lang w:val="x-none" w:eastAsia="x-none"/>
        </w:rPr>
        <w:t xml:space="preserve">marchés </w:t>
      </w:r>
      <w:r w:rsidRPr="00EE76E1">
        <w:rPr>
          <w:rFonts w:ascii="Arial Narrow" w:eastAsia="Times New Roman" w:hAnsi="Arial Narrow" w:cs="Times New Roman"/>
          <w:w w:val="110"/>
          <w:sz w:val="24"/>
          <w:szCs w:val="20"/>
          <w:lang w:val="x-none" w:eastAsia="x-none"/>
        </w:rPr>
        <w:t>publics.</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 Ce recours n’est pas suspensif.</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9.3. Lorsque l’Appel d’Offres est la procédure retenue, le recours doit être adressé, entre la publication de l’Avis d’Appel d’Offres et l’ouverture des plis : </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a) au Maître d’Ouvrage avec copie à l’Autorité chargée des Marchés Publics et à l’organisme chargé de la régulation des marchés publics ;</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lastRenderedPageBreak/>
        <w:t>b) il doit parvenir au Maître d’Ouvrage au plus tard quatorze (14) jours ouvrables avant la date d’ouverture des offres ;</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 le Maître d’Ouvrage dispose de cinq (05) jours ouvrables pour réagir. La copie de la réaction est transmise à l’Autorité chargée des Marchés Publics et à l’Organisme Chargé de la Régulation des Marchés Publics ;</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d) en cas de désaccord entre le requérant et le Maître d’Ouvrage, le recours est porté par le requérant au Comité chargé de l’examen des recours.</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e) ce recours n’est pas suspensif.</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41" w:name="_Toc530307915"/>
      <w:bookmarkStart w:id="42" w:name="_Toc97557036"/>
      <w:bookmarkStart w:id="43" w:name="_Toc163062703"/>
      <w:r>
        <w:rPr>
          <w:rFonts w:ascii="Arial Narrow" w:eastAsia="Times New Roman" w:hAnsi="Arial Narrow" w:cs="Times New Roman"/>
          <w:b/>
          <w:sz w:val="24"/>
          <w:szCs w:val="24"/>
          <w:lang w:eastAsia="fr-FR"/>
        </w:rPr>
        <w:t xml:space="preserve">Article 10 </w:t>
      </w:r>
      <w:r w:rsidR="00EE76E1" w:rsidRPr="00EE76E1">
        <w:rPr>
          <w:rFonts w:ascii="Arial Narrow" w:eastAsia="Times New Roman" w:hAnsi="Arial Narrow" w:cs="Times New Roman"/>
          <w:b/>
          <w:sz w:val="24"/>
          <w:szCs w:val="24"/>
          <w:lang w:eastAsia="fr-FR"/>
        </w:rPr>
        <w:t>Modification du Dossier d’Appel d’Offres</w:t>
      </w:r>
      <w:bookmarkEnd w:id="41"/>
      <w:bookmarkEnd w:id="42"/>
      <w:bookmarkEnd w:id="43"/>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9"/>
          <w:sz w:val="24"/>
          <w:szCs w:val="24"/>
          <w:lang w:eastAsia="fr-FR"/>
        </w:rPr>
        <w:t>10.1</w:t>
      </w:r>
      <w:r w:rsidRPr="00EE76E1">
        <w:rPr>
          <w:rFonts w:ascii="Arial Narrow" w:eastAsia="Times New Roman" w:hAnsi="Arial Narrow" w:cs="Times New Roman"/>
          <w:sz w:val="24"/>
          <w:szCs w:val="24"/>
          <w:lang w:eastAsia="fr-FR"/>
        </w:rPr>
        <w:t>.  Le Maître d’Ouvrage peut, à tout moment avant la date limite de dépôt des offres et pour tout motif, que ce soit à son initiative ou consécutivement à une saisine d’un soumissionnaire, modifier le Dossier d’Appel d’Offres en publiant un additif.</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10.2. Tout additif ainsi publié fera partie intégrante du Dossier d’Appel d’Offres conformément à </w:t>
      </w:r>
      <w:r w:rsidRPr="00EE76E1">
        <w:rPr>
          <w:rFonts w:ascii="Arial Narrow" w:eastAsia="Times New Roman" w:hAnsi="Arial Narrow" w:cs="Times New Roman"/>
          <w:sz w:val="24"/>
          <w:szCs w:val="24"/>
          <w:shd w:val="clear" w:color="auto" w:fill="FFFFFF"/>
          <w:lang w:eastAsia="fr-FR"/>
        </w:rPr>
        <w:t>l’Article 8.1 du RGAO</w:t>
      </w:r>
      <w:r w:rsidRPr="00EE76E1">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EE76E1">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EE76E1">
        <w:rPr>
          <w:rFonts w:ascii="Arial Narrow" w:eastAsia="Times New Roman" w:hAnsi="Arial Narrow" w:cs="Times New Roman"/>
          <w:sz w:val="24"/>
          <w:szCs w:val="24"/>
          <w:lang w:eastAsia="fr-FR"/>
        </w:rPr>
        <w:t>.</w:t>
      </w:r>
    </w:p>
    <w:p w:rsidR="00EE76E1" w:rsidRPr="00EE76E1" w:rsidRDefault="00EE76E1" w:rsidP="00770E4C">
      <w:pPr>
        <w:widowControl w:val="0"/>
        <w:tabs>
          <w:tab w:val="left" w:pos="1260"/>
          <w:tab w:val="left" w:pos="1760"/>
          <w:tab w:val="left" w:pos="2700"/>
          <w:tab w:val="left" w:pos="332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9"/>
          <w:sz w:val="24"/>
          <w:szCs w:val="24"/>
          <w:lang w:eastAsia="fr-FR"/>
        </w:rPr>
        <w:t>10.3.</w:t>
      </w:r>
      <w:r w:rsidRPr="00EE76E1">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EE76E1" w:rsidRPr="00EE76E1" w:rsidRDefault="0081119A" w:rsidP="00770E4C">
      <w:pPr>
        <w:keepNext/>
        <w:suppressAutoHyphens/>
        <w:autoSpaceDN w:val="0"/>
        <w:spacing w:after="0" w:line="320" w:lineRule="atLeast"/>
        <w:jc w:val="center"/>
        <w:textAlignment w:val="baseline"/>
        <w:outlineLvl w:val="1"/>
        <w:rPr>
          <w:rFonts w:ascii="Arial Narrow" w:eastAsia="Times New Roman" w:hAnsi="Arial Narrow" w:cs="Times New Roman"/>
          <w:b/>
          <w:iCs/>
          <w:caps/>
          <w:sz w:val="32"/>
          <w:szCs w:val="24"/>
          <w:lang w:eastAsia="fr-FR"/>
        </w:rPr>
      </w:pPr>
      <w:bookmarkStart w:id="44" w:name="_Toc530307916"/>
      <w:bookmarkStart w:id="45" w:name="_Toc97557037"/>
      <w:bookmarkStart w:id="46" w:name="_Toc163062704"/>
      <w:r>
        <w:rPr>
          <w:rFonts w:ascii="Arial Narrow" w:eastAsia="Times New Roman" w:hAnsi="Arial Narrow" w:cs="Times New Roman"/>
          <w:b/>
          <w:iCs/>
          <w:caps/>
          <w:sz w:val="32"/>
          <w:szCs w:val="24"/>
          <w:lang w:eastAsia="fr-FR"/>
        </w:rPr>
        <w:t xml:space="preserve">B. </w:t>
      </w:r>
      <w:r w:rsidR="00EE76E1" w:rsidRPr="00EE76E1">
        <w:rPr>
          <w:rFonts w:ascii="Arial Narrow" w:eastAsia="Times New Roman" w:hAnsi="Arial Narrow" w:cs="Times New Roman"/>
          <w:b/>
          <w:iCs/>
          <w:caps/>
          <w:sz w:val="32"/>
          <w:szCs w:val="24"/>
          <w:lang w:eastAsia="fr-FR"/>
        </w:rPr>
        <w:t>Préparation des offres</w:t>
      </w:r>
      <w:bookmarkEnd w:id="44"/>
      <w:bookmarkEnd w:id="45"/>
      <w:bookmarkEnd w:id="46"/>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47" w:name="_Toc530307917"/>
      <w:bookmarkStart w:id="48" w:name="_Toc97557038"/>
      <w:bookmarkStart w:id="49" w:name="_Toc163062705"/>
      <w:r>
        <w:rPr>
          <w:rFonts w:ascii="Arial Narrow" w:eastAsia="Times New Roman" w:hAnsi="Arial Narrow" w:cs="Times New Roman"/>
          <w:b/>
          <w:sz w:val="24"/>
          <w:szCs w:val="24"/>
          <w:lang w:eastAsia="fr-FR"/>
        </w:rPr>
        <w:t xml:space="preserve">Article 11 </w:t>
      </w:r>
      <w:r w:rsidR="00EE76E1" w:rsidRPr="00EE76E1">
        <w:rPr>
          <w:rFonts w:ascii="Arial Narrow" w:eastAsia="Times New Roman" w:hAnsi="Arial Narrow" w:cs="Times New Roman"/>
          <w:b/>
          <w:sz w:val="24"/>
          <w:szCs w:val="24"/>
          <w:lang w:eastAsia="fr-FR"/>
        </w:rPr>
        <w:t>Frais de soumission</w:t>
      </w:r>
      <w:bookmarkEnd w:id="47"/>
      <w:bookmarkEnd w:id="48"/>
      <w:bookmarkEnd w:id="49"/>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50" w:name="_Toc530307918"/>
      <w:bookmarkStart w:id="51" w:name="_Toc97557039"/>
      <w:bookmarkStart w:id="52" w:name="_Toc163062706"/>
      <w:r>
        <w:rPr>
          <w:rFonts w:ascii="Arial Narrow" w:eastAsia="Times New Roman" w:hAnsi="Arial Narrow" w:cs="Times New Roman"/>
          <w:b/>
          <w:sz w:val="24"/>
          <w:szCs w:val="24"/>
          <w:lang w:eastAsia="fr-FR"/>
        </w:rPr>
        <w:t xml:space="preserve">Article 12 </w:t>
      </w:r>
      <w:r w:rsidR="00EE76E1" w:rsidRPr="00EE76E1">
        <w:rPr>
          <w:rFonts w:ascii="Arial Narrow" w:eastAsia="Times New Roman" w:hAnsi="Arial Narrow" w:cs="Times New Roman"/>
          <w:b/>
          <w:sz w:val="24"/>
          <w:szCs w:val="24"/>
          <w:lang w:eastAsia="fr-FR"/>
        </w:rPr>
        <w:t>Langue de l’offre</w:t>
      </w:r>
      <w:bookmarkEnd w:id="50"/>
      <w:bookmarkEnd w:id="51"/>
      <w:bookmarkEnd w:id="52"/>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3"/>
          <w:sz w:val="24"/>
          <w:szCs w:val="24"/>
          <w:lang w:eastAsia="fr-FR"/>
        </w:rPr>
        <w:t>L’offr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ains</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3"/>
          <w:sz w:val="24"/>
          <w:szCs w:val="24"/>
          <w:lang w:eastAsia="fr-FR"/>
        </w:rPr>
        <w:t>qu</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tout</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correspondanc</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3"/>
          <w:sz w:val="24"/>
          <w:szCs w:val="24"/>
          <w:lang w:eastAsia="fr-FR"/>
        </w:rPr>
        <w:t xml:space="preserve">tout </w:t>
      </w:r>
      <w:r w:rsidRPr="00EE76E1">
        <w:rPr>
          <w:rFonts w:ascii="Arial Narrow" w:eastAsia="Times New Roman" w:hAnsi="Arial Narrow" w:cs="Times New Roman"/>
          <w:sz w:val="24"/>
          <w:szCs w:val="24"/>
          <w:lang w:eastAsia="fr-FR"/>
        </w:rPr>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53" w:name="_Toc530307919"/>
      <w:bookmarkStart w:id="54" w:name="_Toc97557040"/>
      <w:bookmarkStart w:id="55" w:name="_Toc163062707"/>
      <w:r>
        <w:rPr>
          <w:rFonts w:ascii="Arial Narrow" w:eastAsia="Times New Roman" w:hAnsi="Arial Narrow" w:cs="Times New Roman"/>
          <w:b/>
          <w:sz w:val="24"/>
          <w:szCs w:val="24"/>
          <w:lang w:eastAsia="fr-FR"/>
        </w:rPr>
        <w:t xml:space="preserve">Article 13 </w:t>
      </w:r>
      <w:r w:rsidR="00EE76E1" w:rsidRPr="00EE76E1">
        <w:rPr>
          <w:rFonts w:ascii="Arial Narrow" w:eastAsia="Times New Roman" w:hAnsi="Arial Narrow" w:cs="Times New Roman"/>
          <w:b/>
          <w:sz w:val="24"/>
          <w:szCs w:val="24"/>
          <w:lang w:eastAsia="fr-FR"/>
        </w:rPr>
        <w:t>Documents constituant l’offre</w:t>
      </w:r>
      <w:bookmarkEnd w:id="53"/>
      <w:bookmarkEnd w:id="54"/>
      <w:bookmarkEnd w:id="55"/>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13.1. </w:t>
      </w:r>
      <w:r w:rsidRPr="00EE76E1">
        <w:rPr>
          <w:rFonts w:ascii="Arial Narrow" w:eastAsia="Times New Roman" w:hAnsi="Arial Narrow" w:cs="Times New Roman"/>
          <w:spacing w:val="5"/>
          <w:sz w:val="24"/>
          <w:szCs w:val="24"/>
          <w:lang w:eastAsia="fr-FR"/>
        </w:rPr>
        <w:t>L’offr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présenté</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soumissionnaire comprendr</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document</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détaillé</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au </w:t>
      </w:r>
      <w:r w:rsidRPr="00EE76E1">
        <w:rPr>
          <w:rFonts w:ascii="Arial Narrow" w:eastAsia="Times New Roman" w:hAnsi="Arial Narrow" w:cs="Times New Roman"/>
          <w:sz w:val="24"/>
          <w:szCs w:val="24"/>
          <w:lang w:eastAsia="fr-FR"/>
        </w:rPr>
        <w:t>RPAO, dûment remplis et regroupés en trois volumes :</w:t>
      </w:r>
    </w:p>
    <w:p w:rsidR="00EE76E1" w:rsidRPr="00EE76E1" w:rsidRDefault="00EE76E1" w:rsidP="00770E4C">
      <w:pPr>
        <w:widowControl w:val="0"/>
        <w:autoSpaceDE w:val="0"/>
        <w:spacing w:after="60" w:line="320" w:lineRule="atLeast"/>
        <w:jc w:val="both"/>
        <w:rPr>
          <w:rFonts w:ascii="Arial Narrow" w:eastAsia="Times New Roman" w:hAnsi="Arial Narrow" w:cs="Times New Roman"/>
          <w:b/>
          <w:i/>
          <w:iCs/>
          <w:sz w:val="24"/>
          <w:szCs w:val="24"/>
          <w:lang w:eastAsia="fr-FR"/>
        </w:rPr>
      </w:pPr>
      <w:r w:rsidRPr="00EE76E1">
        <w:rPr>
          <w:rFonts w:ascii="Arial Narrow" w:eastAsia="Times New Roman" w:hAnsi="Arial Narrow" w:cs="Times New Roman"/>
          <w:i/>
          <w:iCs/>
          <w:sz w:val="24"/>
          <w:szCs w:val="24"/>
          <w:lang w:eastAsia="fr-FR"/>
        </w:rPr>
        <w:t xml:space="preserve">a. </w:t>
      </w:r>
      <w:r w:rsidRPr="00EE76E1">
        <w:rPr>
          <w:rFonts w:ascii="Arial Narrow" w:eastAsia="Times New Roman" w:hAnsi="Arial Narrow" w:cs="Times New Roman"/>
          <w:b/>
          <w:i/>
          <w:iCs/>
          <w:sz w:val="24"/>
          <w:szCs w:val="24"/>
          <w:lang w:eastAsia="fr-FR"/>
        </w:rPr>
        <w:t>Volume 1 : Dossier administratif</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Il comprend notamment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3"/>
          <w:sz w:val="24"/>
          <w:szCs w:val="24"/>
          <w:lang w:eastAsia="fr-FR"/>
        </w:rPr>
        <w:t xml:space="preserve"> a.1.Tous les documents attestant que le soumissionnaire :</w:t>
      </w:r>
    </w:p>
    <w:p w:rsidR="00EE76E1" w:rsidRPr="00EE76E1" w:rsidRDefault="00EE76E1" w:rsidP="00770E4C">
      <w:pPr>
        <w:widowControl w:val="0"/>
        <w:autoSpaceDE w:val="0"/>
        <w:spacing w:after="60" w:line="320" w:lineRule="atLeast"/>
        <w:ind w:left="851"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a souscrit les déclarations prévues par les lois et règlements en vigueur ;</w:t>
      </w:r>
    </w:p>
    <w:p w:rsidR="00EE76E1" w:rsidRPr="00EE76E1" w:rsidRDefault="00EE76E1" w:rsidP="00770E4C">
      <w:pPr>
        <w:widowControl w:val="0"/>
        <w:autoSpaceDE w:val="0"/>
        <w:spacing w:after="60" w:line="320" w:lineRule="atLeast"/>
        <w:ind w:left="851"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 s’est acquitté des droits, taxes, impôts, cotisations, contributions, redevances ou prélèvements </w:t>
      </w:r>
      <w:r w:rsidRPr="00EE76E1">
        <w:rPr>
          <w:rFonts w:ascii="Arial Narrow" w:eastAsia="Times New Roman" w:hAnsi="Arial Narrow" w:cs="Times New Roman"/>
          <w:sz w:val="24"/>
          <w:szCs w:val="24"/>
          <w:lang w:eastAsia="fr-FR"/>
        </w:rPr>
        <w:lastRenderedPageBreak/>
        <w:t>de quelque nature que ce soit ;</w:t>
      </w:r>
    </w:p>
    <w:p w:rsidR="00EE76E1" w:rsidRPr="00EE76E1" w:rsidRDefault="00EE76E1" w:rsidP="00770E4C">
      <w:pPr>
        <w:widowControl w:val="0"/>
        <w:autoSpaceDE w:val="0"/>
        <w:spacing w:after="60" w:line="320" w:lineRule="atLeast"/>
        <w:ind w:left="851"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n’est pas en état de liquidation judiciaire ou en faillite ;</w:t>
      </w:r>
    </w:p>
    <w:p w:rsidR="00EE76E1" w:rsidRPr="00EE76E1" w:rsidRDefault="00EE76E1" w:rsidP="00770E4C">
      <w:pPr>
        <w:widowControl w:val="0"/>
        <w:autoSpaceDE w:val="0"/>
        <w:spacing w:after="60" w:line="320" w:lineRule="atLeast"/>
        <w:ind w:left="709" w:hanging="142"/>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  n’est pas frappé de l’une des interdictions ou </w:t>
      </w:r>
      <w:proofErr w:type="spellStart"/>
      <w:r w:rsidRPr="00EE76E1">
        <w:rPr>
          <w:rFonts w:ascii="Arial Narrow" w:eastAsia="Times New Roman" w:hAnsi="Arial Narrow" w:cs="Times New Roman"/>
          <w:sz w:val="24"/>
          <w:szCs w:val="24"/>
          <w:lang w:eastAsia="fr-FR"/>
        </w:rPr>
        <w:t>déchéances</w:t>
      </w:r>
      <w:proofErr w:type="spellEnd"/>
      <w:r w:rsidRPr="00EE76E1">
        <w:rPr>
          <w:rFonts w:ascii="Arial Narrow" w:eastAsia="Times New Roman" w:hAnsi="Arial Narrow" w:cs="Times New Roman"/>
          <w:sz w:val="24"/>
          <w:szCs w:val="24"/>
          <w:lang w:eastAsia="fr-FR"/>
        </w:rPr>
        <w:t xml:space="preserve"> prévues par les lois et règlements en vigueur, aussi bien au plan national qu’international.</w:t>
      </w:r>
    </w:p>
    <w:p w:rsidR="00EE76E1" w:rsidRPr="00EE76E1" w:rsidRDefault="00EE76E1" w:rsidP="00770E4C">
      <w:pPr>
        <w:widowControl w:val="0"/>
        <w:tabs>
          <w:tab w:val="left" w:pos="3840"/>
        </w:tabs>
        <w:autoSpaceDE w:val="0"/>
        <w:spacing w:after="60" w:line="320" w:lineRule="atLeast"/>
        <w:ind w:left="567" w:hanging="283"/>
        <w:jc w:val="both"/>
        <w:rPr>
          <w:rFonts w:ascii="Arial Narrow" w:eastAsia="Times New Roman" w:hAnsi="Arial Narrow" w:cs="Times New Roman"/>
          <w:sz w:val="24"/>
          <w:szCs w:val="24"/>
          <w:lang w:eastAsia="fr-FR"/>
        </w:rPr>
      </w:pPr>
      <w:proofErr w:type="gramStart"/>
      <w:r w:rsidRPr="00EE76E1">
        <w:rPr>
          <w:rFonts w:ascii="Arial Narrow" w:eastAsia="Times New Roman" w:hAnsi="Arial Narrow" w:cs="Times New Roman"/>
          <w:sz w:val="24"/>
          <w:szCs w:val="24"/>
          <w:lang w:eastAsia="fr-FR"/>
        </w:rPr>
        <w:t>a.2</w:t>
      </w:r>
      <w:proofErr w:type="gramEnd"/>
      <w:r w:rsidRPr="00EE76E1">
        <w:rPr>
          <w:rFonts w:ascii="Arial Narrow" w:eastAsia="Times New Roman" w:hAnsi="Arial Narrow" w:cs="Times New Roman"/>
          <w:sz w:val="24"/>
          <w:szCs w:val="24"/>
          <w:lang w:eastAsia="fr-FR"/>
        </w:rPr>
        <w:t>. Le cautionnement de soumission établi conformément aux dispositions de l’article 17 du RGAO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 a.3.L’acte écrit donnant pouvoir au signataire de l’offre d’engager la personne morale soumissionnaire, le cas échéant, conformément aux dispositions de l’article 6.1 du RGAO ;</w:t>
      </w:r>
    </w:p>
    <w:p w:rsidR="00EE76E1" w:rsidRPr="00EE76E1" w:rsidRDefault="00EE76E1" w:rsidP="00770E4C">
      <w:pPr>
        <w:widowControl w:val="0"/>
        <w:autoSpaceDE w:val="0"/>
        <w:spacing w:after="60" w:line="320" w:lineRule="atLeast"/>
        <w:jc w:val="both"/>
        <w:rPr>
          <w:rFonts w:ascii="Arial Narrow" w:eastAsia="Times New Roman" w:hAnsi="Arial Narrow" w:cs="Times New Roman"/>
          <w:b/>
          <w:sz w:val="24"/>
          <w:szCs w:val="24"/>
          <w:lang w:eastAsia="fr-FR"/>
        </w:rPr>
      </w:pPr>
      <w:r w:rsidRPr="00EE76E1">
        <w:rPr>
          <w:rFonts w:ascii="Arial Narrow" w:eastAsia="Times New Roman" w:hAnsi="Arial Narrow" w:cs="Times New Roman"/>
          <w:b/>
          <w:i/>
          <w:iCs/>
          <w:sz w:val="24"/>
          <w:szCs w:val="24"/>
          <w:lang w:eastAsia="fr-FR"/>
        </w:rPr>
        <w:t>b. Volume 2 : Offre technique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Il comprend notamment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i/>
          <w:iCs/>
          <w:sz w:val="24"/>
          <w:szCs w:val="24"/>
          <w:lang w:eastAsia="fr-FR"/>
        </w:rPr>
        <w:t>b.1.</w:t>
      </w:r>
      <w:r w:rsidRPr="00EE76E1">
        <w:rPr>
          <w:rFonts w:ascii="Arial Narrow" w:eastAsia="Times New Roman" w:hAnsi="Arial Narrow" w:cs="Times New Roman"/>
          <w:b/>
          <w:i/>
          <w:iCs/>
          <w:sz w:val="24"/>
          <w:szCs w:val="24"/>
          <w:lang w:eastAsia="fr-FR"/>
        </w:rPr>
        <w:t>Les renseignements sur la qualification</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i/>
          <w:iCs/>
          <w:sz w:val="24"/>
          <w:szCs w:val="24"/>
          <w:lang w:eastAsia="fr-FR"/>
        </w:rPr>
        <w:t xml:space="preserve">b.2. </w:t>
      </w:r>
      <w:r w:rsidRPr="00EE76E1">
        <w:rPr>
          <w:rFonts w:ascii="Arial Narrow" w:eastAsia="Times New Roman" w:hAnsi="Arial Narrow" w:cs="Times New Roman"/>
          <w:b/>
          <w:bCs/>
          <w:i/>
          <w:iCs/>
          <w:sz w:val="24"/>
          <w:szCs w:val="24"/>
          <w:lang w:eastAsia="fr-FR"/>
        </w:rPr>
        <w:t>La</w:t>
      </w:r>
      <w:r w:rsidRPr="00EE76E1">
        <w:rPr>
          <w:rFonts w:ascii="Arial Narrow" w:eastAsia="Times New Roman" w:hAnsi="Arial Narrow" w:cs="Times New Roman"/>
          <w:b/>
          <w:i/>
          <w:iCs/>
          <w:sz w:val="24"/>
          <w:szCs w:val="24"/>
          <w:lang w:eastAsia="fr-FR"/>
        </w:rPr>
        <w:t xml:space="preserve"> Méthodologie</w:t>
      </w:r>
    </w:p>
    <w:p w:rsidR="00EE76E1" w:rsidRPr="00EE76E1" w:rsidRDefault="00EE76E1" w:rsidP="00770E4C">
      <w:pPr>
        <w:widowControl w:val="0"/>
        <w:tabs>
          <w:tab w:val="left" w:pos="1360"/>
          <w:tab w:val="left" w:pos="2620"/>
          <w:tab w:val="left" w:pos="32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Le RPAO précise les éléments constitutifs de la </w:t>
      </w:r>
      <w:r w:rsidRPr="00EE76E1">
        <w:rPr>
          <w:rFonts w:ascii="Arial Narrow" w:eastAsia="Times New Roman" w:hAnsi="Arial Narrow" w:cs="Times New Roman"/>
          <w:spacing w:val="5"/>
          <w:sz w:val="24"/>
          <w:szCs w:val="24"/>
          <w:lang w:eastAsia="fr-FR"/>
        </w:rPr>
        <w:t>propositio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5"/>
          <w:sz w:val="24"/>
          <w:szCs w:val="24"/>
          <w:lang w:eastAsia="fr-FR"/>
        </w:rPr>
        <w:t>techniqu</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soumissionnaires, </w:t>
      </w:r>
      <w:r w:rsidRPr="00EE76E1">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i/>
          <w:iCs/>
          <w:sz w:val="24"/>
          <w:szCs w:val="24"/>
          <w:lang w:eastAsia="fr-FR"/>
        </w:rPr>
        <w:t xml:space="preserve">b. 3. </w:t>
      </w:r>
      <w:r w:rsidRPr="00EE76E1">
        <w:rPr>
          <w:rFonts w:ascii="Arial Narrow" w:eastAsia="Times New Roman" w:hAnsi="Arial Narrow" w:cs="Times New Roman"/>
          <w:b/>
          <w:i/>
          <w:iCs/>
          <w:sz w:val="24"/>
          <w:szCs w:val="24"/>
          <w:lang w:eastAsia="fr-FR"/>
        </w:rPr>
        <w:t>Les preuves d’acceptation des conditions du marché</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rsidR="00EE76E1" w:rsidRPr="00EE76E1" w:rsidRDefault="00EE76E1" w:rsidP="00770E4C">
      <w:pPr>
        <w:widowControl w:val="0"/>
        <w:tabs>
          <w:tab w:val="left" w:pos="820"/>
          <w:tab w:val="left" w:pos="1780"/>
          <w:tab w:val="left" w:pos="2440"/>
          <w:tab w:val="left" w:pos="35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8"/>
          <w:sz w:val="24"/>
          <w:szCs w:val="24"/>
          <w:lang w:eastAsia="fr-FR"/>
        </w:rPr>
        <w:t xml:space="preserve"> i. </w:t>
      </w:r>
      <w:r w:rsidRPr="00EE76E1">
        <w:rPr>
          <w:rFonts w:ascii="Arial Narrow" w:eastAsia="Times New Roman" w:hAnsi="Arial Narrow" w:cs="Times New Roman"/>
          <w:spacing w:val="5"/>
          <w:w w:val="98"/>
          <w:sz w:val="24"/>
          <w:szCs w:val="24"/>
          <w:lang w:eastAsia="fr-FR"/>
        </w:rPr>
        <w:t>L</w:t>
      </w:r>
      <w:r w:rsidRPr="00EE76E1">
        <w:rPr>
          <w:rFonts w:ascii="Arial Narrow" w:eastAsia="Times New Roman" w:hAnsi="Arial Narrow" w:cs="Times New Roman"/>
          <w:w w:val="98"/>
          <w:sz w:val="24"/>
          <w:szCs w:val="24"/>
          <w:lang w:eastAsia="fr-FR"/>
        </w:rPr>
        <w:t xml:space="preserve">e </w:t>
      </w:r>
      <w:r w:rsidRPr="00EE76E1">
        <w:rPr>
          <w:rFonts w:ascii="Arial Narrow" w:eastAsia="Times New Roman" w:hAnsi="Arial Narrow" w:cs="Times New Roman"/>
          <w:spacing w:val="5"/>
          <w:w w:val="98"/>
          <w:sz w:val="24"/>
          <w:szCs w:val="24"/>
          <w:lang w:eastAsia="fr-FR"/>
        </w:rPr>
        <w:t>Cahie</w:t>
      </w:r>
      <w:r w:rsidRPr="00EE76E1">
        <w:rPr>
          <w:rFonts w:ascii="Arial Narrow" w:eastAsia="Times New Roman" w:hAnsi="Arial Narrow" w:cs="Times New Roman"/>
          <w:w w:val="98"/>
          <w:sz w:val="24"/>
          <w:szCs w:val="24"/>
          <w:lang w:eastAsia="fr-FR"/>
        </w:rPr>
        <w:t xml:space="preserve">r </w:t>
      </w:r>
      <w:r w:rsidRPr="00EE76E1">
        <w:rPr>
          <w:rFonts w:ascii="Arial Narrow" w:eastAsia="Times New Roman" w:hAnsi="Arial Narrow" w:cs="Times New Roman"/>
          <w:spacing w:val="5"/>
          <w:w w:val="98"/>
          <w:sz w:val="24"/>
          <w:szCs w:val="24"/>
          <w:lang w:eastAsia="fr-FR"/>
        </w:rPr>
        <w:t>de</w:t>
      </w:r>
      <w:r w:rsidRPr="00EE76E1">
        <w:rPr>
          <w:rFonts w:ascii="Arial Narrow" w:eastAsia="Times New Roman" w:hAnsi="Arial Narrow" w:cs="Times New Roman"/>
          <w:w w:val="98"/>
          <w:sz w:val="24"/>
          <w:szCs w:val="24"/>
          <w:lang w:eastAsia="fr-FR"/>
        </w:rPr>
        <w:t xml:space="preserve">s </w:t>
      </w:r>
      <w:r w:rsidRPr="00EE76E1">
        <w:rPr>
          <w:rFonts w:ascii="Arial Narrow" w:eastAsia="Times New Roman" w:hAnsi="Arial Narrow" w:cs="Times New Roman"/>
          <w:spacing w:val="5"/>
          <w:w w:val="98"/>
          <w:sz w:val="24"/>
          <w:szCs w:val="24"/>
          <w:lang w:eastAsia="fr-FR"/>
        </w:rPr>
        <w:t>Clause</w:t>
      </w:r>
      <w:r w:rsidRPr="00EE76E1">
        <w:rPr>
          <w:rFonts w:ascii="Arial Narrow" w:eastAsia="Times New Roman" w:hAnsi="Arial Narrow" w:cs="Times New Roman"/>
          <w:w w:val="98"/>
          <w:sz w:val="24"/>
          <w:szCs w:val="24"/>
          <w:lang w:eastAsia="fr-FR"/>
        </w:rPr>
        <w:t xml:space="preserve">s </w:t>
      </w:r>
      <w:r w:rsidRPr="00EE76E1">
        <w:rPr>
          <w:rFonts w:ascii="Arial Narrow" w:eastAsia="Times New Roman" w:hAnsi="Arial Narrow" w:cs="Times New Roman"/>
          <w:spacing w:val="5"/>
          <w:w w:val="98"/>
          <w:sz w:val="24"/>
          <w:szCs w:val="24"/>
          <w:lang w:eastAsia="fr-FR"/>
        </w:rPr>
        <w:t xml:space="preserve">Administratives </w:t>
      </w:r>
      <w:r w:rsidRPr="00EE76E1">
        <w:rPr>
          <w:rFonts w:ascii="Arial Narrow" w:eastAsia="Times New Roman" w:hAnsi="Arial Narrow" w:cs="Times New Roman"/>
          <w:w w:val="98"/>
          <w:sz w:val="24"/>
          <w:szCs w:val="24"/>
          <w:lang w:eastAsia="fr-FR"/>
        </w:rPr>
        <w:t>Particulières (CCAP)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8"/>
          <w:sz w:val="24"/>
          <w:szCs w:val="24"/>
          <w:lang w:eastAsia="fr-FR"/>
        </w:rPr>
        <w:t xml:space="preserve"> ii. Le Cahier des Clauses Techniques Particulières (CCTP).</w:t>
      </w:r>
    </w:p>
    <w:p w:rsidR="00EE76E1" w:rsidRPr="00EE76E1" w:rsidRDefault="00EE76E1" w:rsidP="00770E4C">
      <w:pPr>
        <w:widowControl w:val="0"/>
        <w:autoSpaceDE w:val="0"/>
        <w:spacing w:after="60" w:line="320" w:lineRule="atLeast"/>
        <w:jc w:val="both"/>
        <w:rPr>
          <w:rFonts w:ascii="Arial Narrow" w:eastAsia="Times New Roman" w:hAnsi="Arial Narrow" w:cs="Times New Roman"/>
          <w:b/>
          <w:i/>
          <w:iCs/>
          <w:sz w:val="24"/>
          <w:szCs w:val="24"/>
          <w:lang w:eastAsia="fr-FR"/>
        </w:rPr>
      </w:pPr>
      <w:r w:rsidRPr="00EE76E1">
        <w:rPr>
          <w:rFonts w:ascii="Arial Narrow" w:eastAsia="Times New Roman" w:hAnsi="Arial Narrow" w:cs="Times New Roman"/>
          <w:i/>
          <w:iCs/>
          <w:sz w:val="24"/>
          <w:szCs w:val="24"/>
          <w:lang w:eastAsia="fr-FR"/>
        </w:rPr>
        <w:t>b.4.</w:t>
      </w:r>
      <w:r w:rsidRPr="00EE76E1">
        <w:rPr>
          <w:rFonts w:ascii="Arial Narrow" w:eastAsia="Times New Roman" w:hAnsi="Arial Narrow" w:cs="Times New Roman"/>
          <w:b/>
          <w:i/>
          <w:iCs/>
          <w:sz w:val="24"/>
          <w:szCs w:val="24"/>
          <w:lang w:eastAsia="fr-FR"/>
        </w:rPr>
        <w:t>Commentaires CCAP et CCTP (facultatifs)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rsidR="00EE76E1" w:rsidRPr="00EE76E1" w:rsidRDefault="00EE76E1" w:rsidP="00770E4C">
      <w:pPr>
        <w:widowControl w:val="0"/>
        <w:autoSpaceDE w:val="0"/>
        <w:spacing w:after="60" w:line="320" w:lineRule="atLeast"/>
        <w:jc w:val="both"/>
        <w:rPr>
          <w:rFonts w:ascii="Arial Narrow" w:eastAsia="Times New Roman" w:hAnsi="Arial Narrow" w:cs="Times New Roman"/>
          <w:b/>
          <w:bCs/>
          <w:sz w:val="24"/>
          <w:szCs w:val="24"/>
          <w:lang w:eastAsia="fr-FR"/>
        </w:rPr>
      </w:pPr>
      <w:proofErr w:type="gramStart"/>
      <w:r w:rsidRPr="00EE76E1">
        <w:rPr>
          <w:rFonts w:ascii="Arial Narrow" w:eastAsia="Times New Roman" w:hAnsi="Arial Narrow" w:cs="Times New Roman"/>
          <w:b/>
          <w:bCs/>
          <w:sz w:val="24"/>
          <w:szCs w:val="24"/>
          <w:lang w:eastAsia="fr-FR"/>
        </w:rPr>
        <w:t>b</w:t>
      </w:r>
      <w:proofErr w:type="gramEnd"/>
      <w:r w:rsidRPr="00EE76E1">
        <w:rPr>
          <w:rFonts w:ascii="Arial Narrow" w:eastAsia="Times New Roman" w:hAnsi="Arial Narrow" w:cs="Times New Roman"/>
          <w:b/>
          <w:bCs/>
          <w:sz w:val="24"/>
          <w:szCs w:val="24"/>
          <w:lang w:eastAsia="fr-FR"/>
        </w:rPr>
        <w:t xml:space="preserve"> .5. </w:t>
      </w:r>
      <w:proofErr w:type="gramStart"/>
      <w:r w:rsidRPr="00EE76E1">
        <w:rPr>
          <w:rFonts w:ascii="Arial Narrow" w:eastAsia="Times New Roman" w:hAnsi="Arial Narrow" w:cs="Times New Roman"/>
          <w:b/>
          <w:bCs/>
          <w:sz w:val="24"/>
          <w:szCs w:val="24"/>
          <w:lang w:eastAsia="fr-FR"/>
        </w:rPr>
        <w:t>la</w:t>
      </w:r>
      <w:proofErr w:type="gramEnd"/>
      <w:r w:rsidRPr="00EE76E1">
        <w:rPr>
          <w:rFonts w:ascii="Arial Narrow" w:eastAsia="Times New Roman" w:hAnsi="Arial Narrow" w:cs="Times New Roman"/>
          <w:b/>
          <w:bCs/>
          <w:sz w:val="24"/>
          <w:szCs w:val="24"/>
          <w:lang w:eastAsia="fr-FR"/>
        </w:rPr>
        <w:t xml:space="preserve"> charte d’intégrité </w:t>
      </w:r>
    </w:p>
    <w:p w:rsidR="00EE76E1" w:rsidRPr="00EE76E1" w:rsidRDefault="00EE76E1" w:rsidP="00770E4C">
      <w:pPr>
        <w:widowControl w:val="0"/>
        <w:autoSpaceDE w:val="0"/>
        <w:spacing w:after="60" w:line="320" w:lineRule="atLeast"/>
        <w:jc w:val="both"/>
        <w:rPr>
          <w:rFonts w:ascii="Arial Narrow" w:eastAsia="Times New Roman" w:hAnsi="Arial Narrow" w:cs="Times New Roman"/>
          <w:b/>
          <w:bCs/>
          <w:sz w:val="24"/>
          <w:szCs w:val="24"/>
          <w:lang w:eastAsia="fr-FR"/>
        </w:rPr>
      </w:pPr>
      <w:r w:rsidRPr="00EE76E1">
        <w:rPr>
          <w:rFonts w:ascii="Arial Narrow" w:eastAsia="Times New Roman" w:hAnsi="Arial Narrow" w:cs="Times New Roman"/>
          <w:b/>
          <w:bCs/>
          <w:sz w:val="24"/>
          <w:szCs w:val="24"/>
          <w:lang w:eastAsia="fr-FR"/>
        </w:rPr>
        <w:t>b-6- la déclaration d’engagement au respect des clauses sociales et environnementales</w:t>
      </w:r>
    </w:p>
    <w:p w:rsidR="00EE76E1" w:rsidRPr="00EE76E1" w:rsidRDefault="00EE76E1" w:rsidP="00770E4C">
      <w:pPr>
        <w:widowControl w:val="0"/>
        <w:autoSpaceDE w:val="0"/>
        <w:spacing w:after="60" w:line="320" w:lineRule="atLeast"/>
        <w:jc w:val="both"/>
        <w:rPr>
          <w:rFonts w:ascii="Arial Narrow" w:eastAsia="Times New Roman" w:hAnsi="Arial Narrow" w:cs="Times New Roman"/>
          <w:b/>
          <w:sz w:val="24"/>
          <w:szCs w:val="24"/>
          <w:lang w:eastAsia="fr-FR"/>
        </w:rPr>
      </w:pPr>
      <w:r w:rsidRPr="00EE76E1">
        <w:rPr>
          <w:rFonts w:ascii="Arial Narrow" w:eastAsia="Times New Roman" w:hAnsi="Arial Narrow" w:cs="Times New Roman"/>
          <w:i/>
          <w:iCs/>
          <w:sz w:val="24"/>
          <w:szCs w:val="24"/>
          <w:lang w:eastAsia="fr-FR"/>
        </w:rPr>
        <w:t xml:space="preserve">c. </w:t>
      </w:r>
      <w:r w:rsidRPr="00EE76E1">
        <w:rPr>
          <w:rFonts w:ascii="Arial Narrow" w:eastAsia="Times New Roman" w:hAnsi="Arial Narrow" w:cs="Times New Roman"/>
          <w:b/>
          <w:i/>
          <w:iCs/>
          <w:sz w:val="24"/>
          <w:szCs w:val="24"/>
          <w:lang w:eastAsia="fr-FR"/>
        </w:rPr>
        <w:t>Volume 3 : Offre financière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3"/>
          <w:sz w:val="24"/>
          <w:szCs w:val="24"/>
          <w:lang w:eastAsia="fr-FR"/>
        </w:rPr>
        <w:t>Il comprend 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3"/>
          <w:sz w:val="24"/>
          <w:szCs w:val="24"/>
          <w:lang w:eastAsia="fr-FR"/>
        </w:rPr>
        <w:t>élément</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3"/>
          <w:sz w:val="24"/>
          <w:szCs w:val="24"/>
          <w:lang w:eastAsia="fr-FR"/>
        </w:rPr>
        <w:t>permettan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3"/>
          <w:sz w:val="24"/>
          <w:szCs w:val="24"/>
          <w:lang w:eastAsia="fr-FR"/>
        </w:rPr>
        <w:t xml:space="preserve">de </w:t>
      </w:r>
      <w:r w:rsidRPr="00EE76E1">
        <w:rPr>
          <w:rFonts w:ascii="Arial Narrow" w:eastAsia="Times New Roman" w:hAnsi="Arial Narrow" w:cs="Times New Roman"/>
          <w:sz w:val="24"/>
          <w:szCs w:val="24"/>
          <w:lang w:eastAsia="fr-FR"/>
        </w:rPr>
        <w:t>justifier le coût des travaux, à savoir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c.1. La soumission proprement dite, en original rédigée selon le modèle ou le formulaire type joint, timbrée au tarif en vigueur, signée et datée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proofErr w:type="gramStart"/>
      <w:r w:rsidRPr="00EE76E1">
        <w:rPr>
          <w:rFonts w:ascii="Arial Narrow" w:eastAsia="Times New Roman" w:hAnsi="Arial Narrow" w:cs="Times New Roman"/>
          <w:sz w:val="24"/>
          <w:szCs w:val="24"/>
          <w:lang w:eastAsia="fr-FR"/>
        </w:rPr>
        <w:t>c.2</w:t>
      </w:r>
      <w:proofErr w:type="gramEnd"/>
      <w:r w:rsidRPr="00EE76E1">
        <w:rPr>
          <w:rFonts w:ascii="Arial Narrow" w:eastAsia="Times New Roman" w:hAnsi="Arial Narrow" w:cs="Times New Roman"/>
          <w:sz w:val="24"/>
          <w:szCs w:val="24"/>
          <w:lang w:eastAsia="fr-FR"/>
        </w:rPr>
        <w:t>. Le bordereau des prix unitaires dûment rempli ;</w:t>
      </w:r>
    </w:p>
    <w:p w:rsidR="00EE76E1" w:rsidRPr="00EE76E1" w:rsidRDefault="00EE76E1" w:rsidP="00770E4C">
      <w:pPr>
        <w:widowControl w:val="0"/>
        <w:tabs>
          <w:tab w:val="left" w:pos="6675"/>
        </w:tabs>
        <w:autoSpaceDE w:val="0"/>
        <w:spacing w:after="60" w:line="320" w:lineRule="atLeast"/>
        <w:jc w:val="both"/>
        <w:rPr>
          <w:rFonts w:ascii="Arial Narrow" w:eastAsia="Times New Roman" w:hAnsi="Arial Narrow" w:cs="Times New Roman"/>
          <w:sz w:val="24"/>
          <w:szCs w:val="24"/>
          <w:lang w:eastAsia="fr-FR"/>
        </w:rPr>
      </w:pPr>
      <w:proofErr w:type="gramStart"/>
      <w:r w:rsidRPr="00EE76E1">
        <w:rPr>
          <w:rFonts w:ascii="Arial Narrow" w:eastAsia="Times New Roman" w:hAnsi="Arial Narrow" w:cs="Times New Roman"/>
          <w:sz w:val="24"/>
          <w:szCs w:val="24"/>
          <w:lang w:eastAsia="fr-FR"/>
        </w:rPr>
        <w:t>c.3</w:t>
      </w:r>
      <w:proofErr w:type="gramEnd"/>
      <w:r w:rsidRPr="00EE76E1">
        <w:rPr>
          <w:rFonts w:ascii="Arial Narrow" w:eastAsia="Times New Roman" w:hAnsi="Arial Narrow" w:cs="Times New Roman"/>
          <w:sz w:val="24"/>
          <w:szCs w:val="24"/>
          <w:lang w:eastAsia="fr-FR"/>
        </w:rPr>
        <w:t>. Le détail quantitatif et estimatif dûment rempli ;</w:t>
      </w:r>
      <w:r w:rsidRPr="00EE76E1">
        <w:rPr>
          <w:rFonts w:ascii="Arial Narrow" w:eastAsia="Times New Roman" w:hAnsi="Arial Narrow" w:cs="Times New Roman"/>
          <w:sz w:val="24"/>
          <w:szCs w:val="24"/>
          <w:lang w:eastAsia="fr-FR"/>
        </w:rPr>
        <w:tab/>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c.4. Le sous-détail des prix et/ou la décomposition des prix forfaitaires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c.5. </w:t>
      </w:r>
      <w:bookmarkStart w:id="56" w:name="_Hlk159243591"/>
      <w:r w:rsidRPr="00EE76E1">
        <w:rPr>
          <w:rFonts w:ascii="Arial Narrow" w:eastAsia="Times New Roman" w:hAnsi="Arial Narrow" w:cs="Times New Roman"/>
          <w:sz w:val="24"/>
          <w:szCs w:val="24"/>
          <w:lang w:eastAsia="fr-FR"/>
        </w:rPr>
        <w:t>L’échéancier prévisionnel de paiements, le cas échéant</w:t>
      </w:r>
      <w:bookmarkEnd w:id="56"/>
      <w:r w:rsidRPr="00EE76E1">
        <w:rPr>
          <w:rFonts w:ascii="Arial Narrow" w:eastAsia="Times New Roman" w:hAnsi="Arial Narrow" w:cs="Times New Roman"/>
          <w:sz w:val="24"/>
          <w:szCs w:val="24"/>
          <w:lang w:eastAsia="fr-FR"/>
        </w:rPr>
        <w: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1"/>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1"/>
          <w:sz w:val="24"/>
          <w:szCs w:val="24"/>
          <w:lang w:eastAsia="fr-FR"/>
        </w:rPr>
        <w:t>soumissionnaire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1"/>
          <w:sz w:val="24"/>
          <w:szCs w:val="24"/>
          <w:lang w:eastAsia="fr-FR"/>
        </w:rPr>
        <w:t>utiliseron</w:t>
      </w:r>
      <w:r w:rsidRPr="00EE76E1">
        <w:rPr>
          <w:rFonts w:ascii="Arial Narrow" w:eastAsia="Times New Roman" w:hAnsi="Arial Narrow" w:cs="Times New Roman"/>
          <w:sz w:val="24"/>
          <w:szCs w:val="24"/>
          <w:lang w:eastAsia="fr-FR"/>
        </w:rPr>
        <w:t xml:space="preserve">t à </w:t>
      </w:r>
      <w:r w:rsidRPr="00EE76E1">
        <w:rPr>
          <w:rFonts w:ascii="Arial Narrow" w:eastAsia="Times New Roman" w:hAnsi="Arial Narrow" w:cs="Times New Roman"/>
          <w:spacing w:val="1"/>
          <w:sz w:val="24"/>
          <w:szCs w:val="24"/>
          <w:lang w:eastAsia="fr-FR"/>
        </w:rPr>
        <w:t>ce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1"/>
          <w:sz w:val="24"/>
          <w:szCs w:val="24"/>
          <w:lang w:eastAsia="fr-FR"/>
        </w:rPr>
        <w:t>effe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1"/>
          <w:sz w:val="24"/>
          <w:szCs w:val="24"/>
          <w:lang w:eastAsia="fr-FR"/>
        </w:rPr>
        <w:t xml:space="preserve">les </w:t>
      </w:r>
      <w:r w:rsidRPr="00EE76E1">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EE76E1">
        <w:rPr>
          <w:rFonts w:ascii="Arial Narrow" w:eastAsia="Times New Roman" w:hAnsi="Arial Narrow" w:cs="Times New Roman"/>
          <w:spacing w:val="5"/>
          <w:sz w:val="24"/>
          <w:szCs w:val="24"/>
          <w:lang w:eastAsia="fr-FR"/>
        </w:rPr>
        <w:t>17.</w:t>
      </w:r>
      <w:r w:rsidRPr="00EE76E1">
        <w:rPr>
          <w:rFonts w:ascii="Arial Narrow" w:eastAsia="Times New Roman" w:hAnsi="Arial Narrow" w:cs="Times New Roman"/>
          <w:sz w:val="24"/>
          <w:szCs w:val="24"/>
          <w:lang w:eastAsia="fr-FR"/>
        </w:rPr>
        <w:t xml:space="preserve">2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RGA</w:t>
      </w:r>
      <w:r w:rsidRPr="00EE76E1">
        <w:rPr>
          <w:rFonts w:ascii="Arial Narrow" w:eastAsia="Times New Roman" w:hAnsi="Arial Narrow" w:cs="Times New Roman"/>
          <w:sz w:val="24"/>
          <w:szCs w:val="24"/>
          <w:lang w:eastAsia="fr-FR"/>
        </w:rPr>
        <w:t xml:space="preserve">O </w:t>
      </w:r>
      <w:r w:rsidRPr="00EE76E1">
        <w:rPr>
          <w:rFonts w:ascii="Arial Narrow" w:eastAsia="Times New Roman" w:hAnsi="Arial Narrow" w:cs="Times New Roman"/>
          <w:spacing w:val="5"/>
          <w:sz w:val="24"/>
          <w:szCs w:val="24"/>
          <w:lang w:eastAsia="fr-FR"/>
        </w:rPr>
        <w:t>concernan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lastRenderedPageBreak/>
        <w:t>autre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formes </w:t>
      </w:r>
      <w:r w:rsidRPr="00EE76E1">
        <w:rPr>
          <w:rFonts w:ascii="Arial Narrow" w:eastAsia="Times New Roman" w:hAnsi="Arial Narrow" w:cs="Times New Roman"/>
          <w:sz w:val="24"/>
          <w:szCs w:val="24"/>
          <w:lang w:eastAsia="fr-FR"/>
        </w:rPr>
        <w:t>possibles de Cautionnement de Soumission.</w:t>
      </w:r>
    </w:p>
    <w:p w:rsidR="00EE76E1" w:rsidRPr="00EE76E1" w:rsidRDefault="00EE76E1" w:rsidP="00770E4C">
      <w:pPr>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57" w:name="_Toc530307920"/>
      <w:bookmarkStart w:id="58" w:name="_Toc97557041"/>
      <w:bookmarkStart w:id="59" w:name="_Toc163062708"/>
      <w:r>
        <w:rPr>
          <w:rFonts w:ascii="Arial Narrow" w:eastAsia="Times New Roman" w:hAnsi="Arial Narrow" w:cs="Times New Roman"/>
          <w:b/>
          <w:sz w:val="24"/>
          <w:szCs w:val="24"/>
          <w:lang w:eastAsia="fr-FR"/>
        </w:rPr>
        <w:t xml:space="preserve">Article 14 </w:t>
      </w:r>
      <w:r w:rsidR="00EE76E1" w:rsidRPr="00EE76E1">
        <w:rPr>
          <w:rFonts w:ascii="Arial Narrow" w:eastAsia="Times New Roman" w:hAnsi="Arial Narrow" w:cs="Times New Roman"/>
          <w:b/>
          <w:sz w:val="24"/>
          <w:szCs w:val="24"/>
          <w:lang w:eastAsia="fr-FR"/>
        </w:rPr>
        <w:t>Montant de l’offre</w:t>
      </w:r>
      <w:bookmarkEnd w:id="57"/>
      <w:bookmarkEnd w:id="58"/>
      <w:bookmarkEnd w:id="59"/>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14.1. </w:t>
      </w:r>
      <w:bookmarkStart w:id="60" w:name="_Hlk159243872"/>
      <w:r w:rsidRPr="00EE76E1">
        <w:rPr>
          <w:rFonts w:ascii="Arial Narrow" w:eastAsia="Times New Roman" w:hAnsi="Arial Narrow" w:cs="Times New Roman"/>
          <w:spacing w:val="2"/>
          <w:sz w:val="24"/>
          <w:szCs w:val="24"/>
          <w:lang w:eastAsia="fr-FR"/>
        </w:rPr>
        <w:t>Sau</w:t>
      </w:r>
      <w:r w:rsidRPr="00EE76E1">
        <w:rPr>
          <w:rFonts w:ascii="Arial Narrow" w:eastAsia="Times New Roman" w:hAnsi="Arial Narrow" w:cs="Times New Roman"/>
          <w:sz w:val="24"/>
          <w:szCs w:val="24"/>
          <w:lang w:eastAsia="fr-FR"/>
        </w:rPr>
        <w:t xml:space="preserve">f </w:t>
      </w:r>
      <w:r w:rsidRPr="00EE76E1">
        <w:rPr>
          <w:rFonts w:ascii="Arial Narrow" w:eastAsia="Times New Roman" w:hAnsi="Arial Narrow" w:cs="Times New Roman"/>
          <w:spacing w:val="2"/>
          <w:sz w:val="24"/>
          <w:szCs w:val="24"/>
          <w:lang w:eastAsia="fr-FR"/>
        </w:rPr>
        <w:t>indicatio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2"/>
          <w:sz w:val="24"/>
          <w:szCs w:val="24"/>
          <w:lang w:eastAsia="fr-FR"/>
        </w:rPr>
        <w:t>contrair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figuran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2"/>
          <w:sz w:val="24"/>
          <w:szCs w:val="24"/>
          <w:lang w:eastAsia="fr-FR"/>
        </w:rPr>
        <w:t>dan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 xml:space="preserve">le </w:t>
      </w:r>
      <w:r w:rsidRPr="00EE76E1">
        <w:rPr>
          <w:rFonts w:ascii="Arial Narrow" w:eastAsia="Times New Roman" w:hAnsi="Arial Narrow" w:cs="Times New Roman"/>
          <w:spacing w:val="5"/>
          <w:sz w:val="24"/>
          <w:szCs w:val="24"/>
          <w:lang w:eastAsia="fr-FR"/>
        </w:rPr>
        <w:t>Dossie</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d’Appe</w:t>
      </w:r>
      <w:r w:rsidRPr="00EE76E1">
        <w:rPr>
          <w:rFonts w:ascii="Arial Narrow" w:eastAsia="Times New Roman" w:hAnsi="Arial Narrow" w:cs="Times New Roman"/>
          <w:sz w:val="24"/>
          <w:szCs w:val="24"/>
          <w:lang w:eastAsia="fr-FR"/>
        </w:rPr>
        <w:t xml:space="preserve">l </w:t>
      </w:r>
      <w:r w:rsidRPr="00EE76E1">
        <w:rPr>
          <w:rFonts w:ascii="Arial Narrow" w:eastAsia="Times New Roman" w:hAnsi="Arial Narrow" w:cs="Times New Roman"/>
          <w:spacing w:val="5"/>
          <w:sz w:val="24"/>
          <w:szCs w:val="24"/>
          <w:lang w:eastAsia="fr-FR"/>
        </w:rPr>
        <w:t>d’Offres</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montan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du march</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5"/>
          <w:sz w:val="24"/>
          <w:szCs w:val="24"/>
          <w:lang w:eastAsia="fr-FR"/>
        </w:rPr>
        <w:t>couvrir</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l’ensembl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travaux </w:t>
      </w:r>
      <w:r w:rsidRPr="00EE76E1">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bookmarkStart w:id="61" w:name="_Hlk159243992"/>
      <w:bookmarkEnd w:id="60"/>
      <w:r w:rsidRPr="00EE76E1">
        <w:rPr>
          <w:rFonts w:ascii="Arial Narrow" w:eastAsia="Times New Roman" w:hAnsi="Arial Narrow" w:cs="Times New Roman"/>
          <w:sz w:val="24"/>
          <w:szCs w:val="24"/>
          <w:lang w:eastAsia="fr-FR"/>
        </w:rPr>
        <w:t>14.2. Le soumissionnaire remplira les prix unitaires et totaux de tous les postes du bordereau de prix et du Détail quantitatif et estimatif.</w:t>
      </w:r>
    </w:p>
    <w:bookmarkEnd w:id="61"/>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14.3. </w:t>
      </w:r>
      <w:bookmarkStart w:id="62" w:name="_Hlk159244150"/>
      <w:r w:rsidRPr="00EE76E1">
        <w:rPr>
          <w:rFonts w:ascii="Arial Narrow" w:eastAsia="Times New Roman" w:hAnsi="Arial Narrow" w:cs="Times New Roman"/>
          <w:spacing w:val="5"/>
          <w:sz w:val="24"/>
          <w:szCs w:val="24"/>
          <w:lang w:eastAsia="fr-FR"/>
        </w:rPr>
        <w:t>Sou</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réserv</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es </w:t>
      </w:r>
      <w:r w:rsidRPr="00EE76E1">
        <w:rPr>
          <w:rFonts w:ascii="Arial Narrow" w:eastAsia="Times New Roman" w:hAnsi="Arial Narrow" w:cs="Times New Roman"/>
          <w:spacing w:val="5"/>
          <w:sz w:val="24"/>
          <w:szCs w:val="24"/>
          <w:lang w:eastAsia="fr-FR"/>
        </w:rPr>
        <w:t>disposition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contraires </w:t>
      </w:r>
      <w:r w:rsidRPr="00EE76E1">
        <w:rPr>
          <w:rFonts w:ascii="Arial Narrow" w:eastAsia="Times New Roman" w:hAnsi="Arial Narrow" w:cs="Times New Roman"/>
          <w:sz w:val="24"/>
          <w:szCs w:val="24"/>
          <w:lang w:eastAsia="fr-FR"/>
        </w:rPr>
        <w:t>prévues dans le RPAO et le CCAP</w:t>
      </w:r>
      <w:bookmarkEnd w:id="62"/>
      <w:r w:rsidRPr="00EE76E1">
        <w:rPr>
          <w:rFonts w:ascii="Arial Narrow" w:eastAsia="Times New Roman" w:hAnsi="Arial Narrow" w:cs="Times New Roman"/>
          <w:sz w:val="24"/>
          <w:szCs w:val="24"/>
          <w:lang w:eastAsia="fr-FR"/>
        </w:rPr>
        <w:t xml:space="preserve">, tous les </w:t>
      </w:r>
      <w:r w:rsidRPr="00EE76E1">
        <w:rPr>
          <w:rFonts w:ascii="Arial Narrow" w:eastAsia="Times New Roman" w:hAnsi="Arial Narrow" w:cs="Times New Roman"/>
          <w:spacing w:val="5"/>
          <w:sz w:val="24"/>
          <w:szCs w:val="24"/>
          <w:lang w:eastAsia="fr-FR"/>
        </w:rPr>
        <w:t>droits</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impôt</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taxe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e</w:t>
      </w:r>
      <w:r w:rsidRPr="00EE76E1">
        <w:rPr>
          <w:rFonts w:ascii="Arial Narrow" w:eastAsia="Times New Roman" w:hAnsi="Arial Narrow" w:cs="Times New Roman"/>
          <w:sz w:val="24"/>
          <w:szCs w:val="24"/>
          <w:lang w:eastAsia="fr-FR"/>
        </w:rPr>
        <w:t>t</w:t>
      </w:r>
      <w:r w:rsidRPr="00EE76E1">
        <w:rPr>
          <w:rFonts w:ascii="Arial Narrow" w:eastAsia="Times New Roman" w:hAnsi="Arial Narrow" w:cs="Times New Roman"/>
          <w:spacing w:val="5"/>
          <w:sz w:val="24"/>
          <w:szCs w:val="24"/>
          <w:lang w:eastAsia="fr-FR"/>
        </w:rPr>
        <w:t xml:space="preserve"> assurances payable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 xml:space="preserve">le </w:t>
      </w:r>
      <w:r w:rsidRPr="00EE76E1">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bookmarkStart w:id="63" w:name="_Hlk159244377"/>
      <w:r w:rsidRPr="00EE76E1">
        <w:rPr>
          <w:rFonts w:ascii="Arial Narrow" w:eastAsia="Times New Roman" w:hAnsi="Arial Narrow" w:cs="Times New Roman"/>
          <w:sz w:val="24"/>
          <w:szCs w:val="24"/>
          <w:lang w:eastAsia="fr-FR"/>
        </w:rPr>
        <w:t xml:space="preserve">14.4. Si les clauses de révision et/ou d’actualisation des prix sont prévues au marché, la date d’établissement des prix initiaux, ainsi que les </w:t>
      </w:r>
      <w:r w:rsidRPr="00EE76E1">
        <w:rPr>
          <w:rFonts w:ascii="Arial Narrow" w:eastAsia="Times New Roman" w:hAnsi="Arial Narrow" w:cs="Times New Roman"/>
          <w:spacing w:val="1"/>
          <w:sz w:val="24"/>
          <w:szCs w:val="24"/>
          <w:lang w:eastAsia="fr-FR"/>
        </w:rPr>
        <w:t>modalité</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1"/>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1"/>
          <w:sz w:val="24"/>
          <w:szCs w:val="24"/>
          <w:lang w:eastAsia="fr-FR"/>
        </w:rPr>
        <w:t>révisio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1"/>
          <w:sz w:val="24"/>
          <w:szCs w:val="24"/>
          <w:lang w:eastAsia="fr-FR"/>
        </w:rPr>
        <w:t>et/o</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1"/>
          <w:sz w:val="24"/>
          <w:szCs w:val="24"/>
          <w:lang w:eastAsia="fr-FR"/>
        </w:rPr>
        <w:t>d’actualisation desdit</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1"/>
          <w:sz w:val="24"/>
          <w:szCs w:val="24"/>
          <w:lang w:eastAsia="fr-FR"/>
        </w:rPr>
        <w:t>pri</w:t>
      </w:r>
      <w:r w:rsidRPr="00EE76E1">
        <w:rPr>
          <w:rFonts w:ascii="Arial Narrow" w:eastAsia="Times New Roman" w:hAnsi="Arial Narrow" w:cs="Times New Roman"/>
          <w:sz w:val="24"/>
          <w:szCs w:val="24"/>
          <w:lang w:eastAsia="fr-FR"/>
        </w:rPr>
        <w:t xml:space="preserve">x </w:t>
      </w:r>
      <w:r w:rsidRPr="00EE76E1">
        <w:rPr>
          <w:rFonts w:ascii="Arial Narrow" w:eastAsia="Times New Roman" w:hAnsi="Arial Narrow" w:cs="Times New Roman"/>
          <w:spacing w:val="1"/>
          <w:sz w:val="24"/>
          <w:szCs w:val="24"/>
          <w:lang w:eastAsia="fr-FR"/>
        </w:rPr>
        <w:t>doiven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1"/>
          <w:sz w:val="24"/>
          <w:szCs w:val="24"/>
          <w:lang w:eastAsia="fr-FR"/>
        </w:rPr>
        <w:t>êtr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1"/>
          <w:sz w:val="24"/>
          <w:szCs w:val="24"/>
          <w:lang w:eastAsia="fr-FR"/>
        </w:rPr>
        <w:t>précisées</w:t>
      </w:r>
      <w:r w:rsidRPr="00EE76E1">
        <w:rPr>
          <w:rFonts w:ascii="Arial Narrow" w:eastAsia="Times New Roman" w:hAnsi="Arial Narrow" w:cs="Times New Roman"/>
          <w:sz w:val="24"/>
          <w:szCs w:val="24"/>
          <w:lang w:eastAsia="fr-FR"/>
        </w:rPr>
        <w:t>. Tout Marché dont la durée d’exécution est au plus égale à un (1) an ne peut faire l’objet de révision de prix.</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bookmarkStart w:id="64" w:name="_Hlk159244887"/>
      <w:bookmarkEnd w:id="63"/>
      <w:r w:rsidRPr="00EE76E1">
        <w:rPr>
          <w:rFonts w:ascii="Arial Narrow" w:eastAsia="Times New Roman" w:hAnsi="Arial Narrow" w:cs="Times New Roman"/>
          <w:sz w:val="24"/>
          <w:szCs w:val="24"/>
          <w:lang w:eastAsia="fr-FR"/>
        </w:rPr>
        <w:t>14.5. Tous les prix unitaires assortis des quantités doivent être justifiés par des sous-détails établis conformément au cadre proposé à la pièce N° 8 du DAO.</w:t>
      </w:r>
    </w:p>
    <w:bookmarkEnd w:id="64"/>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14.6. Les soumissionnaires indiqueront les rabais consentis dans leurs offres. Par ailleurs, ils préciseront les conditions d’application de ce rabais.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65" w:name="_Toc530307921"/>
      <w:bookmarkStart w:id="66" w:name="_Toc97557042"/>
      <w:bookmarkStart w:id="67" w:name="_Toc163062709"/>
      <w:r>
        <w:rPr>
          <w:rFonts w:ascii="Arial Narrow" w:eastAsia="Times New Roman" w:hAnsi="Arial Narrow" w:cs="Times New Roman"/>
          <w:b/>
          <w:sz w:val="24"/>
          <w:szCs w:val="24"/>
          <w:lang w:eastAsia="fr-FR"/>
        </w:rPr>
        <w:t xml:space="preserve">Article 15 </w:t>
      </w:r>
      <w:r w:rsidR="00EE76E1" w:rsidRPr="00EE76E1">
        <w:rPr>
          <w:rFonts w:ascii="Arial Narrow" w:eastAsia="Times New Roman" w:hAnsi="Arial Narrow" w:cs="Times New Roman"/>
          <w:b/>
          <w:sz w:val="24"/>
          <w:szCs w:val="24"/>
          <w:lang w:eastAsia="fr-FR"/>
        </w:rPr>
        <w:t>Monnaies de soumission et de règlement</w:t>
      </w:r>
      <w:bookmarkEnd w:id="65"/>
      <w:bookmarkEnd w:id="66"/>
      <w:bookmarkEnd w:id="67"/>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15.1. En cas d’Appels d’Offres Internationaux, les monnaies de l’offre</w:t>
      </w:r>
      <w:r w:rsidRPr="00EE76E1">
        <w:rPr>
          <w:rFonts w:ascii="Arial Narrow" w:eastAsia="Times New Roman" w:hAnsi="Arial Narrow" w:cs="Times New Roman"/>
          <w:spacing w:val="26"/>
          <w:sz w:val="24"/>
          <w:szCs w:val="24"/>
          <w:lang w:eastAsia="fr-FR"/>
        </w:rPr>
        <w:t xml:space="preserve"> doivent </w:t>
      </w:r>
      <w:r w:rsidRPr="00EE76E1">
        <w:rPr>
          <w:rFonts w:ascii="Arial Narrow" w:eastAsia="Times New Roman" w:hAnsi="Arial Narrow" w:cs="Times New Roman"/>
          <w:sz w:val="24"/>
          <w:szCs w:val="24"/>
          <w:lang w:eastAsia="fr-FR"/>
        </w:rPr>
        <w:t xml:space="preserve">suivre les dispositions soit de l’Option A ou de l’Option B </w:t>
      </w:r>
      <w:r w:rsidRPr="00EE76E1">
        <w:rPr>
          <w:rFonts w:ascii="Arial Narrow" w:eastAsia="Times New Roman" w:hAnsi="Arial Narrow" w:cs="Times New Roman"/>
          <w:spacing w:val="3"/>
          <w:sz w:val="24"/>
          <w:szCs w:val="24"/>
          <w:lang w:eastAsia="fr-FR"/>
        </w:rPr>
        <w:t>ci-dessous</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3"/>
          <w:sz w:val="24"/>
          <w:szCs w:val="24"/>
          <w:lang w:eastAsia="fr-FR"/>
        </w:rPr>
        <w:t>l’optio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3"/>
          <w:sz w:val="24"/>
          <w:szCs w:val="24"/>
          <w:lang w:eastAsia="fr-FR"/>
        </w:rPr>
        <w:t>applicabl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étan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3"/>
          <w:sz w:val="24"/>
          <w:szCs w:val="24"/>
          <w:lang w:eastAsia="fr-FR"/>
        </w:rPr>
        <w:t xml:space="preserve">celle </w:t>
      </w:r>
      <w:r w:rsidRPr="00EE76E1">
        <w:rPr>
          <w:rFonts w:ascii="Arial Narrow" w:eastAsia="Times New Roman" w:hAnsi="Arial Narrow" w:cs="Times New Roman"/>
          <w:sz w:val="24"/>
          <w:szCs w:val="24"/>
          <w:lang w:eastAsia="fr-FR"/>
        </w:rPr>
        <w:t>retenue dans le RPAO.</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15.2. Option A : le montant de la soumission est libellé entièrement en monnaie nationale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EE76E1">
        <w:rPr>
          <w:rFonts w:ascii="Arial Narrow" w:eastAsia="Times New Roman" w:hAnsi="Arial Narrow" w:cs="Times New Roman"/>
          <w:spacing w:val="8"/>
          <w:sz w:val="24"/>
          <w:szCs w:val="24"/>
          <w:lang w:eastAsia="fr-FR"/>
        </w:rPr>
        <w:t xml:space="preserve"> e</w:t>
      </w:r>
      <w:r w:rsidRPr="00EE76E1">
        <w:rPr>
          <w:rFonts w:ascii="Arial Narrow" w:eastAsia="Times New Roman" w:hAnsi="Arial Narrow" w:cs="Times New Roman"/>
          <w:sz w:val="24"/>
          <w:szCs w:val="24"/>
          <w:lang w:eastAsia="fr-FR"/>
        </w:rPr>
        <w:t>n francs CFA de la manière suivante:</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2"/>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pri</w:t>
      </w:r>
      <w:r w:rsidRPr="00EE76E1">
        <w:rPr>
          <w:rFonts w:ascii="Arial Narrow" w:eastAsia="Times New Roman" w:hAnsi="Arial Narrow" w:cs="Times New Roman"/>
          <w:sz w:val="24"/>
          <w:szCs w:val="24"/>
          <w:lang w:eastAsia="fr-FR"/>
        </w:rPr>
        <w:t xml:space="preserve">x </w:t>
      </w:r>
      <w:r w:rsidRPr="00EE76E1">
        <w:rPr>
          <w:rFonts w:ascii="Arial Narrow" w:eastAsia="Times New Roman" w:hAnsi="Arial Narrow" w:cs="Times New Roman"/>
          <w:spacing w:val="2"/>
          <w:sz w:val="24"/>
          <w:szCs w:val="24"/>
          <w:lang w:eastAsia="fr-FR"/>
        </w:rPr>
        <w:t>seron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2"/>
          <w:sz w:val="24"/>
          <w:szCs w:val="24"/>
          <w:lang w:eastAsia="fr-FR"/>
        </w:rPr>
        <w:t>entièremen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2"/>
          <w:sz w:val="24"/>
          <w:szCs w:val="24"/>
          <w:lang w:eastAsia="fr-FR"/>
        </w:rPr>
        <w:t>libellé</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dan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 xml:space="preserve">la </w:t>
      </w:r>
      <w:r w:rsidRPr="00EE76E1">
        <w:rPr>
          <w:rFonts w:ascii="Arial Narrow" w:eastAsia="Times New Roman" w:hAnsi="Arial Narrow" w:cs="Times New Roman"/>
          <w:spacing w:val="5"/>
          <w:sz w:val="24"/>
          <w:szCs w:val="24"/>
          <w:lang w:eastAsia="fr-FR"/>
        </w:rPr>
        <w:t>monnai</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nationale</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soumissionnair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qui </w:t>
      </w:r>
      <w:r w:rsidRPr="00EE76E1">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E76E1" w:rsidRPr="00EE76E1" w:rsidRDefault="00EE76E1" w:rsidP="00770E4C">
      <w:pPr>
        <w:widowControl w:val="0"/>
        <w:tabs>
          <w:tab w:val="left" w:pos="940"/>
          <w:tab w:val="left" w:pos="1660"/>
          <w:tab w:val="left" w:pos="2220"/>
          <w:tab w:val="left" w:pos="3260"/>
          <w:tab w:val="left" w:pos="4260"/>
          <w:tab w:val="left" w:pos="4900"/>
        </w:tabs>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b.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tau</w:t>
      </w:r>
      <w:r w:rsidRPr="00EE76E1">
        <w:rPr>
          <w:rFonts w:ascii="Arial Narrow" w:eastAsia="Times New Roman" w:hAnsi="Arial Narrow" w:cs="Times New Roman"/>
          <w:sz w:val="24"/>
          <w:szCs w:val="24"/>
          <w:lang w:eastAsia="fr-FR"/>
        </w:rPr>
        <w:t xml:space="preserve">x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chang</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utilisé</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 xml:space="preserve">le </w:t>
      </w:r>
      <w:r w:rsidRPr="00EE76E1">
        <w:rPr>
          <w:rFonts w:ascii="Arial Narrow" w:eastAsia="Times New Roman" w:hAnsi="Arial Narrow" w:cs="Times New Roman"/>
          <w:spacing w:val="2"/>
          <w:sz w:val="24"/>
          <w:szCs w:val="24"/>
          <w:lang w:eastAsia="fr-FR"/>
        </w:rPr>
        <w:t>Soumissionnair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pou</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2"/>
          <w:sz w:val="24"/>
          <w:szCs w:val="24"/>
          <w:lang w:eastAsia="fr-FR"/>
        </w:rPr>
        <w:t>converti</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2"/>
          <w:sz w:val="24"/>
          <w:szCs w:val="24"/>
          <w:lang w:eastAsia="fr-FR"/>
        </w:rPr>
        <w:t>so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2"/>
          <w:sz w:val="24"/>
          <w:szCs w:val="24"/>
          <w:lang w:eastAsia="fr-FR"/>
        </w:rPr>
        <w:t>offr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 xml:space="preserve">en </w:t>
      </w:r>
      <w:r w:rsidRPr="00EE76E1">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lastRenderedPageBreak/>
        <w:t>15.3. Option B : Le montant de la soumission est directement libellé en monnaie nationale et étrangère.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9"/>
          <w:sz w:val="24"/>
          <w:szCs w:val="24"/>
          <w:lang w:eastAsia="fr-FR"/>
        </w:rPr>
        <w:t>a.</w:t>
      </w:r>
      <w:r w:rsidRPr="00EE76E1">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seront libellés en francs CFA tels que spécifié au RPAO et dénommée “monnaie nationale”.</w:t>
      </w:r>
    </w:p>
    <w:p w:rsidR="00EE76E1" w:rsidRPr="00EE76E1" w:rsidRDefault="00EE76E1" w:rsidP="00770E4C">
      <w:pPr>
        <w:widowControl w:val="0"/>
        <w:autoSpaceDE w:val="0"/>
        <w:spacing w:after="60" w:line="320" w:lineRule="atLeast"/>
        <w:ind w:left="567"/>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68" w:name="_Toc530307922"/>
      <w:bookmarkStart w:id="69" w:name="_Toc97557043"/>
      <w:bookmarkStart w:id="70" w:name="_Toc163062710"/>
      <w:r>
        <w:rPr>
          <w:rFonts w:ascii="Arial Narrow" w:eastAsia="Times New Roman" w:hAnsi="Arial Narrow" w:cs="Times New Roman"/>
          <w:b/>
          <w:sz w:val="24"/>
          <w:szCs w:val="24"/>
          <w:lang w:eastAsia="fr-FR"/>
        </w:rPr>
        <w:t xml:space="preserve">Article 16 </w:t>
      </w:r>
      <w:r w:rsidR="00EE76E1" w:rsidRPr="00EE76E1">
        <w:rPr>
          <w:rFonts w:ascii="Arial Narrow" w:eastAsia="Times New Roman" w:hAnsi="Arial Narrow" w:cs="Times New Roman"/>
          <w:b/>
          <w:sz w:val="24"/>
          <w:szCs w:val="24"/>
          <w:lang w:eastAsia="fr-FR"/>
        </w:rPr>
        <w:t>Validité des offres</w:t>
      </w:r>
      <w:bookmarkEnd w:id="68"/>
      <w:bookmarkEnd w:id="69"/>
      <w:bookmarkEnd w:id="70"/>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16.1. Les offres doivent demeurer valables pendant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périod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spécifié</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dan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Règlement </w:t>
      </w:r>
      <w:r w:rsidRPr="00EE76E1">
        <w:rPr>
          <w:rFonts w:ascii="Arial Narrow" w:eastAsia="Times New Roman" w:hAnsi="Arial Narrow" w:cs="Times New Roman"/>
          <w:sz w:val="24"/>
          <w:szCs w:val="24"/>
          <w:lang w:eastAsia="fr-FR"/>
        </w:rPr>
        <w:t xml:space="preserve">Particulier de l'Appel d'Offres pour compter de la date de remise des offres fixée par le Maître d’Ouvrage, en application de l'article 22 du RGAO. Une offre valable pour une période </w:t>
      </w:r>
      <w:r w:rsidRPr="00EE76E1">
        <w:rPr>
          <w:rFonts w:ascii="Arial Narrow" w:eastAsia="Times New Roman" w:hAnsi="Arial Narrow" w:cs="Times New Roman"/>
          <w:spacing w:val="5"/>
          <w:sz w:val="24"/>
          <w:szCs w:val="24"/>
          <w:lang w:eastAsia="fr-FR"/>
        </w:rPr>
        <w:t>plu</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court</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se</w:t>
      </w:r>
      <w:r w:rsidRPr="00EE76E1">
        <w:rPr>
          <w:rFonts w:ascii="Arial Narrow" w:eastAsia="Times New Roman" w:hAnsi="Arial Narrow" w:cs="Times New Roman"/>
          <w:sz w:val="24"/>
          <w:szCs w:val="24"/>
          <w:lang w:eastAsia="fr-FR"/>
        </w:rPr>
        <w:t xml:space="preserve">ra </w:t>
      </w:r>
      <w:r w:rsidRPr="00EE76E1">
        <w:rPr>
          <w:rFonts w:ascii="Arial Narrow" w:eastAsia="Times New Roman" w:hAnsi="Arial Narrow" w:cs="Times New Roman"/>
          <w:spacing w:val="5"/>
          <w:sz w:val="24"/>
          <w:szCs w:val="24"/>
          <w:lang w:eastAsia="fr-FR"/>
        </w:rPr>
        <w:t>considérée</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la Commission de passation des marchés</w:t>
      </w:r>
      <w:r w:rsidRPr="00EE76E1">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16.2. </w:t>
      </w:r>
      <w:r w:rsidRPr="00EE76E1">
        <w:rPr>
          <w:rFonts w:ascii="Arial Narrow" w:eastAsia="Times New Roman" w:hAnsi="Arial Narrow" w:cs="Times New Roman"/>
          <w:spacing w:val="5"/>
          <w:sz w:val="24"/>
          <w:szCs w:val="24"/>
          <w:lang w:eastAsia="fr-FR"/>
        </w:rPr>
        <w:t>Dan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circonstance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exceptionnelles, </w:t>
      </w:r>
      <w:r w:rsidRPr="00EE76E1">
        <w:rPr>
          <w:rFonts w:ascii="Arial Narrow" w:eastAsia="Times New Roman" w:hAnsi="Arial Narrow" w:cs="Times New Roman"/>
          <w:sz w:val="24"/>
          <w:szCs w:val="24"/>
          <w:lang w:eastAsia="fr-FR"/>
        </w:rPr>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EE76E1">
        <w:rPr>
          <w:rFonts w:ascii="Arial Narrow" w:eastAsia="Times New Roman" w:hAnsi="Arial Narrow" w:cs="Times New Roman"/>
          <w:spacing w:val="5"/>
          <w:sz w:val="24"/>
          <w:szCs w:val="24"/>
          <w:lang w:eastAsia="fr-FR"/>
        </w:rPr>
        <w:t>U</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5"/>
          <w:sz w:val="24"/>
          <w:szCs w:val="24"/>
          <w:lang w:eastAsia="fr-FR"/>
        </w:rPr>
        <w:t>soumissionnair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qu</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5"/>
          <w:sz w:val="24"/>
          <w:szCs w:val="24"/>
          <w:lang w:eastAsia="fr-FR"/>
        </w:rPr>
        <w:t>consen</w:t>
      </w:r>
      <w:r w:rsidRPr="00EE76E1">
        <w:rPr>
          <w:rFonts w:ascii="Arial Narrow" w:eastAsia="Times New Roman" w:hAnsi="Arial Narrow" w:cs="Times New Roman"/>
          <w:sz w:val="24"/>
          <w:szCs w:val="24"/>
          <w:lang w:eastAsia="fr-FR"/>
        </w:rPr>
        <w:t xml:space="preserve">t à </w:t>
      </w:r>
      <w:r w:rsidRPr="00EE76E1">
        <w:rPr>
          <w:rFonts w:ascii="Arial Narrow" w:eastAsia="Times New Roman" w:hAnsi="Arial Narrow" w:cs="Times New Roman"/>
          <w:spacing w:val="5"/>
          <w:sz w:val="24"/>
          <w:szCs w:val="24"/>
          <w:lang w:eastAsia="fr-FR"/>
        </w:rPr>
        <w:t xml:space="preserve">une </w:t>
      </w:r>
      <w:r w:rsidRPr="00EE76E1">
        <w:rPr>
          <w:rFonts w:ascii="Arial Narrow" w:eastAsia="Times New Roman" w:hAnsi="Arial Narrow" w:cs="Times New Roman"/>
          <w:sz w:val="24"/>
          <w:szCs w:val="24"/>
          <w:lang w:eastAsia="fr-FR"/>
        </w:rPr>
        <w:t>prolongation ne se verra pas demander de modifier son offre, ni ne sera autorisé à le faire.</w:t>
      </w:r>
    </w:p>
    <w:p w:rsidR="00EE76E1" w:rsidRPr="00EE76E1" w:rsidRDefault="00EE76E1" w:rsidP="00770E4C">
      <w:pPr>
        <w:widowControl w:val="0"/>
        <w:tabs>
          <w:tab w:val="left" w:pos="800"/>
          <w:tab w:val="left" w:pos="2000"/>
          <w:tab w:val="left" w:pos="3220"/>
          <w:tab w:val="left" w:pos="396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w:t>
      </w:r>
      <w:r w:rsidRPr="00EE76E1">
        <w:rPr>
          <w:rFonts w:ascii="Arial Narrow" w:eastAsia="Times New Roman" w:hAnsi="Arial Narrow" w:cs="Times New Roman"/>
          <w:spacing w:val="5"/>
          <w:sz w:val="24"/>
          <w:szCs w:val="24"/>
          <w:lang w:eastAsia="fr-FR"/>
        </w:rPr>
        <w:t>adresser</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au(x</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soumission</w:t>
      </w:r>
      <w:r w:rsidRPr="00EE76E1">
        <w:rPr>
          <w:rFonts w:ascii="Arial Narrow" w:eastAsia="Times New Roman" w:hAnsi="Arial Narrow" w:cs="Times New Roman"/>
          <w:sz w:val="24"/>
          <w:szCs w:val="24"/>
          <w:lang w:eastAsia="fr-FR"/>
        </w:rPr>
        <w:t>naire(s).</w:t>
      </w:r>
    </w:p>
    <w:p w:rsidR="00EE76E1" w:rsidRPr="00EE76E1" w:rsidRDefault="00EE76E1" w:rsidP="00770E4C">
      <w:pPr>
        <w:widowControl w:val="0"/>
        <w:tabs>
          <w:tab w:val="left" w:pos="800"/>
          <w:tab w:val="left" w:pos="2000"/>
          <w:tab w:val="left" w:pos="3220"/>
          <w:tab w:val="left" w:pos="396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71" w:name="_Toc530307923"/>
      <w:bookmarkStart w:id="72" w:name="_Toc97557044"/>
      <w:bookmarkStart w:id="73" w:name="_Toc163062711"/>
      <w:r>
        <w:rPr>
          <w:rFonts w:ascii="Arial Narrow" w:eastAsia="Times New Roman" w:hAnsi="Arial Narrow" w:cs="Times New Roman"/>
          <w:b/>
          <w:sz w:val="24"/>
          <w:szCs w:val="24"/>
          <w:lang w:eastAsia="fr-FR"/>
        </w:rPr>
        <w:t xml:space="preserve">Article 17 </w:t>
      </w:r>
      <w:r w:rsidR="00EE76E1" w:rsidRPr="00EE76E1">
        <w:rPr>
          <w:rFonts w:ascii="Arial Narrow" w:eastAsia="Times New Roman" w:hAnsi="Arial Narrow" w:cs="Times New Roman"/>
          <w:b/>
          <w:sz w:val="24"/>
          <w:szCs w:val="24"/>
          <w:lang w:eastAsia="fr-FR"/>
        </w:rPr>
        <w:t>Cautionnement de soumission</w:t>
      </w:r>
      <w:bookmarkEnd w:id="71"/>
      <w:bookmarkEnd w:id="72"/>
      <w:bookmarkEnd w:id="73"/>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17.1. </w:t>
      </w:r>
      <w:r w:rsidRPr="00EE76E1">
        <w:rPr>
          <w:rFonts w:ascii="Arial Narrow" w:eastAsia="Times New Roman" w:hAnsi="Arial Narrow" w:cs="Times New Roman"/>
          <w:spacing w:val="3"/>
          <w:sz w:val="24"/>
          <w:szCs w:val="24"/>
          <w:lang w:eastAsia="fr-FR"/>
        </w:rPr>
        <w:t>E</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3"/>
          <w:sz w:val="24"/>
          <w:szCs w:val="24"/>
          <w:lang w:eastAsia="fr-FR"/>
        </w:rPr>
        <w:t>applicatio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3"/>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l'articl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1</w:t>
      </w:r>
      <w:r w:rsidRPr="00EE76E1">
        <w:rPr>
          <w:rFonts w:ascii="Arial Narrow" w:eastAsia="Times New Roman" w:hAnsi="Arial Narrow" w:cs="Times New Roman"/>
          <w:sz w:val="24"/>
          <w:szCs w:val="24"/>
          <w:lang w:eastAsia="fr-FR"/>
        </w:rPr>
        <w:t xml:space="preserve">3 </w:t>
      </w:r>
      <w:r w:rsidRPr="00EE76E1">
        <w:rPr>
          <w:rFonts w:ascii="Arial Narrow" w:eastAsia="Times New Roman" w:hAnsi="Arial Narrow" w:cs="Times New Roman"/>
          <w:spacing w:val="3"/>
          <w:sz w:val="24"/>
          <w:szCs w:val="24"/>
          <w:lang w:eastAsia="fr-FR"/>
        </w:rPr>
        <w:t>d</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3"/>
          <w:sz w:val="24"/>
          <w:szCs w:val="24"/>
          <w:lang w:eastAsia="fr-FR"/>
        </w:rPr>
        <w:t xml:space="preserve">RGAO, </w:t>
      </w:r>
      <w:r w:rsidRPr="00EE76E1">
        <w:rPr>
          <w:rFonts w:ascii="Arial Narrow" w:eastAsia="Times New Roman" w:hAnsi="Arial Narrow" w:cs="Times New Roman"/>
          <w:sz w:val="24"/>
          <w:szCs w:val="24"/>
          <w:lang w:eastAsia="fr-FR"/>
        </w:rPr>
        <w:t xml:space="preserve">le soumissionnaire fournira un cautionnement de soumission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montan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spécifi</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5"/>
          <w:sz w:val="24"/>
          <w:szCs w:val="24"/>
          <w:lang w:eastAsia="fr-FR"/>
        </w:rPr>
        <w:t>dan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le </w:t>
      </w:r>
      <w:r w:rsidRPr="00EE76E1">
        <w:rPr>
          <w:rFonts w:ascii="Arial Narrow" w:eastAsia="Times New Roman" w:hAnsi="Arial Narrow" w:cs="Times New Roman"/>
          <w:spacing w:val="2"/>
          <w:sz w:val="24"/>
          <w:szCs w:val="24"/>
          <w:lang w:eastAsia="fr-FR"/>
        </w:rPr>
        <w:t>Règlemen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2"/>
          <w:sz w:val="24"/>
          <w:szCs w:val="24"/>
          <w:lang w:eastAsia="fr-FR"/>
        </w:rPr>
        <w:t>Particulie</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2"/>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l'Appe</w:t>
      </w:r>
      <w:r w:rsidRPr="00EE76E1">
        <w:rPr>
          <w:rFonts w:ascii="Arial Narrow" w:eastAsia="Times New Roman" w:hAnsi="Arial Narrow" w:cs="Times New Roman"/>
          <w:sz w:val="24"/>
          <w:szCs w:val="24"/>
          <w:lang w:eastAsia="fr-FR"/>
        </w:rPr>
        <w:t xml:space="preserve">l </w:t>
      </w:r>
      <w:r w:rsidRPr="00EE76E1">
        <w:rPr>
          <w:rFonts w:ascii="Arial Narrow" w:eastAsia="Times New Roman" w:hAnsi="Arial Narrow" w:cs="Times New Roman"/>
          <w:spacing w:val="2"/>
          <w:sz w:val="24"/>
          <w:szCs w:val="24"/>
          <w:lang w:eastAsia="fr-FR"/>
        </w:rPr>
        <w:t xml:space="preserve">d'Offres, </w:t>
      </w:r>
      <w:r w:rsidRPr="00EE76E1">
        <w:rPr>
          <w:rFonts w:ascii="Arial Narrow" w:eastAsia="Times New Roman" w:hAnsi="Arial Narrow" w:cs="Times New Roman"/>
          <w:sz w:val="24"/>
          <w:szCs w:val="24"/>
          <w:lang w:eastAsia="fr-FR"/>
        </w:rPr>
        <w:t xml:space="preserve">et qui fera partie </w:t>
      </w:r>
      <w:r w:rsidRPr="00EE76E1">
        <w:rPr>
          <w:rFonts w:ascii="Arial Narrow" w:eastAsia="Times New Roman" w:hAnsi="Arial Narrow" w:cs="Times New Roman"/>
          <w:sz w:val="24"/>
          <w:szCs w:val="24"/>
          <w:lang w:eastAsia="fr-FR"/>
        </w:rPr>
        <w:lastRenderedPageBreak/>
        <w:t>intégrante de son offre.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17.2. Le cautionnement de soumission sera conforme au modèle présenté dans le Dossier d’Appel d’Offres ; d’autres modèles peuvent être autorisés, par le </w:t>
      </w:r>
      <w:r w:rsidRPr="00EE76E1">
        <w:rPr>
          <w:rFonts w:ascii="Arial Narrow" w:eastAsia="Times New Roman" w:hAnsi="Arial Narrow" w:cs="Times New Roman"/>
          <w:spacing w:val="5"/>
          <w:sz w:val="24"/>
          <w:szCs w:val="24"/>
          <w:lang w:eastAsia="fr-FR"/>
        </w:rPr>
        <w:t>Maître d’Ouvrage</w:t>
      </w:r>
      <w:r w:rsidRPr="00EE76E1">
        <w:rPr>
          <w:rFonts w:ascii="Arial Narrow" w:eastAsia="Times New Roman" w:hAnsi="Arial Narrow" w:cs="Times New Roman"/>
          <w:sz w:val="24"/>
          <w:szCs w:val="24"/>
          <w:lang w:eastAsia="fr-FR"/>
        </w:rPr>
        <w:t xml:space="preserve">. Le cautionnement </w:t>
      </w:r>
      <w:r w:rsidRPr="00EE76E1">
        <w:rPr>
          <w:rFonts w:ascii="Arial Narrow" w:eastAsia="Times New Roman" w:hAnsi="Arial Narrow" w:cs="Times New Roman"/>
          <w:spacing w:val="5"/>
          <w:sz w:val="24"/>
          <w:szCs w:val="24"/>
          <w:lang w:eastAsia="fr-FR"/>
        </w:rPr>
        <w:t xml:space="preserve">de </w:t>
      </w:r>
      <w:r w:rsidRPr="00EE76E1">
        <w:rPr>
          <w:rFonts w:ascii="Arial Narrow" w:eastAsia="Times New Roman" w:hAnsi="Arial Narrow" w:cs="Times New Roman"/>
          <w:sz w:val="24"/>
          <w:szCs w:val="24"/>
          <w:lang w:eastAsia="fr-FR"/>
        </w:rPr>
        <w:t>soumission demeurera valide pendant trente (30) jours au-delà de la date limite</w:t>
      </w:r>
      <w:r w:rsidRPr="00EE76E1">
        <w:rPr>
          <w:rFonts w:ascii="Arial Narrow" w:eastAsia="Times New Roman" w:hAnsi="Arial Narrow" w:cs="Times New Roman"/>
          <w:spacing w:val="-8"/>
          <w:sz w:val="24"/>
          <w:szCs w:val="24"/>
          <w:lang w:eastAsia="fr-FR"/>
        </w:rPr>
        <w:t xml:space="preserve"> initiale </w:t>
      </w:r>
      <w:r w:rsidRPr="00EE76E1">
        <w:rPr>
          <w:rFonts w:ascii="Arial Narrow" w:eastAsia="Times New Roman" w:hAnsi="Arial Narrow" w:cs="Times New Roman"/>
          <w:sz w:val="24"/>
          <w:szCs w:val="24"/>
          <w:lang w:eastAsia="fr-FR"/>
        </w:rPr>
        <w:t>de validité des offres, ou de toute nouvelle date limite de validité demandée par le Maître d’Ouvrage et acceptée par le soumission</w:t>
      </w:r>
      <w:r w:rsidRPr="00EE76E1">
        <w:rPr>
          <w:rFonts w:ascii="Arial Narrow" w:eastAsia="Times New Roman" w:hAnsi="Arial Narrow" w:cs="Times New Roman"/>
          <w:spacing w:val="4"/>
          <w:sz w:val="24"/>
          <w:szCs w:val="24"/>
          <w:lang w:eastAsia="fr-FR"/>
        </w:rPr>
        <w:t>naire</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4"/>
          <w:sz w:val="24"/>
          <w:szCs w:val="24"/>
          <w:lang w:eastAsia="fr-FR"/>
        </w:rPr>
        <w:t>conformémen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4"/>
          <w:sz w:val="24"/>
          <w:szCs w:val="24"/>
          <w:lang w:eastAsia="fr-FR"/>
        </w:rPr>
        <w:t>au</w:t>
      </w:r>
      <w:r w:rsidRPr="00EE76E1">
        <w:rPr>
          <w:rFonts w:ascii="Arial Narrow" w:eastAsia="Times New Roman" w:hAnsi="Arial Narrow" w:cs="Times New Roman"/>
          <w:sz w:val="24"/>
          <w:szCs w:val="24"/>
          <w:lang w:eastAsia="fr-FR"/>
        </w:rPr>
        <w:t xml:space="preserve">x </w:t>
      </w:r>
      <w:r w:rsidRPr="00EE76E1">
        <w:rPr>
          <w:rFonts w:ascii="Arial Narrow" w:eastAsia="Times New Roman" w:hAnsi="Arial Narrow" w:cs="Times New Roman"/>
          <w:spacing w:val="4"/>
          <w:sz w:val="24"/>
          <w:szCs w:val="24"/>
          <w:lang w:eastAsia="fr-FR"/>
        </w:rPr>
        <w:t>disposition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4"/>
          <w:sz w:val="24"/>
          <w:szCs w:val="24"/>
          <w:lang w:eastAsia="fr-FR"/>
        </w:rPr>
        <w:t xml:space="preserve">de </w:t>
      </w:r>
      <w:r w:rsidRPr="00EE76E1">
        <w:rPr>
          <w:rFonts w:ascii="Arial Narrow" w:eastAsia="Times New Roman" w:hAnsi="Arial Narrow" w:cs="Times New Roman"/>
          <w:sz w:val="24"/>
          <w:szCs w:val="24"/>
          <w:lang w:eastAsia="fr-FR"/>
        </w:rPr>
        <w:t>l’article 16.2 du RGAO.</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rsidR="00EE76E1" w:rsidRPr="00EE76E1" w:rsidRDefault="00EE76E1" w:rsidP="00770E4C">
      <w:pPr>
        <w:widowControl w:val="0"/>
        <w:tabs>
          <w:tab w:val="left" w:pos="1560"/>
          <w:tab w:val="left" w:pos="2140"/>
          <w:tab w:val="left" w:pos="3380"/>
          <w:tab w:val="left" w:pos="3820"/>
          <w:tab w:val="left" w:pos="482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17.3. Toute offre non accompagnée d’un cautionnement de soumission acceptable sera rejetée par la </w:t>
      </w:r>
      <w:r w:rsidRPr="00EE76E1">
        <w:rPr>
          <w:rFonts w:ascii="Arial Narrow" w:eastAsia="Times New Roman" w:hAnsi="Arial Narrow" w:cs="Times New Roman"/>
          <w:spacing w:val="5"/>
          <w:sz w:val="24"/>
          <w:szCs w:val="24"/>
          <w:lang w:eastAsia="fr-FR"/>
        </w:rPr>
        <w:t>Commissio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Passatio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Marchés comm</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incomplète</w:t>
      </w:r>
      <w:r w:rsidRPr="00EE76E1">
        <w:rPr>
          <w:rFonts w:ascii="Arial Narrow" w:eastAsia="Times New Roman" w:hAnsi="Arial Narrow" w:cs="Times New Roman"/>
          <w:sz w:val="24"/>
          <w:szCs w:val="24"/>
          <w:lang w:eastAsia="fr-FR"/>
        </w:rPr>
        <w:t xml:space="preserve">. Le cautionnement </w:t>
      </w:r>
      <w:r w:rsidRPr="00EE76E1">
        <w:rPr>
          <w:rFonts w:ascii="Arial Narrow" w:eastAsia="Times New Roman" w:hAnsi="Arial Narrow" w:cs="Times New Roman"/>
          <w:spacing w:val="5"/>
          <w:sz w:val="24"/>
          <w:szCs w:val="24"/>
          <w:lang w:eastAsia="fr-FR"/>
        </w:rPr>
        <w:t xml:space="preserve">de </w:t>
      </w:r>
      <w:r w:rsidRPr="00EE76E1">
        <w:rPr>
          <w:rFonts w:ascii="Arial Narrow" w:eastAsia="Times New Roman" w:hAnsi="Arial Narrow" w:cs="Times New Roman"/>
          <w:spacing w:val="1"/>
          <w:sz w:val="24"/>
          <w:szCs w:val="24"/>
          <w:lang w:eastAsia="fr-FR"/>
        </w:rPr>
        <w:t>soumissio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1"/>
          <w:sz w:val="24"/>
          <w:szCs w:val="24"/>
          <w:lang w:eastAsia="fr-FR"/>
        </w:rPr>
        <w:t>d’u</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1"/>
          <w:sz w:val="24"/>
          <w:szCs w:val="24"/>
          <w:lang w:eastAsia="fr-FR"/>
        </w:rPr>
        <w:t>groupemen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1"/>
          <w:sz w:val="24"/>
          <w:szCs w:val="24"/>
          <w:lang w:eastAsia="fr-FR"/>
        </w:rPr>
        <w:t xml:space="preserve">d’entreprises </w:t>
      </w:r>
      <w:r w:rsidRPr="00EE76E1">
        <w:rPr>
          <w:rFonts w:ascii="Arial Narrow" w:eastAsia="Times New Roman" w:hAnsi="Arial Narrow" w:cs="Times New Roman"/>
          <w:spacing w:val="5"/>
          <w:sz w:val="24"/>
          <w:szCs w:val="24"/>
          <w:lang w:eastAsia="fr-FR"/>
        </w:rPr>
        <w:t>doi</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êtr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établi a</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no</w:t>
      </w:r>
      <w:r w:rsidRPr="00EE76E1">
        <w:rPr>
          <w:rFonts w:ascii="Arial Narrow" w:eastAsia="Times New Roman" w:hAnsi="Arial Narrow" w:cs="Times New Roman"/>
          <w:sz w:val="24"/>
          <w:szCs w:val="24"/>
          <w:lang w:eastAsia="fr-FR"/>
        </w:rPr>
        <w:t xml:space="preserve">m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 xml:space="preserve">mandataire </w:t>
      </w:r>
      <w:r w:rsidRPr="00EE76E1">
        <w:rPr>
          <w:rFonts w:ascii="Arial Narrow" w:eastAsia="Times New Roman" w:hAnsi="Arial Narrow" w:cs="Times New Roman"/>
          <w:sz w:val="24"/>
          <w:szCs w:val="24"/>
          <w:lang w:eastAsia="fr-FR"/>
        </w:rPr>
        <w:t>soumettant l’offre.</w:t>
      </w:r>
    </w:p>
    <w:p w:rsidR="00EE76E1" w:rsidRPr="00EE76E1" w:rsidRDefault="00EE76E1" w:rsidP="00770E4C">
      <w:pPr>
        <w:widowControl w:val="0"/>
        <w:tabs>
          <w:tab w:val="left" w:pos="1560"/>
          <w:tab w:val="left" w:pos="2140"/>
          <w:tab w:val="left" w:pos="3380"/>
          <w:tab w:val="left" w:pos="3820"/>
          <w:tab w:val="left" w:pos="482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EE76E1" w:rsidRPr="00EE76E1" w:rsidRDefault="00EE76E1" w:rsidP="00770E4C">
      <w:pPr>
        <w:widowControl w:val="0"/>
        <w:tabs>
          <w:tab w:val="left" w:pos="1560"/>
          <w:tab w:val="left" w:pos="2140"/>
          <w:tab w:val="left" w:pos="3380"/>
          <w:tab w:val="left" w:pos="3820"/>
          <w:tab w:val="left" w:pos="482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17.5. Le cautionnement de soumission des soumissionnaires non retenus sont restitués dès publication des résultats d’attribution.</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17. 6. Le cautionnement de soumission de l’attributaire du Marché sera libéré dès que ce dernier aura fourni le cautionnement définitif requis.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17. 7. Le cautionnement de soumission peut être saisi :</w:t>
      </w:r>
    </w:p>
    <w:p w:rsidR="00EE76E1" w:rsidRPr="00EE76E1" w:rsidRDefault="00EE76E1" w:rsidP="00770E4C">
      <w:pPr>
        <w:widowControl w:val="0"/>
        <w:autoSpaceDE w:val="0"/>
        <w:spacing w:after="60" w:line="320" w:lineRule="atLeast"/>
        <w:ind w:firstLine="720"/>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a. Si le soumissionnaire retire son offre durant la période de validité ;</w:t>
      </w:r>
    </w:p>
    <w:p w:rsidR="00EE76E1" w:rsidRPr="00EE76E1" w:rsidRDefault="00EE76E1" w:rsidP="00770E4C">
      <w:pPr>
        <w:widowControl w:val="0"/>
        <w:autoSpaceDE w:val="0"/>
        <w:spacing w:after="60" w:line="320" w:lineRule="atLeast"/>
        <w:ind w:firstLine="720"/>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b. Si, le soumissionnaire retenu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 Manque à son obligation de souscrire le marché en application de l’article 38 du RGAO ;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ii. Manque à son obligation de fournir le cautionnement définitif en application de l’article 39 du RGAO ;  </w:t>
      </w:r>
    </w:p>
    <w:p w:rsidR="00EE76E1" w:rsidRPr="00EE76E1" w:rsidRDefault="00EE76E1" w:rsidP="00770E4C">
      <w:pPr>
        <w:widowControl w:val="0"/>
        <w:autoSpaceDE w:val="0"/>
        <w:spacing w:after="60" w:line="320" w:lineRule="atLeast"/>
        <w:ind w:left="567" w:hanging="283"/>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iii.  Refuse de recevoir notification du marché. </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74" w:name="_Toc530307924"/>
      <w:bookmarkStart w:id="75" w:name="_Toc97557045"/>
      <w:bookmarkStart w:id="76" w:name="_Toc163062712"/>
      <w:r>
        <w:rPr>
          <w:rFonts w:ascii="Arial Narrow" w:eastAsia="Times New Roman" w:hAnsi="Arial Narrow" w:cs="Times New Roman"/>
          <w:b/>
          <w:sz w:val="24"/>
          <w:szCs w:val="24"/>
          <w:lang w:eastAsia="fr-FR"/>
        </w:rPr>
        <w:t xml:space="preserve">Article 18 </w:t>
      </w:r>
      <w:r w:rsidR="00EE76E1" w:rsidRPr="00EE76E1">
        <w:rPr>
          <w:rFonts w:ascii="Arial Narrow" w:eastAsia="Times New Roman" w:hAnsi="Arial Narrow" w:cs="Times New Roman"/>
          <w:b/>
          <w:sz w:val="24"/>
          <w:szCs w:val="24"/>
          <w:lang w:eastAsia="fr-FR"/>
        </w:rPr>
        <w:t>Propositions variantes des soumissionnaires</w:t>
      </w:r>
      <w:bookmarkEnd w:id="74"/>
      <w:bookmarkEnd w:id="75"/>
      <w:bookmarkEnd w:id="76"/>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18.1. Lorsque les travaux peuvent être exécutés </w:t>
      </w:r>
      <w:r w:rsidRPr="00EE76E1">
        <w:rPr>
          <w:rFonts w:ascii="Arial Narrow" w:eastAsia="Times New Roman" w:hAnsi="Arial Narrow" w:cs="Times New Roman"/>
          <w:spacing w:val="2"/>
          <w:sz w:val="24"/>
          <w:szCs w:val="24"/>
          <w:lang w:eastAsia="fr-FR"/>
        </w:rPr>
        <w:t>dan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délai</w:t>
      </w:r>
      <w:r w:rsidRPr="00EE76E1">
        <w:rPr>
          <w:rFonts w:ascii="Arial Narrow" w:eastAsia="Times New Roman" w:hAnsi="Arial Narrow" w:cs="Times New Roman"/>
          <w:sz w:val="24"/>
          <w:szCs w:val="24"/>
          <w:lang w:eastAsia="fr-FR"/>
        </w:rPr>
        <w:t xml:space="preserve">s prévisionnels </w:t>
      </w:r>
      <w:r w:rsidRPr="00EE76E1">
        <w:rPr>
          <w:rFonts w:ascii="Arial Narrow" w:eastAsia="Times New Roman" w:hAnsi="Arial Narrow" w:cs="Times New Roman"/>
          <w:spacing w:val="2"/>
          <w:sz w:val="24"/>
          <w:szCs w:val="24"/>
          <w:lang w:eastAsia="fr-FR"/>
        </w:rPr>
        <w:t>d’exécutio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2"/>
          <w:sz w:val="24"/>
          <w:szCs w:val="24"/>
          <w:lang w:eastAsia="fr-FR"/>
        </w:rPr>
        <w:t>variables</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2"/>
          <w:sz w:val="24"/>
          <w:szCs w:val="24"/>
          <w:lang w:eastAsia="fr-FR"/>
        </w:rPr>
        <w:t xml:space="preserve">le </w:t>
      </w:r>
      <w:r w:rsidRPr="00EE76E1">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EE76E1">
        <w:rPr>
          <w:rFonts w:ascii="Arial Narrow" w:eastAsia="Times New Roman" w:hAnsi="Arial Narrow" w:cs="Times New Roman"/>
          <w:spacing w:val="5"/>
          <w:sz w:val="24"/>
          <w:szCs w:val="24"/>
          <w:lang w:eastAsia="fr-FR"/>
        </w:rPr>
        <w:t>proposan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délai</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au-del</w:t>
      </w:r>
      <w:r w:rsidRPr="00EE76E1">
        <w:rPr>
          <w:rFonts w:ascii="Arial Narrow" w:eastAsia="Times New Roman" w:hAnsi="Arial Narrow" w:cs="Times New Roman"/>
          <w:sz w:val="24"/>
          <w:szCs w:val="24"/>
          <w:lang w:eastAsia="fr-FR"/>
        </w:rPr>
        <w:t xml:space="preserve">à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ceux </w:t>
      </w:r>
      <w:r w:rsidRPr="00EE76E1">
        <w:rPr>
          <w:rFonts w:ascii="Arial Narrow" w:eastAsia="Times New Roman" w:hAnsi="Arial Narrow" w:cs="Times New Roman"/>
          <w:spacing w:val="3"/>
          <w:sz w:val="24"/>
          <w:szCs w:val="24"/>
          <w:lang w:eastAsia="fr-FR"/>
        </w:rPr>
        <w:t>spécifié</w:t>
      </w:r>
      <w:r w:rsidRPr="00EE76E1">
        <w:rPr>
          <w:rFonts w:ascii="Arial Narrow" w:eastAsia="Times New Roman" w:hAnsi="Arial Narrow" w:cs="Times New Roman"/>
          <w:sz w:val="24"/>
          <w:szCs w:val="24"/>
          <w:lang w:eastAsia="fr-FR"/>
        </w:rPr>
        <w:t xml:space="preserve">s ne </w:t>
      </w:r>
      <w:r w:rsidRPr="00EE76E1">
        <w:rPr>
          <w:rFonts w:ascii="Arial Narrow" w:eastAsia="Times New Roman" w:hAnsi="Arial Narrow" w:cs="Times New Roman"/>
          <w:spacing w:val="3"/>
          <w:sz w:val="24"/>
          <w:szCs w:val="24"/>
          <w:lang w:eastAsia="fr-FR"/>
        </w:rPr>
        <w:t>seron</w:t>
      </w:r>
      <w:r w:rsidRPr="00EE76E1">
        <w:rPr>
          <w:rFonts w:ascii="Arial Narrow" w:eastAsia="Times New Roman" w:hAnsi="Arial Narrow" w:cs="Times New Roman"/>
          <w:sz w:val="24"/>
          <w:szCs w:val="24"/>
          <w:lang w:eastAsia="fr-FR"/>
        </w:rPr>
        <w:t xml:space="preserve">t pas </w:t>
      </w:r>
      <w:r w:rsidRPr="00EE76E1">
        <w:rPr>
          <w:rFonts w:ascii="Arial Narrow" w:eastAsia="Times New Roman" w:hAnsi="Arial Narrow" w:cs="Times New Roman"/>
          <w:spacing w:val="3"/>
          <w:sz w:val="24"/>
          <w:szCs w:val="24"/>
          <w:lang w:eastAsia="fr-FR"/>
        </w:rPr>
        <w:t>considérée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3"/>
          <w:sz w:val="24"/>
          <w:szCs w:val="24"/>
          <w:lang w:eastAsia="fr-FR"/>
        </w:rPr>
        <w:t>comm</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 xml:space="preserve">non </w:t>
      </w:r>
      <w:r w:rsidRPr="00EE76E1">
        <w:rPr>
          <w:rFonts w:ascii="Arial Narrow" w:eastAsia="Times New Roman" w:hAnsi="Arial Narrow" w:cs="Times New Roman"/>
          <w:sz w:val="24"/>
          <w:szCs w:val="24"/>
          <w:lang w:eastAsia="fr-FR"/>
        </w:rPr>
        <w:t>conformes.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w:t>
      </w:r>
      <w:proofErr w:type="spellStart"/>
      <w:r w:rsidRPr="00EE76E1">
        <w:rPr>
          <w:rFonts w:ascii="Arial Narrow" w:eastAsia="Times New Roman" w:hAnsi="Arial Narrow" w:cs="Times New Roman"/>
          <w:sz w:val="24"/>
          <w:szCs w:val="24"/>
          <w:lang w:eastAsia="fr-FR"/>
        </w:rPr>
        <w:t>disante</w:t>
      </w:r>
      <w:proofErr w:type="spellEnd"/>
      <w:r w:rsidRPr="00EE76E1">
        <w:rPr>
          <w:rFonts w:ascii="Arial Narrow" w:eastAsia="Times New Roman" w:hAnsi="Arial Narrow" w:cs="Times New Roman"/>
          <w:sz w:val="24"/>
          <w:szCs w:val="24"/>
          <w:lang w:eastAsia="fr-FR"/>
        </w:rPr>
        <w: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18.3. Quand les soumissionnaires sont autorisés, suivant le RPAO, à soumettre directement des </w:t>
      </w:r>
      <w:r w:rsidRPr="00EE76E1">
        <w:rPr>
          <w:rFonts w:ascii="Arial Narrow" w:eastAsia="Times New Roman" w:hAnsi="Arial Narrow" w:cs="Times New Roman"/>
          <w:sz w:val="24"/>
          <w:szCs w:val="24"/>
          <w:lang w:eastAsia="fr-FR"/>
        </w:rPr>
        <w:lastRenderedPageBreak/>
        <w:t>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77" w:name="_Toc530307925"/>
      <w:bookmarkStart w:id="78" w:name="_Toc97557046"/>
      <w:bookmarkStart w:id="79" w:name="_Toc163062713"/>
      <w:bookmarkStart w:id="80" w:name="_Hlk159247549"/>
      <w:r>
        <w:rPr>
          <w:rFonts w:ascii="Arial Narrow" w:eastAsia="Times New Roman" w:hAnsi="Arial Narrow" w:cs="Times New Roman"/>
          <w:b/>
          <w:sz w:val="24"/>
          <w:szCs w:val="24"/>
          <w:lang w:eastAsia="fr-FR"/>
        </w:rPr>
        <w:t xml:space="preserve">Article 19 </w:t>
      </w:r>
      <w:r w:rsidR="00EE76E1" w:rsidRPr="00EE76E1">
        <w:rPr>
          <w:rFonts w:ascii="Arial Narrow" w:eastAsia="Times New Roman" w:hAnsi="Arial Narrow" w:cs="Times New Roman"/>
          <w:b/>
          <w:sz w:val="24"/>
          <w:szCs w:val="24"/>
          <w:lang w:eastAsia="fr-FR"/>
        </w:rPr>
        <w:t>Réunion préparatoire à l’établissement des offres</w:t>
      </w:r>
      <w:bookmarkEnd w:id="77"/>
      <w:bookmarkEnd w:id="78"/>
      <w:bookmarkEnd w:id="79"/>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19.1. A moins que, le RPAO n’en dispose autrement, le Soumissionnaire peut être invité à assister à une réunion préparatoire, qui se tiendra </w:t>
      </w:r>
      <w:proofErr w:type="gramStart"/>
      <w:r w:rsidRPr="00EE76E1">
        <w:rPr>
          <w:rFonts w:ascii="Arial Narrow" w:eastAsia="Times New Roman" w:hAnsi="Arial Narrow" w:cs="Times New Roman"/>
          <w:sz w:val="24"/>
          <w:szCs w:val="24"/>
          <w:lang w:eastAsia="fr-FR"/>
        </w:rPr>
        <w:t>aux lieu</w:t>
      </w:r>
      <w:proofErr w:type="gramEnd"/>
      <w:r w:rsidRPr="00EE76E1">
        <w:rPr>
          <w:rFonts w:ascii="Arial Narrow" w:eastAsia="Times New Roman" w:hAnsi="Arial Narrow" w:cs="Times New Roman"/>
          <w:sz w:val="24"/>
          <w:szCs w:val="24"/>
          <w:lang w:eastAsia="fr-FR"/>
        </w:rPr>
        <w:t xml:space="preserve"> et date indiqués dans le RPAO.</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19.2. La réunion préparatoire aura pour objet de fournir des éclaircissements et réponses à toute question qui pourrait être soulevée à ce stade.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19.4. Le procès-verbal de la réunion auquel est joint la feuille de présence, incluant le texte des questions posées et des réponses données, y compris les réponses préparées après la réunion, sera </w:t>
      </w:r>
      <w:proofErr w:type="gramStart"/>
      <w:r w:rsidRPr="00EE76E1">
        <w:rPr>
          <w:rFonts w:ascii="Arial Narrow" w:eastAsia="Times New Roman" w:hAnsi="Arial Narrow" w:cs="Times New Roman"/>
          <w:sz w:val="24"/>
          <w:szCs w:val="24"/>
          <w:lang w:eastAsia="fr-FR"/>
        </w:rPr>
        <w:t>transmis</w:t>
      </w:r>
      <w:proofErr w:type="gramEnd"/>
      <w:r w:rsidRPr="00EE76E1">
        <w:rPr>
          <w:rFonts w:ascii="Arial Narrow" w:eastAsia="Times New Roman" w:hAnsi="Arial Narrow" w:cs="Times New Roman"/>
          <w:sz w:val="24"/>
          <w:szCs w:val="24"/>
          <w:lang w:eastAsia="fr-FR"/>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19.5. Le fait qu’un soumissionnaire n’assiste pas à la réunion préparatoire à l’établissement des offres ne sera pas un motif de disqualification.</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81" w:name="_Toc530307926"/>
      <w:bookmarkStart w:id="82" w:name="_Toc97557047"/>
      <w:bookmarkStart w:id="83" w:name="_Toc163062714"/>
      <w:bookmarkEnd w:id="80"/>
      <w:r>
        <w:rPr>
          <w:rFonts w:ascii="Arial Narrow" w:eastAsia="Times New Roman" w:hAnsi="Arial Narrow" w:cs="Times New Roman"/>
          <w:b/>
          <w:sz w:val="24"/>
          <w:szCs w:val="24"/>
          <w:lang w:eastAsia="fr-FR"/>
        </w:rPr>
        <w:t xml:space="preserve">Article 20 </w:t>
      </w:r>
      <w:r w:rsidR="00EE76E1" w:rsidRPr="00EE76E1">
        <w:rPr>
          <w:rFonts w:ascii="Arial Narrow" w:eastAsia="Times New Roman" w:hAnsi="Arial Narrow" w:cs="Times New Roman"/>
          <w:b/>
          <w:sz w:val="24"/>
          <w:szCs w:val="24"/>
          <w:lang w:eastAsia="fr-FR"/>
        </w:rPr>
        <w:t>Forme, Format et signature de l’offre</w:t>
      </w:r>
      <w:bookmarkEnd w:id="81"/>
      <w:bookmarkEnd w:id="82"/>
      <w:bookmarkEnd w:id="83"/>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Cs/>
          <w:sz w:val="24"/>
          <w:szCs w:val="24"/>
          <w:lang w:eastAsia="fr-FR"/>
        </w:rPr>
        <w:t>Pour la soumission hors ligne,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20.1. Le Soumissionnaire préparera un original de chaque volume </w:t>
      </w:r>
      <w:r w:rsidRPr="00EE76E1">
        <w:rPr>
          <w:rFonts w:ascii="Arial Narrow" w:eastAsia="Times New Roman" w:hAnsi="Arial Narrow" w:cs="Times New Roman"/>
          <w:spacing w:val="1"/>
          <w:sz w:val="24"/>
          <w:szCs w:val="24"/>
          <w:lang w:eastAsia="fr-FR"/>
        </w:rPr>
        <w:t>constitutif</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1"/>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1"/>
          <w:sz w:val="24"/>
          <w:szCs w:val="24"/>
          <w:lang w:eastAsia="fr-FR"/>
        </w:rPr>
        <w:t>l’offr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1"/>
          <w:sz w:val="24"/>
          <w:szCs w:val="24"/>
          <w:lang w:eastAsia="fr-FR"/>
        </w:rPr>
        <w:t>décrit</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1"/>
          <w:sz w:val="24"/>
          <w:szCs w:val="24"/>
          <w:lang w:eastAsia="fr-FR"/>
        </w:rPr>
        <w:t xml:space="preserve">à </w:t>
      </w:r>
      <w:r w:rsidRPr="00EE76E1">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EE76E1" w:rsidRPr="00EE76E1" w:rsidRDefault="00EE76E1" w:rsidP="00770E4C">
      <w:pPr>
        <w:widowControl w:val="0"/>
        <w:tabs>
          <w:tab w:val="left" w:pos="1940"/>
          <w:tab w:val="left" w:pos="2440"/>
          <w:tab w:val="left" w:pos="3420"/>
          <w:tab w:val="left" w:pos="4020"/>
          <w:tab w:val="left" w:pos="482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20.2. </w:t>
      </w:r>
      <w:r w:rsidRPr="00EE76E1">
        <w:rPr>
          <w:rFonts w:ascii="Arial Narrow" w:eastAsia="Times New Roman" w:hAnsi="Arial Narrow" w:cs="Times New Roman"/>
          <w:spacing w:val="5"/>
          <w:sz w:val="24"/>
          <w:szCs w:val="24"/>
          <w:lang w:eastAsia="fr-FR"/>
        </w:rPr>
        <w:t>L’origina</w:t>
      </w:r>
      <w:r w:rsidRPr="00EE76E1">
        <w:rPr>
          <w:rFonts w:ascii="Arial Narrow" w:eastAsia="Times New Roman" w:hAnsi="Arial Narrow" w:cs="Times New Roman"/>
          <w:sz w:val="24"/>
          <w:szCs w:val="24"/>
          <w:lang w:eastAsia="fr-FR"/>
        </w:rPr>
        <w:t xml:space="preserve">l </w:t>
      </w:r>
      <w:r w:rsidRPr="00EE76E1">
        <w:rPr>
          <w:rFonts w:ascii="Arial Narrow" w:eastAsia="Times New Roman" w:hAnsi="Arial Narrow" w:cs="Times New Roman"/>
          <w:spacing w:val="5"/>
          <w:sz w:val="24"/>
          <w:szCs w:val="24"/>
          <w:lang w:eastAsia="fr-FR"/>
        </w:rPr>
        <w:t>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toute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copie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l’offre </w:t>
      </w:r>
      <w:r w:rsidRPr="00EE76E1">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EE76E1">
        <w:rPr>
          <w:rFonts w:ascii="Arial Narrow" w:eastAsia="Times New Roman" w:hAnsi="Arial Narrow" w:cs="Times New Roman"/>
          <w:spacing w:val="5"/>
          <w:sz w:val="24"/>
          <w:szCs w:val="24"/>
          <w:lang w:eastAsia="fr-FR"/>
        </w:rPr>
        <w:t>habilitée</w:t>
      </w:r>
      <w:r w:rsidRPr="00EE76E1">
        <w:rPr>
          <w:rFonts w:ascii="Arial Narrow" w:eastAsia="Times New Roman" w:hAnsi="Arial Narrow" w:cs="Times New Roman"/>
          <w:sz w:val="24"/>
          <w:szCs w:val="24"/>
          <w:lang w:eastAsia="fr-FR"/>
        </w:rPr>
        <w:t xml:space="preserve">s à </w:t>
      </w:r>
      <w:r w:rsidRPr="00EE76E1">
        <w:rPr>
          <w:rFonts w:ascii="Arial Narrow" w:eastAsia="Times New Roman" w:hAnsi="Arial Narrow" w:cs="Times New Roman"/>
          <w:spacing w:val="5"/>
          <w:sz w:val="24"/>
          <w:szCs w:val="24"/>
          <w:lang w:eastAsia="fr-FR"/>
        </w:rPr>
        <w:t>signe</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a</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no</w:t>
      </w:r>
      <w:r w:rsidRPr="00EE76E1">
        <w:rPr>
          <w:rFonts w:ascii="Arial Narrow" w:eastAsia="Times New Roman" w:hAnsi="Arial Narrow" w:cs="Times New Roman"/>
          <w:sz w:val="24"/>
          <w:szCs w:val="24"/>
          <w:lang w:eastAsia="fr-FR"/>
        </w:rPr>
        <w:t xml:space="preserve">m </w:t>
      </w:r>
      <w:r w:rsidRPr="00EE76E1">
        <w:rPr>
          <w:rFonts w:ascii="Arial Narrow" w:eastAsia="Times New Roman" w:hAnsi="Arial Narrow" w:cs="Times New Roman"/>
          <w:spacing w:val="5"/>
          <w:sz w:val="24"/>
          <w:szCs w:val="24"/>
          <w:lang w:eastAsia="fr-FR"/>
        </w:rPr>
        <w:t xml:space="preserve">du </w:t>
      </w:r>
      <w:r w:rsidRPr="00EE76E1">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20.3. L’offre ne doit comporter aucune modification, suppression ni surcharge, à moins que de telles corrections ne soient paraphées par le ou les signataires de la soumission.</w:t>
      </w:r>
    </w:p>
    <w:p w:rsidR="00EE76E1" w:rsidRPr="00EE76E1" w:rsidRDefault="00EE76E1" w:rsidP="00770E4C">
      <w:pPr>
        <w:widowControl w:val="0"/>
        <w:autoSpaceDE w:val="0"/>
        <w:adjustRightInd w:val="0"/>
        <w:spacing w:after="60" w:line="320" w:lineRule="atLeast"/>
        <w:ind w:right="9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Pour la soumission par voie électronique.</w:t>
      </w:r>
    </w:p>
    <w:p w:rsidR="00EE76E1" w:rsidRPr="00EE76E1" w:rsidRDefault="00EE76E1" w:rsidP="00770E4C">
      <w:pPr>
        <w:widowControl w:val="0"/>
        <w:autoSpaceDE w:val="0"/>
        <w:adjustRightInd w:val="0"/>
        <w:spacing w:after="60" w:line="320" w:lineRule="atLeast"/>
        <w:ind w:right="-20"/>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w:t>
      </w:r>
      <w:r w:rsidRPr="00EE76E1">
        <w:rPr>
          <w:rFonts w:ascii="Arial Narrow" w:eastAsia="Times New Roman" w:hAnsi="Arial Narrow" w:cs="Times New Roman"/>
          <w:sz w:val="24"/>
          <w:szCs w:val="24"/>
          <w:lang w:eastAsia="fr-FR"/>
        </w:rPr>
        <w:lastRenderedPageBreak/>
        <w:t>références de l’appel d’offres dans les délais impartis.</w:t>
      </w:r>
    </w:p>
    <w:p w:rsidR="00EE76E1" w:rsidRPr="00EE76E1" w:rsidRDefault="00EE76E1" w:rsidP="00770E4C">
      <w:pPr>
        <w:widowControl w:val="0"/>
        <w:autoSpaceDE w:val="0"/>
        <w:adjustRightInd w:val="0"/>
        <w:spacing w:after="60" w:line="320" w:lineRule="atLeast"/>
        <w:ind w:right="9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EE76E1" w:rsidRPr="00EE76E1" w:rsidRDefault="00EE76E1" w:rsidP="00770E4C">
      <w:pPr>
        <w:widowControl w:val="0"/>
        <w:autoSpaceDE w:val="0"/>
        <w:adjustRightInd w:val="0"/>
        <w:spacing w:after="60" w:line="320" w:lineRule="atLeast"/>
        <w:ind w:right="9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EE76E1" w:rsidRPr="00EE76E1" w:rsidRDefault="00EE76E1" w:rsidP="00770E4C">
      <w:pPr>
        <w:widowControl w:val="0"/>
        <w:autoSpaceDE w:val="0"/>
        <w:adjustRightInd w:val="0"/>
        <w:spacing w:after="60" w:line="320" w:lineRule="atLeast"/>
        <w:ind w:right="9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20.7. Les documents et pièces transmis dans la plateforme COLEPS sont revêtus d’une signature électronique à travers l’usage du certificat.</w:t>
      </w:r>
    </w:p>
    <w:p w:rsidR="00EE76E1" w:rsidRPr="00EE76E1" w:rsidRDefault="0081119A" w:rsidP="00770E4C">
      <w:pPr>
        <w:keepNext/>
        <w:suppressAutoHyphens/>
        <w:autoSpaceDN w:val="0"/>
        <w:spacing w:after="0" w:line="320" w:lineRule="atLeast"/>
        <w:jc w:val="center"/>
        <w:textAlignment w:val="baseline"/>
        <w:outlineLvl w:val="1"/>
        <w:rPr>
          <w:rFonts w:ascii="Arial Narrow" w:eastAsia="Times New Roman" w:hAnsi="Arial Narrow" w:cs="Times New Roman"/>
          <w:b/>
          <w:iCs/>
          <w:caps/>
          <w:sz w:val="32"/>
          <w:szCs w:val="24"/>
          <w:lang w:eastAsia="fr-FR"/>
        </w:rPr>
      </w:pPr>
      <w:bookmarkStart w:id="84" w:name="_Toc530307927"/>
      <w:bookmarkStart w:id="85" w:name="_Toc97557048"/>
      <w:bookmarkStart w:id="86" w:name="_Toc163062715"/>
      <w:r>
        <w:rPr>
          <w:rFonts w:ascii="Arial Narrow" w:eastAsia="Times New Roman" w:hAnsi="Arial Narrow" w:cs="Times New Roman"/>
          <w:b/>
          <w:iCs/>
          <w:caps/>
          <w:sz w:val="32"/>
          <w:szCs w:val="24"/>
          <w:lang w:eastAsia="fr-FR"/>
        </w:rPr>
        <w:t xml:space="preserve">C. </w:t>
      </w:r>
      <w:r w:rsidR="00EE76E1" w:rsidRPr="00EE76E1">
        <w:rPr>
          <w:rFonts w:ascii="Arial Narrow" w:eastAsia="Times New Roman" w:hAnsi="Arial Narrow" w:cs="Times New Roman"/>
          <w:b/>
          <w:iCs/>
          <w:caps/>
          <w:sz w:val="32"/>
          <w:szCs w:val="24"/>
          <w:lang w:eastAsia="fr-FR"/>
        </w:rPr>
        <w:t>Dépôt des offres</w:t>
      </w:r>
      <w:bookmarkEnd w:id="84"/>
      <w:bookmarkEnd w:id="85"/>
      <w:bookmarkEnd w:id="86"/>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87" w:name="_Toc530307928"/>
      <w:bookmarkStart w:id="88" w:name="_Toc97557049"/>
      <w:bookmarkStart w:id="89" w:name="_Toc163062716"/>
      <w:r>
        <w:rPr>
          <w:rFonts w:ascii="Arial Narrow" w:eastAsia="Times New Roman" w:hAnsi="Arial Narrow" w:cs="Times New Roman"/>
          <w:b/>
          <w:sz w:val="24"/>
          <w:szCs w:val="24"/>
          <w:lang w:eastAsia="fr-FR"/>
        </w:rPr>
        <w:t xml:space="preserve">Article 21 </w:t>
      </w:r>
      <w:r w:rsidR="00EE76E1" w:rsidRPr="00EE76E1">
        <w:rPr>
          <w:rFonts w:ascii="Arial Narrow" w:eastAsia="Times New Roman" w:hAnsi="Arial Narrow" w:cs="Times New Roman"/>
          <w:b/>
          <w:sz w:val="24"/>
          <w:szCs w:val="24"/>
          <w:lang w:eastAsia="fr-FR"/>
        </w:rPr>
        <w:t>Cachetage et marquage des offres</w:t>
      </w:r>
      <w:bookmarkEnd w:id="87"/>
      <w:bookmarkEnd w:id="88"/>
      <w:bookmarkEnd w:id="89"/>
    </w:p>
    <w:p w:rsidR="00EE76E1" w:rsidRPr="00EE76E1" w:rsidRDefault="00EE76E1" w:rsidP="00770E4C">
      <w:pPr>
        <w:widowControl w:val="0"/>
        <w:autoSpaceDE w:val="0"/>
        <w:spacing w:after="60" w:line="320" w:lineRule="atLeast"/>
        <w:jc w:val="both"/>
        <w:rPr>
          <w:rFonts w:ascii="Arial Narrow" w:eastAsia="Times New Roman" w:hAnsi="Arial Narrow" w:cs="Times New Roman"/>
          <w:spacing w:val="2"/>
          <w:sz w:val="24"/>
          <w:szCs w:val="24"/>
          <w:lang w:eastAsia="fr-FR"/>
        </w:rPr>
      </w:pPr>
      <w:r w:rsidRPr="00EE76E1">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EE76E1">
        <w:rPr>
          <w:rFonts w:ascii="Arial Narrow" w:eastAsia="Times New Roman" w:hAnsi="Arial Narrow" w:cs="Times New Roman"/>
          <w:spacing w:val="5"/>
          <w:sz w:val="24"/>
          <w:szCs w:val="24"/>
          <w:lang w:eastAsia="fr-FR"/>
        </w:rPr>
        <w:t xml:space="preserve"> Le</w:t>
      </w:r>
      <w:r w:rsidRPr="00EE76E1">
        <w:rPr>
          <w:rFonts w:ascii="Arial Narrow" w:eastAsia="Times New Roman" w:hAnsi="Arial Narrow" w:cs="Times New Roman"/>
          <w:spacing w:val="2"/>
          <w:sz w:val="24"/>
          <w:szCs w:val="24"/>
          <w:lang w:eastAsia="fr-FR"/>
        </w:rPr>
        <w:t xml:space="preserve">s </w:t>
      </w:r>
      <w:r w:rsidRPr="00EE76E1">
        <w:rPr>
          <w:rFonts w:ascii="Arial Narrow" w:eastAsia="Times New Roman" w:hAnsi="Arial Narrow" w:cs="Times New Roman"/>
          <w:spacing w:val="5"/>
          <w:sz w:val="24"/>
          <w:szCs w:val="24"/>
          <w:lang w:eastAsia="fr-FR"/>
        </w:rPr>
        <w:t>Soumissionnaires doiven</w:t>
      </w:r>
      <w:r w:rsidRPr="00EE76E1">
        <w:rPr>
          <w:rFonts w:ascii="Arial Narrow" w:eastAsia="Times New Roman" w:hAnsi="Arial Narrow" w:cs="Times New Roman"/>
          <w:spacing w:val="2"/>
          <w:sz w:val="24"/>
          <w:szCs w:val="24"/>
          <w:lang w:eastAsia="fr-FR"/>
        </w:rPr>
        <w:t xml:space="preserve">t </w:t>
      </w:r>
      <w:r w:rsidRPr="00EE76E1">
        <w:rPr>
          <w:rFonts w:ascii="Arial Narrow" w:eastAsia="Times New Roman" w:hAnsi="Arial Narrow" w:cs="Times New Roman"/>
          <w:spacing w:val="5"/>
          <w:sz w:val="24"/>
          <w:szCs w:val="24"/>
          <w:lang w:eastAsia="fr-FR"/>
        </w:rPr>
        <w:t>place</w:t>
      </w:r>
      <w:r w:rsidRPr="00EE76E1">
        <w:rPr>
          <w:rFonts w:ascii="Arial Narrow" w:eastAsia="Times New Roman" w:hAnsi="Arial Narrow" w:cs="Times New Roman"/>
          <w:spacing w:val="2"/>
          <w:sz w:val="24"/>
          <w:szCs w:val="24"/>
          <w:lang w:eastAsia="fr-FR"/>
        </w:rPr>
        <w:t xml:space="preserve">r </w:t>
      </w:r>
      <w:r w:rsidRPr="00EE76E1">
        <w:rPr>
          <w:rFonts w:ascii="Arial Narrow" w:eastAsia="Times New Roman" w:hAnsi="Arial Narrow" w:cs="Times New Roman"/>
          <w:spacing w:val="5"/>
          <w:sz w:val="24"/>
          <w:szCs w:val="24"/>
          <w:lang w:eastAsia="fr-FR"/>
        </w:rPr>
        <w:t>l’origina</w:t>
      </w:r>
      <w:r w:rsidRPr="00EE76E1">
        <w:rPr>
          <w:rFonts w:ascii="Arial Narrow" w:eastAsia="Times New Roman" w:hAnsi="Arial Narrow" w:cs="Times New Roman"/>
          <w:spacing w:val="2"/>
          <w:sz w:val="24"/>
          <w:szCs w:val="24"/>
          <w:lang w:eastAsia="fr-FR"/>
        </w:rPr>
        <w:t xml:space="preserve">l </w:t>
      </w:r>
      <w:r w:rsidRPr="00EE76E1">
        <w:rPr>
          <w:rFonts w:ascii="Arial Narrow" w:eastAsia="Times New Roman" w:hAnsi="Arial Narrow" w:cs="Times New Roman"/>
          <w:spacing w:val="5"/>
          <w:sz w:val="24"/>
          <w:szCs w:val="24"/>
          <w:lang w:eastAsia="fr-FR"/>
        </w:rPr>
        <w:t xml:space="preserve">et </w:t>
      </w:r>
      <w:r w:rsidRPr="00EE76E1">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EE76E1">
        <w:rPr>
          <w:rFonts w:ascii="Arial Narrow" w:eastAsia="Times New Roman" w:hAnsi="Arial Narrow" w:cs="Times New Roman"/>
          <w:spacing w:val="4"/>
          <w:sz w:val="24"/>
          <w:szCs w:val="24"/>
          <w:lang w:eastAsia="fr-FR"/>
        </w:rPr>
        <w:t>propositio</w:t>
      </w:r>
      <w:r w:rsidRPr="00EE76E1">
        <w:rPr>
          <w:rFonts w:ascii="Arial Narrow" w:eastAsia="Times New Roman" w:hAnsi="Arial Narrow" w:cs="Times New Roman"/>
          <w:spacing w:val="2"/>
          <w:sz w:val="24"/>
          <w:szCs w:val="24"/>
          <w:lang w:eastAsia="fr-FR"/>
        </w:rPr>
        <w:t xml:space="preserve">n </w:t>
      </w:r>
      <w:r w:rsidRPr="00EE76E1">
        <w:rPr>
          <w:rFonts w:ascii="Arial Narrow" w:eastAsia="Times New Roman" w:hAnsi="Arial Narrow" w:cs="Times New Roman"/>
          <w:spacing w:val="4"/>
          <w:sz w:val="24"/>
          <w:szCs w:val="24"/>
          <w:lang w:eastAsia="fr-FR"/>
        </w:rPr>
        <w:t>techniqu</w:t>
      </w:r>
      <w:r w:rsidRPr="00EE76E1">
        <w:rPr>
          <w:rFonts w:ascii="Arial Narrow" w:eastAsia="Times New Roman" w:hAnsi="Arial Narrow" w:cs="Times New Roman"/>
          <w:spacing w:val="2"/>
          <w:sz w:val="24"/>
          <w:szCs w:val="24"/>
          <w:lang w:eastAsia="fr-FR"/>
        </w:rPr>
        <w:t xml:space="preserve">e </w:t>
      </w:r>
      <w:r w:rsidRPr="00EE76E1">
        <w:rPr>
          <w:rFonts w:ascii="Arial Narrow" w:eastAsia="Times New Roman" w:hAnsi="Arial Narrow" w:cs="Times New Roman"/>
          <w:spacing w:val="4"/>
          <w:sz w:val="24"/>
          <w:szCs w:val="24"/>
          <w:lang w:eastAsia="fr-FR"/>
        </w:rPr>
        <w:t>dan</w:t>
      </w:r>
      <w:r w:rsidRPr="00EE76E1">
        <w:rPr>
          <w:rFonts w:ascii="Arial Narrow" w:eastAsia="Times New Roman" w:hAnsi="Arial Narrow" w:cs="Times New Roman"/>
          <w:spacing w:val="2"/>
          <w:sz w:val="24"/>
          <w:szCs w:val="24"/>
          <w:lang w:eastAsia="fr-FR"/>
        </w:rPr>
        <w:t xml:space="preserve">s </w:t>
      </w:r>
      <w:r w:rsidRPr="00EE76E1">
        <w:rPr>
          <w:rFonts w:ascii="Arial Narrow" w:eastAsia="Times New Roman" w:hAnsi="Arial Narrow" w:cs="Times New Roman"/>
          <w:spacing w:val="4"/>
          <w:sz w:val="24"/>
          <w:szCs w:val="24"/>
          <w:lang w:eastAsia="fr-FR"/>
        </w:rPr>
        <w:t>un</w:t>
      </w:r>
      <w:r w:rsidRPr="00EE76E1">
        <w:rPr>
          <w:rFonts w:ascii="Arial Narrow" w:eastAsia="Times New Roman" w:hAnsi="Arial Narrow" w:cs="Times New Roman"/>
          <w:spacing w:val="2"/>
          <w:sz w:val="24"/>
          <w:szCs w:val="24"/>
          <w:lang w:eastAsia="fr-FR"/>
        </w:rPr>
        <w:t xml:space="preserve">e </w:t>
      </w:r>
      <w:r w:rsidRPr="00EE76E1">
        <w:rPr>
          <w:rFonts w:ascii="Arial Narrow" w:eastAsia="Times New Roman" w:hAnsi="Arial Narrow" w:cs="Times New Roman"/>
          <w:spacing w:val="4"/>
          <w:sz w:val="24"/>
          <w:szCs w:val="24"/>
          <w:lang w:eastAsia="fr-FR"/>
        </w:rPr>
        <w:t xml:space="preserve">enveloppe </w:t>
      </w:r>
      <w:r w:rsidRPr="00EE76E1">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21.2. Les enveloppes intérieures et extérieures :</w:t>
      </w:r>
    </w:p>
    <w:p w:rsidR="00EE76E1" w:rsidRPr="00EE76E1" w:rsidRDefault="00EE76E1" w:rsidP="00770E4C">
      <w:pPr>
        <w:widowControl w:val="0"/>
        <w:autoSpaceDE w:val="0"/>
        <w:spacing w:after="60" w:line="320" w:lineRule="atLeast"/>
        <w:ind w:left="426"/>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Seron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adressée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7"/>
          <w:sz w:val="24"/>
          <w:szCs w:val="24"/>
          <w:lang w:eastAsia="fr-FR"/>
        </w:rPr>
        <w:t xml:space="preserve">au Maître d’Ouvrage </w:t>
      </w:r>
      <w:r w:rsidRPr="00EE76E1">
        <w:rPr>
          <w:rFonts w:ascii="Arial Narrow" w:eastAsia="Times New Roman" w:hAnsi="Arial Narrow" w:cs="Times New Roman"/>
          <w:spacing w:val="5"/>
          <w:sz w:val="24"/>
          <w:szCs w:val="24"/>
          <w:lang w:eastAsia="fr-FR"/>
        </w:rPr>
        <w:t xml:space="preserve">à </w:t>
      </w:r>
      <w:r w:rsidRPr="00EE76E1">
        <w:rPr>
          <w:rFonts w:ascii="Arial Narrow" w:eastAsia="Times New Roman" w:hAnsi="Arial Narrow" w:cs="Times New Roman"/>
          <w:sz w:val="24"/>
          <w:szCs w:val="24"/>
          <w:lang w:eastAsia="fr-FR"/>
        </w:rPr>
        <w:t>l’adresse indiquée dans le Règlement Particulier de l'Appel d'Offres ;</w:t>
      </w:r>
    </w:p>
    <w:p w:rsidR="00EE76E1" w:rsidRPr="00EE76E1" w:rsidRDefault="00EE76E1" w:rsidP="00770E4C">
      <w:pPr>
        <w:widowControl w:val="0"/>
        <w:autoSpaceDE w:val="0"/>
        <w:spacing w:after="60" w:line="320" w:lineRule="atLeast"/>
        <w:ind w:left="426"/>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rsidR="00EE76E1" w:rsidRPr="00EE76E1" w:rsidRDefault="00EE76E1" w:rsidP="00770E4C">
      <w:pPr>
        <w:widowControl w:val="0"/>
        <w:tabs>
          <w:tab w:val="left" w:pos="1780"/>
          <w:tab w:val="left" w:pos="2300"/>
          <w:tab w:val="left" w:pos="3100"/>
          <w:tab w:val="left" w:pos="3660"/>
          <w:tab w:val="left" w:pos="494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21.3. Les enveloppes intérieures porteront éga</w:t>
      </w:r>
      <w:r w:rsidRPr="00EE76E1">
        <w:rPr>
          <w:rFonts w:ascii="Arial Narrow" w:eastAsia="Times New Roman" w:hAnsi="Arial Narrow" w:cs="Times New Roman"/>
          <w:spacing w:val="5"/>
          <w:sz w:val="24"/>
          <w:szCs w:val="24"/>
          <w:lang w:eastAsia="fr-FR"/>
        </w:rPr>
        <w:t>lemen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no</w:t>
      </w:r>
      <w:r w:rsidRPr="00EE76E1">
        <w:rPr>
          <w:rFonts w:ascii="Arial Narrow" w:eastAsia="Times New Roman" w:hAnsi="Arial Narrow" w:cs="Times New Roman"/>
          <w:sz w:val="24"/>
          <w:szCs w:val="24"/>
          <w:lang w:eastAsia="fr-FR"/>
        </w:rPr>
        <w:t xml:space="preserve">m </w:t>
      </w:r>
      <w:r w:rsidRPr="00EE76E1">
        <w:rPr>
          <w:rFonts w:ascii="Arial Narrow" w:eastAsia="Times New Roman" w:hAnsi="Arial Narrow" w:cs="Times New Roman"/>
          <w:spacing w:val="5"/>
          <w:sz w:val="24"/>
          <w:szCs w:val="24"/>
          <w:lang w:eastAsia="fr-FR"/>
        </w:rPr>
        <w:t>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l’adress</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du </w:t>
      </w:r>
      <w:r w:rsidRPr="00EE76E1">
        <w:rPr>
          <w:rFonts w:ascii="Arial Narrow" w:eastAsia="Times New Roman" w:hAnsi="Arial Narrow" w:cs="Times New Roman"/>
          <w:sz w:val="24"/>
          <w:szCs w:val="24"/>
          <w:lang w:eastAsia="fr-FR"/>
        </w:rPr>
        <w:t>Soumissionnaire de façon à permettre au Maître d’Ouvrage de renvoyer l’offre scellée si elle a été déclarée hors délai conformément aux dispositions des articles 23 et 24 du RGAO.</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21.4. Si l’enveloppe extérieure n’est pas scellée et marquée comme indiqué aux articles 21.1 et 21.2 susvisés, le Maître d’Ouvrage ne sera nullement responsable si l’offre est égarée ou ouverte prématurément.</w:t>
      </w:r>
    </w:p>
    <w:p w:rsidR="00EE76E1" w:rsidRPr="00EE76E1" w:rsidRDefault="00EE76E1" w:rsidP="00770E4C">
      <w:pPr>
        <w:widowControl w:val="0"/>
        <w:autoSpaceDE w:val="0"/>
        <w:adjustRightInd w:val="0"/>
        <w:spacing w:after="60" w:line="320" w:lineRule="atLeast"/>
        <w:ind w:right="-1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21.5 Dans le cadre de la soumission en ligne, l’offre à fournir par le soumissionnaire comprend trois fichiers électroniques correspondant aux trois volumes administratif, technique et financier.</w:t>
      </w:r>
    </w:p>
    <w:p w:rsidR="00EE76E1" w:rsidRPr="00EE76E1" w:rsidRDefault="00EE76E1" w:rsidP="00770E4C">
      <w:pPr>
        <w:widowControl w:val="0"/>
        <w:autoSpaceDE w:val="0"/>
        <w:adjustRightInd w:val="0"/>
        <w:spacing w:after="60" w:line="320" w:lineRule="atLeast"/>
        <w:ind w:right="-1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rsidR="00EE76E1" w:rsidRPr="00EE76E1" w:rsidRDefault="00EE76E1" w:rsidP="00770E4C">
      <w:pPr>
        <w:widowControl w:val="0"/>
        <w:autoSpaceDE w:val="0"/>
        <w:adjustRightInd w:val="0"/>
        <w:spacing w:after="60" w:line="320" w:lineRule="atLeast"/>
        <w:ind w:right="-1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Parallèlement à l’envoi électronique, les soumissionnaires doivent faire parvenir à l’Autorité Contractante ou au MO/MOD dans les mêmes délais impartis, une copie de sauvegarde de leur offre </w:t>
      </w:r>
      <w:r w:rsidRPr="00EE76E1">
        <w:rPr>
          <w:rFonts w:ascii="Arial Narrow" w:eastAsia="Times New Roman" w:hAnsi="Arial Narrow" w:cs="Times New Roman"/>
          <w:sz w:val="24"/>
          <w:szCs w:val="24"/>
          <w:lang w:eastAsia="fr-FR"/>
        </w:rPr>
        <w:lastRenderedPageBreak/>
        <w:t>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EE76E1" w:rsidRPr="00EE76E1" w:rsidRDefault="00EE76E1" w:rsidP="00770E4C">
      <w:pPr>
        <w:widowControl w:val="0"/>
        <w:autoSpaceDE w:val="0"/>
        <w:adjustRightInd w:val="0"/>
        <w:spacing w:after="60" w:line="320" w:lineRule="atLeast"/>
        <w:ind w:right="-1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21.6 Les éléments constitutifs de l’Offre en ligne ou hors ligne du soumissionnaire doivent être les mêmes pour une consultation donnée.</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90" w:name="_Toc530307929"/>
      <w:bookmarkStart w:id="91" w:name="_Toc97557050"/>
      <w:bookmarkStart w:id="92" w:name="_Toc163062717"/>
      <w:r>
        <w:rPr>
          <w:rFonts w:ascii="Arial Narrow" w:eastAsia="Times New Roman" w:hAnsi="Arial Narrow" w:cs="Times New Roman"/>
          <w:b/>
          <w:sz w:val="24"/>
          <w:szCs w:val="24"/>
          <w:lang w:eastAsia="fr-FR"/>
        </w:rPr>
        <w:t xml:space="preserve">Article 22 </w:t>
      </w:r>
      <w:r w:rsidR="00EE76E1" w:rsidRPr="00EE76E1">
        <w:rPr>
          <w:rFonts w:ascii="Arial Narrow" w:eastAsia="Times New Roman" w:hAnsi="Arial Narrow" w:cs="Times New Roman"/>
          <w:b/>
          <w:sz w:val="24"/>
          <w:szCs w:val="24"/>
          <w:lang w:eastAsia="fr-FR"/>
        </w:rPr>
        <w:t>Date, heure limites de dépôt des offres</w:t>
      </w:r>
      <w:bookmarkEnd w:id="90"/>
      <w:r w:rsidR="00EE76E1" w:rsidRPr="00EE76E1">
        <w:rPr>
          <w:rFonts w:ascii="Arial Narrow" w:eastAsia="Times New Roman" w:hAnsi="Arial Narrow" w:cs="Times New Roman"/>
          <w:b/>
          <w:sz w:val="24"/>
          <w:szCs w:val="24"/>
          <w:lang w:eastAsia="fr-FR"/>
        </w:rPr>
        <w:t xml:space="preserve"> et Mode de soumission</w:t>
      </w:r>
      <w:bookmarkEnd w:id="91"/>
      <w:bookmarkEnd w:id="92"/>
    </w:p>
    <w:p w:rsidR="00EE76E1" w:rsidRPr="00EE76E1" w:rsidRDefault="00EE76E1" w:rsidP="00770E4C">
      <w:pPr>
        <w:keepNext/>
        <w:spacing w:after="0" w:line="320" w:lineRule="atLeast"/>
        <w:jc w:val="both"/>
        <w:outlineLvl w:val="2"/>
        <w:rPr>
          <w:rFonts w:ascii="Arial Narrow" w:eastAsia="Times New Roman" w:hAnsi="Arial Narrow" w:cs="Times New Roman"/>
          <w:b/>
          <w:bCs/>
          <w:sz w:val="24"/>
          <w:szCs w:val="24"/>
          <w:lang w:val="x-none" w:eastAsia="x-none"/>
        </w:rPr>
      </w:pPr>
      <w:bookmarkStart w:id="93" w:name="_Toc97557051"/>
      <w:r w:rsidRPr="00EE76E1">
        <w:rPr>
          <w:rFonts w:ascii="Arial Narrow" w:eastAsia="Times New Roman" w:hAnsi="Arial Narrow" w:cs="Times New Roman"/>
          <w:b/>
          <w:sz w:val="24"/>
          <w:szCs w:val="24"/>
          <w:lang w:val="x-none" w:eastAsia="x-none"/>
        </w:rPr>
        <w:t>22.1- Date et heure limites de dépôt des offres</w:t>
      </w:r>
      <w:bookmarkEnd w:id="93"/>
      <w:r w:rsidRPr="00EE76E1">
        <w:rPr>
          <w:rFonts w:ascii="Arial Narrow" w:eastAsia="Times New Roman" w:hAnsi="Arial Narrow" w:cs="Times New Roman"/>
          <w:b/>
          <w:sz w:val="24"/>
          <w:szCs w:val="24"/>
          <w:lang w:val="x-none" w:eastAsia="x-none"/>
        </w:rPr>
        <w:t xml:space="preserve"> </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a. Les offres doivent être reçues par le Maître d’Ouvrage </w:t>
      </w:r>
      <w:r w:rsidRPr="00EE76E1">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EE76E1">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rsidR="00EE76E1" w:rsidRPr="00EE76E1" w:rsidRDefault="00EE76E1" w:rsidP="00770E4C">
      <w:pPr>
        <w:widowControl w:val="0"/>
        <w:autoSpaceDE w:val="0"/>
        <w:adjustRightInd w:val="0"/>
        <w:spacing w:after="60" w:line="320" w:lineRule="atLeast"/>
        <w:ind w:left="567" w:right="-15"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EE76E1" w:rsidRPr="00EE76E1" w:rsidRDefault="00EE76E1" w:rsidP="00770E4C">
      <w:pPr>
        <w:widowControl w:val="0"/>
        <w:autoSpaceDE w:val="0"/>
        <w:adjustRightInd w:val="0"/>
        <w:spacing w:after="60" w:line="320" w:lineRule="atLeast"/>
        <w:ind w:left="567" w:right="-15" w:hanging="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 Pour l’horodatage, le fuseau horaire de référence est l’heure locale (GMT/UTC + 1). Cette heure est visible sur la page de soumission.</w:t>
      </w:r>
    </w:p>
    <w:p w:rsidR="00EE76E1" w:rsidRPr="00EE76E1" w:rsidRDefault="00EE76E1" w:rsidP="00770E4C">
      <w:pPr>
        <w:widowControl w:val="0"/>
        <w:autoSpaceDE w:val="0"/>
        <w:spacing w:after="60" w:line="320" w:lineRule="atLeast"/>
        <w:ind w:left="567" w:hanging="284"/>
        <w:jc w:val="both"/>
        <w:rPr>
          <w:rFonts w:ascii="Arial Narrow" w:eastAsia="Times New Roman" w:hAnsi="Arial Narrow" w:cs="Times New Roman"/>
          <w:sz w:val="24"/>
          <w:szCs w:val="24"/>
          <w:lang w:eastAsia="fr-FR"/>
        </w:rPr>
      </w:pPr>
      <w:proofErr w:type="gramStart"/>
      <w:r w:rsidRPr="00EE76E1">
        <w:rPr>
          <w:rFonts w:ascii="Arial Narrow" w:eastAsia="Times New Roman" w:hAnsi="Arial Narrow" w:cs="Times New Roman"/>
          <w:sz w:val="24"/>
          <w:szCs w:val="24"/>
          <w:lang w:eastAsia="fr-FR"/>
        </w:rPr>
        <w:t>d</w:t>
      </w:r>
      <w:proofErr w:type="gramEnd"/>
      <w:r w:rsidRPr="00EE76E1">
        <w:rPr>
          <w:rFonts w:ascii="Arial Narrow" w:eastAsia="Times New Roman" w:hAnsi="Arial Narrow" w:cs="Times New Roman"/>
          <w:sz w:val="24"/>
          <w:szCs w:val="24"/>
          <w:lang w:eastAsia="fr-FR"/>
        </w:rPr>
        <w:t xml:space="preserve">. Le Maître d’Ouvrage peut, à son gré, reporter la date limite fixée pour le dépôt des offres en publiant un additif conformément aux dispositions de l'article 10 du RGAO. Dans ce cas, </w:t>
      </w:r>
      <w:r w:rsidRPr="00EE76E1">
        <w:rPr>
          <w:rFonts w:ascii="Arial Narrow" w:eastAsia="Times New Roman" w:hAnsi="Arial Narrow" w:cs="Times New Roman"/>
          <w:spacing w:val="5"/>
          <w:sz w:val="24"/>
          <w:szCs w:val="24"/>
          <w:lang w:eastAsia="fr-FR"/>
        </w:rPr>
        <w:t>tou</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droit</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obligation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du Maître d’Ouvrage </w:t>
      </w:r>
      <w:r w:rsidRPr="00EE76E1">
        <w:rPr>
          <w:rFonts w:ascii="Arial Narrow" w:eastAsia="Times New Roman" w:hAnsi="Arial Narrow" w:cs="Times New Roman"/>
          <w:sz w:val="24"/>
          <w:szCs w:val="24"/>
          <w:lang w:eastAsia="fr-FR"/>
        </w:rPr>
        <w:t>et des soumissionnaires précédemment régis par la date limite initiale seront régis par la nouvelle date limite.</w:t>
      </w:r>
    </w:p>
    <w:p w:rsidR="00EE76E1" w:rsidRPr="00EE76E1" w:rsidRDefault="00EE76E1" w:rsidP="00770E4C">
      <w:pPr>
        <w:widowControl w:val="0"/>
        <w:autoSpaceDE w:val="0"/>
        <w:adjustRightInd w:val="0"/>
        <w:spacing w:after="60" w:line="320" w:lineRule="atLeast"/>
        <w:ind w:left="567" w:right="-20" w:hanging="284"/>
        <w:jc w:val="both"/>
        <w:rPr>
          <w:rFonts w:ascii="Arial Narrow" w:eastAsia="Times New Roman" w:hAnsi="Arial Narrow" w:cs="Times New Roman"/>
          <w:sz w:val="24"/>
          <w:szCs w:val="24"/>
          <w:lang w:eastAsia="fr-FR"/>
        </w:rPr>
      </w:pPr>
      <w:bookmarkStart w:id="94" w:name="_Hlk523208859"/>
      <w:proofErr w:type="gramStart"/>
      <w:r w:rsidRPr="00EE76E1">
        <w:rPr>
          <w:rFonts w:ascii="Arial Narrow" w:eastAsia="Times New Roman" w:hAnsi="Arial Narrow" w:cs="Times New Roman"/>
          <w:sz w:val="24"/>
          <w:szCs w:val="24"/>
          <w:lang w:eastAsia="fr-FR"/>
        </w:rPr>
        <w:t>e</w:t>
      </w:r>
      <w:proofErr w:type="gramEnd"/>
      <w:r w:rsidRPr="00EE76E1">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94"/>
    <w:p w:rsidR="00EE76E1" w:rsidRPr="00EE76E1" w:rsidRDefault="00EE76E1" w:rsidP="00770E4C">
      <w:pPr>
        <w:widowControl w:val="0"/>
        <w:autoSpaceDE w:val="0"/>
        <w:adjustRightInd w:val="0"/>
        <w:spacing w:after="60" w:line="320" w:lineRule="atLeast"/>
        <w:ind w:left="624" w:right="-39" w:hanging="624"/>
        <w:rPr>
          <w:rFonts w:ascii="Arial Narrow" w:eastAsia="Times New Roman" w:hAnsi="Arial Narrow" w:cs="Times New Roman"/>
          <w:b/>
          <w:bCs/>
          <w:sz w:val="24"/>
          <w:szCs w:val="24"/>
          <w:lang w:eastAsia="fr-FR"/>
        </w:rPr>
      </w:pPr>
      <w:r w:rsidRPr="00EE76E1">
        <w:rPr>
          <w:rFonts w:ascii="Arial Narrow" w:eastAsia="Times New Roman" w:hAnsi="Arial Narrow" w:cs="Times New Roman"/>
          <w:b/>
          <w:bCs/>
          <w:sz w:val="24"/>
          <w:szCs w:val="24"/>
          <w:lang w:eastAsia="fr-FR"/>
        </w:rPr>
        <w:t>22.2 : Mode de soumission</w:t>
      </w:r>
    </w:p>
    <w:p w:rsidR="00EE76E1" w:rsidRPr="00EE76E1" w:rsidRDefault="00EE76E1" w:rsidP="00770E4C">
      <w:pPr>
        <w:widowControl w:val="0"/>
        <w:autoSpaceDE w:val="0"/>
        <w:adjustRightInd w:val="0"/>
        <w:spacing w:after="60" w:line="320" w:lineRule="atLeast"/>
        <w:ind w:left="624" w:right="-39" w:hanging="624"/>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Trois modes de soumissions sont possibles :</w:t>
      </w:r>
    </w:p>
    <w:p w:rsidR="00EE76E1" w:rsidRPr="00EE76E1" w:rsidRDefault="00EE76E1" w:rsidP="00F117FE">
      <w:pPr>
        <w:widowControl w:val="0"/>
        <w:numPr>
          <w:ilvl w:val="0"/>
          <w:numId w:val="18"/>
        </w:numPr>
        <w:autoSpaceDE w:val="0"/>
        <w:autoSpaceDN w:val="0"/>
        <w:adjustRightInd w:val="0"/>
        <w:spacing w:after="60" w:line="320" w:lineRule="atLeast"/>
        <w:ind w:right="-39"/>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rsidR="00EE76E1" w:rsidRPr="00EE76E1" w:rsidRDefault="00EE76E1" w:rsidP="00F117FE">
      <w:pPr>
        <w:widowControl w:val="0"/>
        <w:numPr>
          <w:ilvl w:val="0"/>
          <w:numId w:val="18"/>
        </w:numPr>
        <w:autoSpaceDE w:val="0"/>
        <w:autoSpaceDN w:val="0"/>
        <w:adjustRightInd w:val="0"/>
        <w:spacing w:after="60" w:line="320" w:lineRule="atLeast"/>
        <w:ind w:right="-39"/>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rsidR="00EE76E1" w:rsidRPr="00EE76E1" w:rsidRDefault="00EE76E1" w:rsidP="00F117FE">
      <w:pPr>
        <w:widowControl w:val="0"/>
        <w:numPr>
          <w:ilvl w:val="0"/>
          <w:numId w:val="18"/>
        </w:numPr>
        <w:autoSpaceDE w:val="0"/>
        <w:autoSpaceDN w:val="0"/>
        <w:adjustRightInd w:val="0"/>
        <w:spacing w:after="60" w:line="320" w:lineRule="atLeast"/>
        <w:ind w:right="-39"/>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rsidR="00EE76E1" w:rsidRPr="00EE76E1" w:rsidRDefault="00EE76E1" w:rsidP="00770E4C">
      <w:pPr>
        <w:widowControl w:val="0"/>
        <w:autoSpaceDE w:val="0"/>
        <w:adjustRightInd w:val="0"/>
        <w:spacing w:after="60" w:line="320" w:lineRule="atLeast"/>
        <w:ind w:right="-39"/>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mode de soumission retenu est précisé dans le RPAO.</w:t>
      </w:r>
    </w:p>
    <w:p w:rsidR="00EE76E1" w:rsidRPr="00EE76E1" w:rsidRDefault="00EE76E1" w:rsidP="00770E4C">
      <w:pPr>
        <w:widowControl w:val="0"/>
        <w:autoSpaceDE w:val="0"/>
        <w:adjustRightInd w:val="0"/>
        <w:spacing w:after="60" w:line="320" w:lineRule="atLeast"/>
        <w:ind w:right="-39"/>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
          <w:sz w:val="24"/>
          <w:szCs w:val="24"/>
          <w:u w:val="single"/>
          <w:lang w:eastAsia="fr-FR"/>
        </w:rPr>
        <w:t>NB</w:t>
      </w:r>
      <w:r w:rsidRPr="00EE76E1">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95" w:name="_Toc530307930"/>
      <w:bookmarkStart w:id="96" w:name="_Toc97557052"/>
      <w:bookmarkStart w:id="97" w:name="_Toc163062718"/>
      <w:r>
        <w:rPr>
          <w:rFonts w:ascii="Arial Narrow" w:eastAsia="Times New Roman" w:hAnsi="Arial Narrow" w:cs="Times New Roman"/>
          <w:b/>
          <w:sz w:val="24"/>
          <w:szCs w:val="24"/>
          <w:lang w:eastAsia="fr-FR"/>
        </w:rPr>
        <w:t xml:space="preserve">Article 23 </w:t>
      </w:r>
      <w:r w:rsidR="00EE76E1" w:rsidRPr="00EE76E1">
        <w:rPr>
          <w:rFonts w:ascii="Arial Narrow" w:eastAsia="Times New Roman" w:hAnsi="Arial Narrow" w:cs="Times New Roman"/>
          <w:b/>
          <w:sz w:val="24"/>
          <w:szCs w:val="24"/>
          <w:lang w:eastAsia="fr-FR"/>
        </w:rPr>
        <w:t>Offres hors délai</w:t>
      </w:r>
      <w:bookmarkEnd w:id="95"/>
      <w:bookmarkEnd w:id="96"/>
      <w:bookmarkEnd w:id="97"/>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Quel que soit le mode de soumission, toute offre parvenue dans les services du Maître d’Ouvrage est irrecevable après </w:t>
      </w:r>
      <w:proofErr w:type="gramStart"/>
      <w:r w:rsidRPr="00EE76E1">
        <w:rPr>
          <w:rFonts w:ascii="Arial Narrow" w:eastAsia="Times New Roman" w:hAnsi="Arial Narrow" w:cs="Times New Roman"/>
          <w:sz w:val="24"/>
          <w:szCs w:val="24"/>
          <w:lang w:eastAsia="fr-FR"/>
        </w:rPr>
        <w:t>les date</w:t>
      </w:r>
      <w:proofErr w:type="gramEnd"/>
      <w:r w:rsidRPr="00EE76E1">
        <w:rPr>
          <w:rFonts w:ascii="Arial Narrow" w:eastAsia="Times New Roman" w:hAnsi="Arial Narrow" w:cs="Times New Roman"/>
          <w:sz w:val="24"/>
          <w:szCs w:val="24"/>
          <w:lang w:eastAsia="fr-FR"/>
        </w:rPr>
        <w:t xml:space="preserve"> et heure limites fixées pour le dépôt des offres.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98" w:name="_Toc530307931"/>
      <w:bookmarkStart w:id="99" w:name="_Toc97557053"/>
      <w:bookmarkStart w:id="100" w:name="_Toc163062719"/>
      <w:r>
        <w:rPr>
          <w:rFonts w:ascii="Arial Narrow" w:eastAsia="Times New Roman" w:hAnsi="Arial Narrow" w:cs="Times New Roman"/>
          <w:b/>
          <w:sz w:val="24"/>
          <w:szCs w:val="24"/>
          <w:lang w:eastAsia="fr-FR"/>
        </w:rPr>
        <w:t xml:space="preserve">Article 24 </w:t>
      </w:r>
      <w:r w:rsidR="00EE76E1" w:rsidRPr="00EE76E1">
        <w:rPr>
          <w:rFonts w:ascii="Arial Narrow" w:eastAsia="Times New Roman" w:hAnsi="Arial Narrow" w:cs="Times New Roman"/>
          <w:b/>
          <w:sz w:val="24"/>
          <w:szCs w:val="24"/>
          <w:lang w:eastAsia="fr-FR"/>
        </w:rPr>
        <w:t>Modification, substitution et retrait des offres</w:t>
      </w:r>
      <w:bookmarkEnd w:id="98"/>
      <w:bookmarkEnd w:id="99"/>
      <w:bookmarkEnd w:id="100"/>
    </w:p>
    <w:p w:rsidR="00EE76E1" w:rsidRPr="00EE76E1" w:rsidRDefault="00EE76E1" w:rsidP="00770E4C">
      <w:pPr>
        <w:widowControl w:val="0"/>
        <w:autoSpaceDE w:val="0"/>
        <w:spacing w:after="60" w:line="320" w:lineRule="atLeast"/>
        <w:jc w:val="both"/>
        <w:rPr>
          <w:rFonts w:ascii="Arial Narrow" w:eastAsia="Times New Roman" w:hAnsi="Arial Narrow" w:cs="Times New Roman"/>
          <w:b/>
          <w:sz w:val="24"/>
          <w:szCs w:val="24"/>
          <w:lang w:eastAsia="fr-FR"/>
        </w:rPr>
      </w:pPr>
      <w:r w:rsidRPr="00EE76E1">
        <w:rPr>
          <w:rFonts w:ascii="Arial Narrow" w:eastAsia="Times New Roman" w:hAnsi="Arial Narrow" w:cs="Times New Roman"/>
          <w:b/>
          <w:bCs/>
          <w:sz w:val="24"/>
          <w:szCs w:val="24"/>
          <w:lang w:eastAsia="fr-FR"/>
        </w:rPr>
        <w:t>Pour les soumissions hors ligne,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
          <w:sz w:val="24"/>
          <w:szCs w:val="24"/>
          <w:lang w:eastAsia="fr-FR"/>
        </w:rPr>
        <w:t>24.1</w:t>
      </w:r>
      <w:r w:rsidRPr="00EE76E1">
        <w:rPr>
          <w:rFonts w:ascii="Arial Narrow" w:eastAsia="Times New Roman" w:hAnsi="Arial Narrow" w:cs="Times New Roman"/>
          <w:sz w:val="24"/>
          <w:szCs w:val="24"/>
          <w:lang w:eastAsia="fr-FR"/>
        </w:rPr>
        <w:t xml:space="preserve">. Un Soumissionnaire peut modifier, remplacer ou retirer son offre après l’avoir déposé, à condition </w:t>
      </w:r>
      <w:r w:rsidRPr="00EE76E1">
        <w:rPr>
          <w:rFonts w:ascii="Arial Narrow" w:eastAsia="Times New Roman" w:hAnsi="Arial Narrow" w:cs="Times New Roman"/>
          <w:sz w:val="24"/>
          <w:szCs w:val="24"/>
          <w:lang w:eastAsia="fr-FR"/>
        </w:rPr>
        <w:lastRenderedPageBreak/>
        <w:t xml:space="preserve">que la notification écrite de la modification ou du retrait, soit reçue par le Maître d’Ouvrage </w:t>
      </w:r>
      <w:r w:rsidRPr="00EE76E1">
        <w:rPr>
          <w:rFonts w:ascii="Arial Narrow" w:eastAsia="Times New Roman" w:hAnsi="Arial Narrow" w:cs="Times New Roman"/>
          <w:spacing w:val="5"/>
          <w:sz w:val="24"/>
          <w:szCs w:val="24"/>
          <w:lang w:eastAsia="fr-FR"/>
        </w:rPr>
        <w:t>avan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l’achèvemen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 xml:space="preserve">délai </w:t>
      </w:r>
      <w:r w:rsidRPr="00EE76E1">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
          <w:sz w:val="24"/>
          <w:szCs w:val="24"/>
          <w:lang w:eastAsia="fr-FR"/>
        </w:rPr>
        <w:t>24.2</w:t>
      </w:r>
      <w:r w:rsidRPr="00EE76E1">
        <w:rPr>
          <w:rFonts w:ascii="Arial Narrow" w:eastAsia="Times New Roman" w:hAnsi="Arial Narrow" w:cs="Times New Roman"/>
          <w:sz w:val="24"/>
          <w:szCs w:val="24"/>
          <w:lang w:eastAsia="fr-FR"/>
        </w:rPr>
        <w:t>. La notification de modification, de rempla</w:t>
      </w:r>
      <w:r w:rsidRPr="00EE76E1">
        <w:rPr>
          <w:rFonts w:ascii="Arial Narrow" w:eastAsia="Times New Roman" w:hAnsi="Arial Narrow" w:cs="Times New Roman"/>
          <w:spacing w:val="5"/>
          <w:sz w:val="24"/>
          <w:szCs w:val="24"/>
          <w:lang w:eastAsia="fr-FR"/>
        </w:rPr>
        <w:t>cemen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o</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retrai</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l’offr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 xml:space="preserve">le </w:t>
      </w:r>
      <w:r w:rsidRPr="00EE76E1">
        <w:rPr>
          <w:rFonts w:ascii="Arial Narrow" w:eastAsia="Times New Roman" w:hAnsi="Arial Narrow" w:cs="Times New Roman"/>
          <w:spacing w:val="1"/>
          <w:sz w:val="24"/>
          <w:szCs w:val="24"/>
          <w:lang w:eastAsia="fr-FR"/>
        </w:rPr>
        <w:t>Soumissionnair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1"/>
          <w:sz w:val="24"/>
          <w:szCs w:val="24"/>
          <w:lang w:eastAsia="fr-FR"/>
        </w:rPr>
        <w:t>ser</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1"/>
          <w:sz w:val="24"/>
          <w:szCs w:val="24"/>
          <w:lang w:eastAsia="fr-FR"/>
        </w:rPr>
        <w:t>préparée</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1"/>
          <w:sz w:val="24"/>
          <w:szCs w:val="24"/>
          <w:lang w:eastAsia="fr-FR"/>
        </w:rPr>
        <w:t xml:space="preserve">cachetée, </w:t>
      </w:r>
      <w:r w:rsidRPr="00EE76E1">
        <w:rPr>
          <w:rFonts w:ascii="Arial Narrow" w:eastAsia="Times New Roman" w:hAnsi="Arial Narrow" w:cs="Times New Roman"/>
          <w:spacing w:val="5"/>
          <w:sz w:val="24"/>
          <w:szCs w:val="24"/>
          <w:lang w:eastAsia="fr-FR"/>
        </w:rPr>
        <w:t>marqué</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envoyé</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conformémen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 xml:space="preserve">aux </w:t>
      </w:r>
      <w:r w:rsidRPr="00EE76E1">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EE76E1" w:rsidRPr="00EE76E1" w:rsidRDefault="00EE76E1" w:rsidP="00770E4C">
      <w:pPr>
        <w:widowControl w:val="0"/>
        <w:tabs>
          <w:tab w:val="left" w:pos="1240"/>
          <w:tab w:val="left" w:pos="2060"/>
          <w:tab w:val="left" w:pos="2760"/>
          <w:tab w:val="left" w:pos="330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
          <w:sz w:val="24"/>
          <w:szCs w:val="24"/>
          <w:lang w:eastAsia="fr-FR"/>
        </w:rPr>
        <w:t>24.3</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offre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don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Soumissionnaires </w:t>
      </w:r>
      <w:r w:rsidRPr="00EE76E1">
        <w:rPr>
          <w:rFonts w:ascii="Arial Narrow" w:eastAsia="Times New Roman" w:hAnsi="Arial Narrow" w:cs="Times New Roman"/>
          <w:sz w:val="24"/>
          <w:szCs w:val="24"/>
          <w:lang w:eastAsia="fr-FR"/>
        </w:rPr>
        <w:t>demandent le retrait en application de l’article 24.1 leur seront retournées sans avoir été ouvertes.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
          <w:sz w:val="24"/>
          <w:szCs w:val="24"/>
          <w:lang w:eastAsia="fr-FR"/>
        </w:rPr>
        <w:t>24.4</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Aucun</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offr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n</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peu</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êtr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retiré</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dans </w:t>
      </w:r>
      <w:r w:rsidRPr="00EE76E1">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EE76E1" w:rsidRPr="00EE76E1" w:rsidRDefault="00EE76E1" w:rsidP="00770E4C">
      <w:pPr>
        <w:widowControl w:val="0"/>
        <w:autoSpaceDE w:val="0"/>
        <w:adjustRightInd w:val="0"/>
        <w:spacing w:after="60" w:line="320" w:lineRule="atLeast"/>
        <w:ind w:left="624" w:right="90" w:hanging="624"/>
        <w:jc w:val="both"/>
        <w:rPr>
          <w:rFonts w:ascii="Arial Narrow" w:eastAsia="Times New Roman" w:hAnsi="Arial Narrow" w:cs="Times New Roman"/>
          <w:b/>
          <w:sz w:val="24"/>
          <w:szCs w:val="24"/>
          <w:lang w:eastAsia="fr-FR"/>
        </w:rPr>
      </w:pPr>
      <w:r w:rsidRPr="00EE76E1">
        <w:rPr>
          <w:rFonts w:ascii="Arial Narrow" w:eastAsia="Times New Roman" w:hAnsi="Arial Narrow" w:cs="Times New Roman"/>
          <w:b/>
          <w:sz w:val="24"/>
          <w:szCs w:val="24"/>
          <w:lang w:eastAsia="fr-FR"/>
        </w:rPr>
        <w:t>Pour les soumissions en ligne,</w:t>
      </w:r>
    </w:p>
    <w:p w:rsidR="00EE76E1" w:rsidRPr="00EE76E1" w:rsidRDefault="00EE76E1" w:rsidP="00770E4C">
      <w:pPr>
        <w:widowControl w:val="0"/>
        <w:autoSpaceDE w:val="0"/>
        <w:adjustRightInd w:val="0"/>
        <w:spacing w:after="60" w:line="320" w:lineRule="atLeast"/>
        <w:ind w:right="90"/>
        <w:jc w:val="both"/>
        <w:rPr>
          <w:rFonts w:ascii="Arial Narrow" w:eastAsia="Times New Roman" w:hAnsi="Arial Narrow" w:cs="Times New Roman"/>
          <w:sz w:val="24"/>
          <w:szCs w:val="24"/>
          <w:lang w:eastAsia="fr-FR"/>
        </w:rPr>
      </w:pPr>
      <w:bookmarkStart w:id="101" w:name="_Hlk523209148"/>
      <w:r w:rsidRPr="00EE76E1">
        <w:rPr>
          <w:rFonts w:ascii="Arial Narrow" w:eastAsia="Times New Roman" w:hAnsi="Arial Narrow" w:cs="Times New Roman"/>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EE76E1" w:rsidRPr="00EE76E1" w:rsidRDefault="00EE76E1" w:rsidP="00770E4C">
      <w:pPr>
        <w:widowControl w:val="0"/>
        <w:autoSpaceDE w:val="0"/>
        <w:adjustRightInd w:val="0"/>
        <w:spacing w:after="60" w:line="320" w:lineRule="atLeast"/>
        <w:ind w:right="90"/>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24.6 La modification, le remplacement ou le retrait de la copie de sauvegarde se fait conformément aux dispositions de l’article 24 alinéas 1 à 4.</w:t>
      </w:r>
      <w:bookmarkEnd w:id="101"/>
    </w:p>
    <w:p w:rsidR="00EE76E1" w:rsidRPr="00EE76E1" w:rsidRDefault="0081119A" w:rsidP="00770E4C">
      <w:pPr>
        <w:keepNext/>
        <w:suppressAutoHyphens/>
        <w:autoSpaceDN w:val="0"/>
        <w:spacing w:after="0" w:line="320" w:lineRule="atLeast"/>
        <w:jc w:val="center"/>
        <w:textAlignment w:val="baseline"/>
        <w:outlineLvl w:val="1"/>
        <w:rPr>
          <w:rFonts w:ascii="Arial Narrow" w:eastAsia="Times New Roman" w:hAnsi="Arial Narrow" w:cs="Times New Roman"/>
          <w:b/>
          <w:iCs/>
          <w:caps/>
          <w:sz w:val="32"/>
          <w:szCs w:val="24"/>
          <w:lang w:eastAsia="fr-FR"/>
        </w:rPr>
      </w:pPr>
      <w:bookmarkStart w:id="102" w:name="_Toc530307932"/>
      <w:bookmarkStart w:id="103" w:name="_Toc97557054"/>
      <w:bookmarkStart w:id="104" w:name="_Toc163062720"/>
      <w:r>
        <w:rPr>
          <w:rFonts w:ascii="Arial Narrow" w:eastAsia="Times New Roman" w:hAnsi="Arial Narrow" w:cs="Times New Roman"/>
          <w:b/>
          <w:iCs/>
          <w:caps/>
          <w:sz w:val="32"/>
          <w:szCs w:val="24"/>
          <w:lang w:eastAsia="fr-FR"/>
        </w:rPr>
        <w:t xml:space="preserve">D. </w:t>
      </w:r>
      <w:r w:rsidR="00EE76E1" w:rsidRPr="00EE76E1">
        <w:rPr>
          <w:rFonts w:ascii="Arial Narrow" w:eastAsia="Times New Roman" w:hAnsi="Arial Narrow" w:cs="Times New Roman"/>
          <w:b/>
          <w:iCs/>
          <w:caps/>
          <w:sz w:val="32"/>
          <w:szCs w:val="24"/>
          <w:lang w:eastAsia="fr-FR"/>
        </w:rPr>
        <w:t>Ouverture des plis et évaluation des offres</w:t>
      </w:r>
      <w:bookmarkEnd w:id="102"/>
      <w:bookmarkEnd w:id="103"/>
      <w:bookmarkEnd w:id="104"/>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05" w:name="_Toc530307933"/>
      <w:bookmarkStart w:id="106" w:name="_Toc97557055"/>
      <w:bookmarkStart w:id="107" w:name="_Toc163062721"/>
      <w:r>
        <w:rPr>
          <w:rFonts w:ascii="Arial Narrow" w:eastAsia="Times New Roman" w:hAnsi="Arial Narrow" w:cs="Times New Roman"/>
          <w:b/>
          <w:sz w:val="24"/>
          <w:szCs w:val="24"/>
          <w:lang w:eastAsia="fr-FR"/>
        </w:rPr>
        <w:t xml:space="preserve">Article 25 </w:t>
      </w:r>
      <w:r w:rsidR="00EE76E1" w:rsidRPr="00EE76E1">
        <w:rPr>
          <w:rFonts w:ascii="Arial Narrow" w:eastAsia="Times New Roman" w:hAnsi="Arial Narrow" w:cs="Times New Roman"/>
          <w:b/>
          <w:sz w:val="24"/>
          <w:szCs w:val="24"/>
          <w:lang w:eastAsia="fr-FR"/>
        </w:rPr>
        <w:t>Ouverture des plis et recours</w:t>
      </w:r>
      <w:bookmarkEnd w:id="105"/>
      <w:bookmarkEnd w:id="106"/>
      <w:bookmarkEnd w:id="107"/>
    </w:p>
    <w:p w:rsidR="00EE76E1" w:rsidRPr="00EE76E1" w:rsidRDefault="00EE76E1" w:rsidP="00770E4C">
      <w:pPr>
        <w:widowControl w:val="0"/>
        <w:autoSpaceDE w:val="0"/>
        <w:spacing w:after="60" w:line="320" w:lineRule="atLeast"/>
        <w:ind w:right="-20"/>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EE76E1" w:rsidRPr="00EE76E1" w:rsidRDefault="00EE76E1" w:rsidP="00770E4C">
      <w:pPr>
        <w:widowControl w:val="0"/>
        <w:tabs>
          <w:tab w:val="left" w:pos="2340"/>
          <w:tab w:val="left" w:pos="2920"/>
          <w:tab w:val="left" w:pos="490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25.2. L’ouverture de tous les plis se fait en un temps, y compris pour les travaux de grande importance ou complexes ayant fait l’objet d’une procédure de </w:t>
      </w:r>
      <w:proofErr w:type="spellStart"/>
      <w:r w:rsidRPr="00EE76E1">
        <w:rPr>
          <w:rFonts w:ascii="Arial Narrow" w:eastAsia="Times New Roman" w:hAnsi="Arial Narrow" w:cs="Times New Roman"/>
          <w:sz w:val="24"/>
          <w:szCs w:val="24"/>
          <w:lang w:eastAsia="fr-FR"/>
        </w:rPr>
        <w:t>préqualification</w:t>
      </w:r>
      <w:proofErr w:type="spellEnd"/>
      <w:r w:rsidRPr="00EE76E1">
        <w:rPr>
          <w:rFonts w:ascii="Arial Narrow" w:eastAsia="Times New Roman" w:hAnsi="Arial Narrow" w:cs="Times New Roman"/>
          <w:sz w:val="24"/>
          <w:szCs w:val="24"/>
          <w:lang w:eastAsia="fr-FR"/>
        </w:rPr>
        <w:t>.</w:t>
      </w:r>
    </w:p>
    <w:p w:rsidR="00EE76E1" w:rsidRPr="00EE76E1" w:rsidRDefault="00EE76E1" w:rsidP="00770E4C">
      <w:pPr>
        <w:widowControl w:val="0"/>
        <w:tabs>
          <w:tab w:val="left" w:pos="2340"/>
          <w:tab w:val="left" w:pos="2920"/>
          <w:tab w:val="left" w:pos="490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EE76E1">
        <w:rPr>
          <w:rFonts w:ascii="Arial Narrow" w:eastAsia="Times New Roman" w:hAnsi="Arial Narrow" w:cs="Times New Roman"/>
          <w:spacing w:val="5"/>
          <w:sz w:val="24"/>
          <w:szCs w:val="24"/>
          <w:lang w:eastAsia="fr-FR"/>
        </w:rPr>
        <w:t>sentant</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soumissionnaire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qu</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5"/>
          <w:sz w:val="24"/>
          <w:szCs w:val="24"/>
          <w:lang w:eastAsia="fr-FR"/>
        </w:rPr>
        <w:t xml:space="preserve">sont </w:t>
      </w:r>
      <w:r w:rsidRPr="00EE76E1">
        <w:rPr>
          <w:rFonts w:ascii="Arial Narrow" w:eastAsia="Times New Roman" w:hAnsi="Arial Narrow" w:cs="Times New Roman"/>
          <w:sz w:val="24"/>
          <w:szCs w:val="24"/>
          <w:lang w:eastAsia="fr-FR"/>
        </w:rPr>
        <w:t>présents signeront un registre ou une feuille attestant leur présence.</w:t>
      </w:r>
    </w:p>
    <w:p w:rsidR="00EE76E1" w:rsidRPr="00EE76E1" w:rsidRDefault="00EE76E1" w:rsidP="00770E4C">
      <w:pPr>
        <w:widowControl w:val="0"/>
        <w:tabs>
          <w:tab w:val="left" w:pos="2220"/>
          <w:tab w:val="left" w:pos="2860"/>
          <w:tab w:val="left" w:pos="3660"/>
          <w:tab w:val="left" w:pos="4940"/>
        </w:tabs>
        <w:autoSpaceDE w:val="0"/>
        <w:spacing w:after="60" w:line="320" w:lineRule="atLeast"/>
        <w:ind w:right="-20"/>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Dans</w:t>
      </w:r>
      <w:r w:rsidRPr="00EE76E1">
        <w:rPr>
          <w:rFonts w:ascii="Arial Narrow" w:eastAsia="Times New Roman" w:hAnsi="Arial Narrow" w:cs="Times New Roman"/>
          <w:spacing w:val="21"/>
          <w:sz w:val="24"/>
          <w:szCs w:val="24"/>
          <w:lang w:eastAsia="fr-FR"/>
        </w:rPr>
        <w:t xml:space="preserve"> </w:t>
      </w:r>
      <w:r w:rsidRPr="00EE76E1">
        <w:rPr>
          <w:rFonts w:ascii="Arial Narrow" w:eastAsia="Times New Roman" w:hAnsi="Arial Narrow" w:cs="Times New Roman"/>
          <w:sz w:val="24"/>
          <w:szCs w:val="24"/>
          <w:lang w:eastAsia="fr-FR"/>
        </w:rPr>
        <w:t>un</w:t>
      </w:r>
      <w:r w:rsidRPr="00EE76E1">
        <w:rPr>
          <w:rFonts w:ascii="Arial Narrow" w:eastAsia="Times New Roman" w:hAnsi="Arial Narrow" w:cs="Times New Roman"/>
          <w:spacing w:val="21"/>
          <w:sz w:val="24"/>
          <w:szCs w:val="24"/>
          <w:lang w:eastAsia="fr-FR"/>
        </w:rPr>
        <w:t xml:space="preserve"> </w:t>
      </w:r>
      <w:r w:rsidRPr="00EE76E1">
        <w:rPr>
          <w:rFonts w:ascii="Arial Narrow" w:eastAsia="Times New Roman" w:hAnsi="Arial Narrow" w:cs="Times New Roman"/>
          <w:sz w:val="24"/>
          <w:szCs w:val="24"/>
          <w:lang w:eastAsia="fr-FR"/>
        </w:rPr>
        <w:t>premier</w:t>
      </w:r>
      <w:r w:rsidRPr="00EE76E1">
        <w:rPr>
          <w:rFonts w:ascii="Arial Narrow" w:eastAsia="Times New Roman" w:hAnsi="Arial Narrow" w:cs="Times New Roman"/>
          <w:spacing w:val="21"/>
          <w:sz w:val="24"/>
          <w:szCs w:val="24"/>
          <w:lang w:eastAsia="fr-FR"/>
        </w:rPr>
        <w:t xml:space="preserve"> </w:t>
      </w:r>
      <w:r w:rsidRPr="00EE76E1">
        <w:rPr>
          <w:rFonts w:ascii="Arial Narrow" w:eastAsia="Times New Roman" w:hAnsi="Arial Narrow" w:cs="Times New Roman"/>
          <w:sz w:val="24"/>
          <w:szCs w:val="24"/>
          <w:lang w:eastAsia="fr-FR"/>
        </w:rPr>
        <w:t>temps,</w:t>
      </w:r>
      <w:r w:rsidRPr="00EE76E1">
        <w:rPr>
          <w:rFonts w:ascii="Arial Narrow" w:eastAsia="Times New Roman" w:hAnsi="Arial Narrow" w:cs="Times New Roman"/>
          <w:spacing w:val="21"/>
          <w:sz w:val="24"/>
          <w:szCs w:val="24"/>
          <w:lang w:eastAsia="fr-FR"/>
        </w:rPr>
        <w:t xml:space="preserve"> </w:t>
      </w:r>
      <w:r w:rsidRPr="00EE76E1">
        <w:rPr>
          <w:rFonts w:ascii="Arial Narrow" w:eastAsia="Times New Roman" w:hAnsi="Arial Narrow" w:cs="Times New Roman"/>
          <w:sz w:val="24"/>
          <w:szCs w:val="24"/>
          <w:lang w:eastAsia="fr-FR"/>
        </w:rPr>
        <w:t>les</w:t>
      </w:r>
      <w:r w:rsidRPr="00EE76E1">
        <w:rPr>
          <w:rFonts w:ascii="Arial Narrow" w:eastAsia="Times New Roman" w:hAnsi="Arial Narrow" w:cs="Times New Roman"/>
          <w:spacing w:val="21"/>
          <w:sz w:val="24"/>
          <w:szCs w:val="24"/>
          <w:lang w:eastAsia="fr-FR"/>
        </w:rPr>
        <w:t xml:space="preserve"> </w:t>
      </w:r>
      <w:r w:rsidRPr="00EE76E1">
        <w:rPr>
          <w:rFonts w:ascii="Arial Narrow" w:eastAsia="Times New Roman" w:hAnsi="Arial Narrow" w:cs="Times New Roman"/>
          <w:sz w:val="24"/>
          <w:szCs w:val="24"/>
          <w:lang w:eastAsia="fr-FR"/>
        </w:rPr>
        <w:t>enveloppes</w:t>
      </w:r>
      <w:r w:rsidRPr="00EE76E1">
        <w:rPr>
          <w:rFonts w:ascii="Arial Narrow" w:eastAsia="Times New Roman" w:hAnsi="Arial Narrow" w:cs="Times New Roman"/>
          <w:spacing w:val="21"/>
          <w:sz w:val="24"/>
          <w:szCs w:val="24"/>
          <w:lang w:eastAsia="fr-FR"/>
        </w:rPr>
        <w:t xml:space="preserve"> </w:t>
      </w:r>
      <w:r w:rsidRPr="00EE76E1">
        <w:rPr>
          <w:rFonts w:ascii="Arial Narrow" w:eastAsia="Times New Roman" w:hAnsi="Arial Narrow" w:cs="Times New Roman"/>
          <w:sz w:val="24"/>
          <w:szCs w:val="24"/>
          <w:lang w:eastAsia="fr-FR"/>
        </w:rPr>
        <w:t>marquées « Retrait</w:t>
      </w:r>
      <w:r w:rsidRPr="00EE76E1">
        <w:rPr>
          <w:rFonts w:ascii="Arial Narrow" w:eastAsia="Times New Roman" w:hAnsi="Arial Narrow" w:cs="Times New Roman"/>
          <w:spacing w:val="24"/>
          <w:sz w:val="24"/>
          <w:szCs w:val="24"/>
          <w:lang w:eastAsia="fr-FR"/>
        </w:rPr>
        <w:t xml:space="preserve"> </w:t>
      </w:r>
      <w:r w:rsidRPr="00EE76E1">
        <w:rPr>
          <w:rFonts w:ascii="Arial Narrow" w:eastAsia="Times New Roman" w:hAnsi="Arial Narrow" w:cs="Times New Roman"/>
          <w:sz w:val="24"/>
          <w:szCs w:val="24"/>
          <w:lang w:eastAsia="fr-FR"/>
        </w:rPr>
        <w:t>»</w:t>
      </w:r>
      <w:r w:rsidRPr="00EE76E1">
        <w:rPr>
          <w:rFonts w:ascii="Arial Narrow" w:eastAsia="Times New Roman" w:hAnsi="Arial Narrow" w:cs="Times New Roman"/>
          <w:spacing w:val="24"/>
          <w:sz w:val="24"/>
          <w:szCs w:val="24"/>
          <w:lang w:eastAsia="fr-FR"/>
        </w:rPr>
        <w:t xml:space="preserve"> </w:t>
      </w:r>
      <w:r w:rsidRPr="00EE76E1">
        <w:rPr>
          <w:rFonts w:ascii="Arial Narrow" w:eastAsia="Times New Roman" w:hAnsi="Arial Narrow" w:cs="Times New Roman"/>
          <w:sz w:val="24"/>
          <w:szCs w:val="24"/>
          <w:lang w:eastAsia="fr-FR"/>
        </w:rPr>
        <w:t>seront ouvertes et leur contenu annoncé à haute voix, tandis que l’enveloppe</w:t>
      </w:r>
      <w:r w:rsidRPr="00EE76E1">
        <w:rPr>
          <w:rFonts w:ascii="Arial Narrow" w:eastAsia="Times New Roman" w:hAnsi="Arial Narrow" w:cs="Times New Roman"/>
          <w:spacing w:val="1"/>
          <w:sz w:val="24"/>
          <w:szCs w:val="24"/>
          <w:lang w:eastAsia="fr-FR"/>
        </w:rPr>
        <w:t xml:space="preserve"> </w:t>
      </w:r>
      <w:r w:rsidRPr="00EE76E1">
        <w:rPr>
          <w:rFonts w:ascii="Arial Narrow" w:eastAsia="Times New Roman" w:hAnsi="Arial Narrow" w:cs="Times New Roman"/>
          <w:sz w:val="24"/>
          <w:szCs w:val="24"/>
          <w:lang w:eastAsia="fr-FR"/>
        </w:rPr>
        <w:t>contenant l’offre ou la copie de sauvegarde correspondante sera</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retournée au</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Soumissionnaire</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sans</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avoir été</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ouverte.</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Le</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retrait</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d’une</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offre</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ou la copie de sauvegarde ne</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sera</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auto</w:t>
      </w:r>
      <w:r w:rsidRPr="00EE76E1">
        <w:rPr>
          <w:rFonts w:ascii="Arial Narrow" w:eastAsia="Times New Roman" w:hAnsi="Arial Narrow" w:cs="Times New Roman"/>
          <w:spacing w:val="3"/>
          <w:sz w:val="24"/>
          <w:szCs w:val="24"/>
          <w:lang w:eastAsia="fr-FR"/>
        </w:rPr>
        <w:t>ris</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3"/>
          <w:sz w:val="24"/>
          <w:szCs w:val="24"/>
          <w:lang w:eastAsia="fr-FR"/>
        </w:rPr>
        <w:t>qu</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s</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3"/>
          <w:sz w:val="24"/>
          <w:szCs w:val="24"/>
          <w:lang w:eastAsia="fr-FR"/>
        </w:rPr>
        <w:t>l</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3"/>
          <w:sz w:val="24"/>
          <w:szCs w:val="24"/>
          <w:lang w:eastAsia="fr-FR"/>
        </w:rPr>
        <w:t>notificatio</w:t>
      </w:r>
      <w:r w:rsidRPr="00EE76E1">
        <w:rPr>
          <w:rFonts w:ascii="Arial Narrow" w:eastAsia="Times New Roman" w:hAnsi="Arial Narrow" w:cs="Times New Roman"/>
          <w:sz w:val="24"/>
          <w:szCs w:val="24"/>
          <w:lang w:eastAsia="fr-FR"/>
        </w:rPr>
        <w:t>n</w:t>
      </w:r>
      <w:r w:rsidRPr="00EE76E1">
        <w:rPr>
          <w:rFonts w:ascii="Arial Narrow" w:eastAsia="Times New Roman" w:hAnsi="Arial Narrow" w:cs="Times New Roman"/>
          <w:spacing w:val="-27"/>
          <w:sz w:val="24"/>
          <w:szCs w:val="24"/>
          <w:lang w:eastAsia="fr-FR"/>
        </w:rPr>
        <w:t xml:space="preserve"> </w:t>
      </w:r>
      <w:r w:rsidRPr="00EE76E1">
        <w:rPr>
          <w:rFonts w:ascii="Arial Narrow" w:eastAsia="Times New Roman" w:hAnsi="Arial Narrow" w:cs="Times New Roman"/>
          <w:spacing w:val="3"/>
          <w:sz w:val="24"/>
          <w:szCs w:val="24"/>
          <w:lang w:eastAsia="fr-FR"/>
        </w:rPr>
        <w:t xml:space="preserve">correspondante </w:t>
      </w:r>
      <w:r w:rsidRPr="00EE76E1">
        <w:rPr>
          <w:rFonts w:ascii="Arial Narrow" w:eastAsia="Times New Roman" w:hAnsi="Arial Narrow" w:cs="Times New Roman"/>
          <w:sz w:val="24"/>
          <w:szCs w:val="24"/>
          <w:lang w:eastAsia="fr-FR"/>
        </w:rPr>
        <w:t>contient</w:t>
      </w:r>
      <w:r w:rsidRPr="00EE76E1">
        <w:rPr>
          <w:rFonts w:ascii="Arial Narrow" w:eastAsia="Times New Roman" w:hAnsi="Arial Narrow" w:cs="Times New Roman"/>
          <w:spacing w:val="11"/>
          <w:sz w:val="24"/>
          <w:szCs w:val="24"/>
          <w:lang w:eastAsia="fr-FR"/>
        </w:rPr>
        <w:t xml:space="preserve"> </w:t>
      </w:r>
      <w:r w:rsidRPr="00EE76E1">
        <w:rPr>
          <w:rFonts w:ascii="Arial Narrow" w:eastAsia="Times New Roman" w:hAnsi="Arial Narrow" w:cs="Times New Roman"/>
          <w:sz w:val="24"/>
          <w:szCs w:val="24"/>
          <w:lang w:eastAsia="fr-FR"/>
        </w:rPr>
        <w:t>une</w:t>
      </w:r>
      <w:r w:rsidRPr="00EE76E1">
        <w:rPr>
          <w:rFonts w:ascii="Arial Narrow" w:eastAsia="Times New Roman" w:hAnsi="Arial Narrow" w:cs="Times New Roman"/>
          <w:spacing w:val="11"/>
          <w:sz w:val="24"/>
          <w:szCs w:val="24"/>
          <w:lang w:eastAsia="fr-FR"/>
        </w:rPr>
        <w:t xml:space="preserve"> </w:t>
      </w:r>
      <w:r w:rsidRPr="00EE76E1">
        <w:rPr>
          <w:rFonts w:ascii="Arial Narrow" w:eastAsia="Times New Roman" w:hAnsi="Arial Narrow" w:cs="Times New Roman"/>
          <w:sz w:val="24"/>
          <w:szCs w:val="24"/>
          <w:lang w:eastAsia="fr-FR"/>
        </w:rPr>
        <w:t>habilitation</w:t>
      </w:r>
      <w:r w:rsidRPr="00EE76E1">
        <w:rPr>
          <w:rFonts w:ascii="Arial Narrow" w:eastAsia="Times New Roman" w:hAnsi="Arial Narrow" w:cs="Times New Roman"/>
          <w:spacing w:val="11"/>
          <w:sz w:val="24"/>
          <w:szCs w:val="24"/>
          <w:lang w:eastAsia="fr-FR"/>
        </w:rPr>
        <w:t xml:space="preserve"> </w:t>
      </w:r>
      <w:r w:rsidRPr="00EE76E1">
        <w:rPr>
          <w:rFonts w:ascii="Arial Narrow" w:eastAsia="Times New Roman" w:hAnsi="Arial Narrow" w:cs="Times New Roman"/>
          <w:sz w:val="24"/>
          <w:szCs w:val="24"/>
          <w:lang w:eastAsia="fr-FR"/>
        </w:rPr>
        <w:t>valide</w:t>
      </w:r>
      <w:r w:rsidRPr="00EE76E1">
        <w:rPr>
          <w:rFonts w:ascii="Arial Narrow" w:eastAsia="Times New Roman" w:hAnsi="Arial Narrow" w:cs="Times New Roman"/>
          <w:spacing w:val="11"/>
          <w:sz w:val="24"/>
          <w:szCs w:val="24"/>
          <w:lang w:eastAsia="fr-FR"/>
        </w:rPr>
        <w:t xml:space="preserve"> </w:t>
      </w:r>
      <w:r w:rsidRPr="00EE76E1">
        <w:rPr>
          <w:rFonts w:ascii="Arial Narrow" w:eastAsia="Times New Roman" w:hAnsi="Arial Narrow" w:cs="Times New Roman"/>
          <w:sz w:val="24"/>
          <w:szCs w:val="24"/>
          <w:lang w:eastAsia="fr-FR"/>
        </w:rPr>
        <w:t>du</w:t>
      </w:r>
      <w:r w:rsidRPr="00EE76E1">
        <w:rPr>
          <w:rFonts w:ascii="Arial Narrow" w:eastAsia="Times New Roman" w:hAnsi="Arial Narrow" w:cs="Times New Roman"/>
          <w:spacing w:val="11"/>
          <w:sz w:val="24"/>
          <w:szCs w:val="24"/>
          <w:lang w:eastAsia="fr-FR"/>
        </w:rPr>
        <w:t xml:space="preserve"> </w:t>
      </w:r>
      <w:r w:rsidRPr="00EE76E1">
        <w:rPr>
          <w:rFonts w:ascii="Arial Narrow" w:eastAsia="Times New Roman" w:hAnsi="Arial Narrow" w:cs="Times New Roman"/>
          <w:sz w:val="24"/>
          <w:szCs w:val="24"/>
          <w:lang w:eastAsia="fr-FR"/>
        </w:rPr>
        <w:t>signataire</w:t>
      </w:r>
      <w:r w:rsidRPr="00EE76E1">
        <w:rPr>
          <w:rFonts w:ascii="Arial Narrow" w:eastAsia="Times New Roman" w:hAnsi="Arial Narrow" w:cs="Times New Roman"/>
          <w:spacing w:val="11"/>
          <w:sz w:val="24"/>
          <w:szCs w:val="24"/>
          <w:lang w:eastAsia="fr-FR"/>
        </w:rPr>
        <w:t xml:space="preserve"> </w:t>
      </w:r>
      <w:r w:rsidRPr="00EE76E1">
        <w:rPr>
          <w:rFonts w:ascii="Arial Narrow" w:eastAsia="Times New Roman" w:hAnsi="Arial Narrow" w:cs="Times New Roman"/>
          <w:sz w:val="24"/>
          <w:szCs w:val="24"/>
          <w:lang w:eastAsia="fr-FR"/>
        </w:rPr>
        <w:t>à demander</w:t>
      </w:r>
      <w:r w:rsidRPr="00EE76E1">
        <w:rPr>
          <w:rFonts w:ascii="Arial Narrow" w:eastAsia="Times New Roman" w:hAnsi="Arial Narrow" w:cs="Times New Roman"/>
          <w:spacing w:val="29"/>
          <w:sz w:val="24"/>
          <w:szCs w:val="24"/>
          <w:lang w:eastAsia="fr-FR"/>
        </w:rPr>
        <w:t xml:space="preserve"> </w:t>
      </w:r>
      <w:r w:rsidRPr="00EE76E1">
        <w:rPr>
          <w:rFonts w:ascii="Arial Narrow" w:eastAsia="Times New Roman" w:hAnsi="Arial Narrow" w:cs="Times New Roman"/>
          <w:sz w:val="24"/>
          <w:szCs w:val="24"/>
          <w:lang w:eastAsia="fr-FR"/>
        </w:rPr>
        <w:t>le</w:t>
      </w:r>
      <w:r w:rsidRPr="00EE76E1">
        <w:rPr>
          <w:rFonts w:ascii="Arial Narrow" w:eastAsia="Times New Roman" w:hAnsi="Arial Narrow" w:cs="Times New Roman"/>
          <w:spacing w:val="29"/>
          <w:sz w:val="24"/>
          <w:szCs w:val="24"/>
          <w:lang w:eastAsia="fr-FR"/>
        </w:rPr>
        <w:t xml:space="preserve"> </w:t>
      </w:r>
      <w:r w:rsidRPr="00EE76E1">
        <w:rPr>
          <w:rFonts w:ascii="Arial Narrow" w:eastAsia="Times New Roman" w:hAnsi="Arial Narrow" w:cs="Times New Roman"/>
          <w:sz w:val="24"/>
          <w:szCs w:val="24"/>
          <w:lang w:eastAsia="fr-FR"/>
        </w:rPr>
        <w:t>retrait</w:t>
      </w:r>
      <w:r w:rsidRPr="00EE76E1">
        <w:rPr>
          <w:rFonts w:ascii="Arial Narrow" w:eastAsia="Times New Roman" w:hAnsi="Arial Narrow" w:cs="Times New Roman"/>
          <w:spacing w:val="29"/>
          <w:sz w:val="24"/>
          <w:szCs w:val="24"/>
          <w:lang w:eastAsia="fr-FR"/>
        </w:rPr>
        <w:t xml:space="preserve"> </w:t>
      </w:r>
      <w:r w:rsidRPr="00EE76E1">
        <w:rPr>
          <w:rFonts w:ascii="Arial Narrow" w:eastAsia="Times New Roman" w:hAnsi="Arial Narrow" w:cs="Times New Roman"/>
          <w:sz w:val="24"/>
          <w:szCs w:val="24"/>
          <w:lang w:eastAsia="fr-FR"/>
        </w:rPr>
        <w:t>et</w:t>
      </w:r>
      <w:r w:rsidRPr="00EE76E1">
        <w:rPr>
          <w:rFonts w:ascii="Arial Narrow" w:eastAsia="Times New Roman" w:hAnsi="Arial Narrow" w:cs="Times New Roman"/>
          <w:spacing w:val="29"/>
          <w:sz w:val="24"/>
          <w:szCs w:val="24"/>
          <w:lang w:eastAsia="fr-FR"/>
        </w:rPr>
        <w:t xml:space="preserve"> </w:t>
      </w:r>
      <w:r w:rsidRPr="00EE76E1">
        <w:rPr>
          <w:rFonts w:ascii="Arial Narrow" w:eastAsia="Times New Roman" w:hAnsi="Arial Narrow" w:cs="Times New Roman"/>
          <w:sz w:val="24"/>
          <w:szCs w:val="24"/>
          <w:lang w:eastAsia="fr-FR"/>
        </w:rPr>
        <w:t>si</w:t>
      </w:r>
      <w:r w:rsidRPr="00EE76E1">
        <w:rPr>
          <w:rFonts w:ascii="Arial Narrow" w:eastAsia="Times New Roman" w:hAnsi="Arial Narrow" w:cs="Times New Roman"/>
          <w:spacing w:val="29"/>
          <w:sz w:val="24"/>
          <w:szCs w:val="24"/>
          <w:lang w:eastAsia="fr-FR"/>
        </w:rPr>
        <w:t xml:space="preserve"> </w:t>
      </w:r>
      <w:r w:rsidRPr="00EE76E1">
        <w:rPr>
          <w:rFonts w:ascii="Arial Narrow" w:eastAsia="Times New Roman" w:hAnsi="Arial Narrow" w:cs="Times New Roman"/>
          <w:sz w:val="24"/>
          <w:szCs w:val="24"/>
          <w:lang w:eastAsia="fr-FR"/>
        </w:rPr>
        <w:t>cette</w:t>
      </w:r>
      <w:r w:rsidRPr="00EE76E1">
        <w:rPr>
          <w:rFonts w:ascii="Arial Narrow" w:eastAsia="Times New Roman" w:hAnsi="Arial Narrow" w:cs="Times New Roman"/>
          <w:spacing w:val="29"/>
          <w:sz w:val="24"/>
          <w:szCs w:val="24"/>
          <w:lang w:eastAsia="fr-FR"/>
        </w:rPr>
        <w:t xml:space="preserve"> </w:t>
      </w:r>
      <w:r w:rsidRPr="00EE76E1">
        <w:rPr>
          <w:rFonts w:ascii="Arial Narrow" w:eastAsia="Times New Roman" w:hAnsi="Arial Narrow" w:cs="Times New Roman"/>
          <w:sz w:val="24"/>
          <w:szCs w:val="24"/>
          <w:lang w:eastAsia="fr-FR"/>
        </w:rPr>
        <w:t>notification</w:t>
      </w:r>
      <w:r w:rsidRPr="00EE76E1">
        <w:rPr>
          <w:rFonts w:ascii="Arial Narrow" w:eastAsia="Times New Roman" w:hAnsi="Arial Narrow" w:cs="Times New Roman"/>
          <w:spacing w:val="29"/>
          <w:sz w:val="24"/>
          <w:szCs w:val="24"/>
          <w:lang w:eastAsia="fr-FR"/>
        </w:rPr>
        <w:t xml:space="preserve"> </w:t>
      </w:r>
      <w:r w:rsidRPr="00EE76E1">
        <w:rPr>
          <w:rFonts w:ascii="Arial Narrow" w:eastAsia="Times New Roman" w:hAnsi="Arial Narrow" w:cs="Times New Roman"/>
          <w:sz w:val="24"/>
          <w:szCs w:val="24"/>
          <w:lang w:eastAsia="fr-FR"/>
        </w:rPr>
        <w:t>est lue à haute</w:t>
      </w:r>
      <w:r w:rsidRPr="00EE76E1">
        <w:rPr>
          <w:rFonts w:ascii="Arial Narrow" w:eastAsia="Times New Roman" w:hAnsi="Arial Narrow" w:cs="Times New Roman"/>
          <w:spacing w:val="27"/>
          <w:sz w:val="24"/>
          <w:szCs w:val="24"/>
          <w:lang w:eastAsia="fr-FR"/>
        </w:rPr>
        <w:t xml:space="preserve"> </w:t>
      </w:r>
      <w:r w:rsidRPr="00EE76E1">
        <w:rPr>
          <w:rFonts w:ascii="Arial Narrow" w:eastAsia="Times New Roman" w:hAnsi="Arial Narrow" w:cs="Times New Roman"/>
          <w:sz w:val="24"/>
          <w:szCs w:val="24"/>
          <w:lang w:eastAsia="fr-FR"/>
        </w:rPr>
        <w:t xml:space="preserve">voix. Ensuite, les </w:t>
      </w:r>
      <w:r w:rsidRPr="00EE76E1">
        <w:rPr>
          <w:rFonts w:ascii="Arial Narrow" w:eastAsia="Times New Roman" w:hAnsi="Arial Narrow" w:cs="Times New Roman"/>
          <w:sz w:val="24"/>
          <w:szCs w:val="24"/>
          <w:lang w:eastAsia="fr-FR"/>
        </w:rPr>
        <w:lastRenderedPageBreak/>
        <w:t>enveloppes marquées</w:t>
      </w:r>
      <w:r w:rsidRPr="00EE76E1">
        <w:rPr>
          <w:rFonts w:ascii="Arial Narrow" w:eastAsia="Times New Roman" w:hAnsi="Arial Narrow" w:cs="Times New Roman"/>
          <w:spacing w:val="17"/>
          <w:sz w:val="24"/>
          <w:szCs w:val="24"/>
          <w:lang w:eastAsia="fr-FR"/>
        </w:rPr>
        <w:t xml:space="preserve"> </w:t>
      </w:r>
      <w:r w:rsidRPr="00EE76E1">
        <w:rPr>
          <w:rFonts w:ascii="Arial Narrow" w:eastAsia="Times New Roman" w:hAnsi="Arial Narrow" w:cs="Times New Roman"/>
          <w:sz w:val="24"/>
          <w:szCs w:val="24"/>
          <w:lang w:eastAsia="fr-FR"/>
        </w:rPr>
        <w:t>«</w:t>
      </w:r>
      <w:r w:rsidRPr="00EE76E1">
        <w:rPr>
          <w:rFonts w:ascii="Arial Narrow" w:eastAsia="Times New Roman" w:hAnsi="Arial Narrow" w:cs="Times New Roman"/>
          <w:spacing w:val="17"/>
          <w:sz w:val="24"/>
          <w:szCs w:val="24"/>
          <w:lang w:eastAsia="fr-FR"/>
        </w:rPr>
        <w:t xml:space="preserve"> </w:t>
      </w:r>
      <w:r w:rsidRPr="00EE76E1">
        <w:rPr>
          <w:rFonts w:ascii="Arial Narrow" w:eastAsia="Times New Roman" w:hAnsi="Arial Narrow" w:cs="Times New Roman"/>
          <w:sz w:val="24"/>
          <w:szCs w:val="24"/>
          <w:lang w:eastAsia="fr-FR"/>
        </w:rPr>
        <w:t>Offre</w:t>
      </w:r>
      <w:r w:rsidRPr="00EE76E1">
        <w:rPr>
          <w:rFonts w:ascii="Arial Narrow" w:eastAsia="Times New Roman" w:hAnsi="Arial Narrow" w:cs="Times New Roman"/>
          <w:spacing w:val="17"/>
          <w:sz w:val="24"/>
          <w:szCs w:val="24"/>
          <w:lang w:eastAsia="fr-FR"/>
        </w:rPr>
        <w:t xml:space="preserve"> </w:t>
      </w:r>
      <w:r w:rsidRPr="00EE76E1">
        <w:rPr>
          <w:rFonts w:ascii="Arial Narrow" w:eastAsia="Times New Roman" w:hAnsi="Arial Narrow" w:cs="Times New Roman"/>
          <w:sz w:val="24"/>
          <w:szCs w:val="24"/>
          <w:lang w:eastAsia="fr-FR"/>
        </w:rPr>
        <w:t>de</w:t>
      </w:r>
      <w:r w:rsidRPr="00EE76E1">
        <w:rPr>
          <w:rFonts w:ascii="Arial Narrow" w:eastAsia="Times New Roman" w:hAnsi="Arial Narrow" w:cs="Times New Roman"/>
          <w:spacing w:val="17"/>
          <w:sz w:val="24"/>
          <w:szCs w:val="24"/>
          <w:lang w:eastAsia="fr-FR"/>
        </w:rPr>
        <w:t xml:space="preserve"> </w:t>
      </w:r>
      <w:r w:rsidRPr="00EE76E1">
        <w:rPr>
          <w:rFonts w:ascii="Arial Narrow" w:eastAsia="Times New Roman" w:hAnsi="Arial Narrow" w:cs="Times New Roman"/>
          <w:sz w:val="24"/>
          <w:szCs w:val="24"/>
          <w:lang w:eastAsia="fr-FR"/>
        </w:rPr>
        <w:t>Remplacement ou la copie de sauvegarde »</w:t>
      </w:r>
      <w:r w:rsidRPr="00EE76E1">
        <w:rPr>
          <w:rFonts w:ascii="Arial Narrow" w:eastAsia="Times New Roman" w:hAnsi="Arial Narrow" w:cs="Times New Roman"/>
          <w:spacing w:val="17"/>
          <w:sz w:val="24"/>
          <w:szCs w:val="24"/>
          <w:lang w:eastAsia="fr-FR"/>
        </w:rPr>
        <w:t xml:space="preserve"> </w:t>
      </w:r>
      <w:r w:rsidRPr="00EE76E1">
        <w:rPr>
          <w:rFonts w:ascii="Arial Narrow" w:eastAsia="Times New Roman" w:hAnsi="Arial Narrow" w:cs="Times New Roman"/>
          <w:sz w:val="24"/>
          <w:szCs w:val="24"/>
          <w:lang w:eastAsia="fr-FR"/>
        </w:rPr>
        <w:t>seront ouvertes</w:t>
      </w:r>
      <w:r w:rsidRPr="00EE76E1">
        <w:rPr>
          <w:rFonts w:ascii="Arial Narrow" w:eastAsia="Times New Roman" w:hAnsi="Arial Narrow" w:cs="Times New Roman"/>
          <w:spacing w:val="20"/>
          <w:sz w:val="24"/>
          <w:szCs w:val="24"/>
          <w:lang w:eastAsia="fr-FR"/>
        </w:rPr>
        <w:t xml:space="preserve"> </w:t>
      </w:r>
      <w:r w:rsidRPr="00EE76E1">
        <w:rPr>
          <w:rFonts w:ascii="Arial Narrow" w:eastAsia="Times New Roman" w:hAnsi="Arial Narrow" w:cs="Times New Roman"/>
          <w:sz w:val="24"/>
          <w:szCs w:val="24"/>
          <w:lang w:eastAsia="fr-FR"/>
        </w:rPr>
        <w:t>et annoncées</w:t>
      </w:r>
      <w:r w:rsidRPr="00EE76E1">
        <w:rPr>
          <w:rFonts w:ascii="Arial Narrow" w:eastAsia="Times New Roman" w:hAnsi="Arial Narrow" w:cs="Times New Roman"/>
          <w:spacing w:val="20"/>
          <w:sz w:val="24"/>
          <w:szCs w:val="24"/>
          <w:lang w:eastAsia="fr-FR"/>
        </w:rPr>
        <w:t xml:space="preserve"> </w:t>
      </w:r>
      <w:r w:rsidRPr="00EE76E1">
        <w:rPr>
          <w:rFonts w:ascii="Arial Narrow" w:eastAsia="Times New Roman" w:hAnsi="Arial Narrow" w:cs="Times New Roman"/>
          <w:sz w:val="24"/>
          <w:szCs w:val="24"/>
          <w:lang w:eastAsia="fr-FR"/>
        </w:rPr>
        <w:t>à haute voix et la nouvelle</w:t>
      </w:r>
      <w:r w:rsidRPr="00EE76E1">
        <w:rPr>
          <w:rFonts w:ascii="Arial Narrow" w:eastAsia="Times New Roman" w:hAnsi="Arial Narrow" w:cs="Times New Roman"/>
          <w:spacing w:val="25"/>
          <w:sz w:val="24"/>
          <w:szCs w:val="24"/>
          <w:lang w:eastAsia="fr-FR"/>
        </w:rPr>
        <w:t xml:space="preserve"> </w:t>
      </w:r>
      <w:r w:rsidRPr="00EE76E1">
        <w:rPr>
          <w:rFonts w:ascii="Arial Narrow" w:eastAsia="Times New Roman" w:hAnsi="Arial Narrow" w:cs="Times New Roman"/>
          <w:sz w:val="24"/>
          <w:szCs w:val="24"/>
          <w:lang w:eastAsia="fr-FR"/>
        </w:rPr>
        <w:t>offre correspondante</w:t>
      </w:r>
      <w:r w:rsidRPr="00EE76E1">
        <w:rPr>
          <w:rFonts w:ascii="Arial Narrow" w:eastAsia="Times New Roman" w:hAnsi="Arial Narrow" w:cs="Times New Roman"/>
          <w:spacing w:val="25"/>
          <w:sz w:val="24"/>
          <w:szCs w:val="24"/>
          <w:lang w:eastAsia="fr-FR"/>
        </w:rPr>
        <w:t xml:space="preserve"> </w:t>
      </w:r>
      <w:r w:rsidRPr="00EE76E1">
        <w:rPr>
          <w:rFonts w:ascii="Arial Narrow" w:eastAsia="Times New Roman" w:hAnsi="Arial Narrow" w:cs="Times New Roman"/>
          <w:sz w:val="24"/>
          <w:szCs w:val="24"/>
          <w:lang w:eastAsia="fr-FR"/>
        </w:rPr>
        <w:t>substituée</w:t>
      </w:r>
      <w:r w:rsidRPr="00EE76E1">
        <w:rPr>
          <w:rFonts w:ascii="Arial Narrow" w:eastAsia="Times New Roman" w:hAnsi="Arial Narrow" w:cs="Times New Roman"/>
          <w:spacing w:val="25"/>
          <w:sz w:val="24"/>
          <w:szCs w:val="24"/>
          <w:lang w:eastAsia="fr-FR"/>
        </w:rPr>
        <w:t xml:space="preserve"> </w:t>
      </w:r>
      <w:r w:rsidRPr="00EE76E1">
        <w:rPr>
          <w:rFonts w:ascii="Arial Narrow" w:eastAsia="Times New Roman" w:hAnsi="Arial Narrow" w:cs="Times New Roman"/>
          <w:sz w:val="24"/>
          <w:szCs w:val="24"/>
          <w:lang w:eastAsia="fr-FR"/>
        </w:rPr>
        <w:t>à</w:t>
      </w:r>
      <w:r w:rsidRPr="00EE76E1">
        <w:rPr>
          <w:rFonts w:ascii="Arial Narrow" w:eastAsia="Times New Roman" w:hAnsi="Arial Narrow" w:cs="Times New Roman"/>
          <w:spacing w:val="25"/>
          <w:sz w:val="24"/>
          <w:szCs w:val="24"/>
          <w:lang w:eastAsia="fr-FR"/>
        </w:rPr>
        <w:t xml:space="preserve"> </w:t>
      </w:r>
      <w:r w:rsidRPr="00EE76E1">
        <w:rPr>
          <w:rFonts w:ascii="Arial Narrow" w:eastAsia="Times New Roman" w:hAnsi="Arial Narrow" w:cs="Times New Roman"/>
          <w:sz w:val="24"/>
          <w:szCs w:val="24"/>
          <w:lang w:eastAsia="fr-FR"/>
        </w:rPr>
        <w:t xml:space="preserve">la </w:t>
      </w:r>
      <w:r w:rsidRPr="00EE76E1">
        <w:rPr>
          <w:rFonts w:ascii="Arial Narrow" w:eastAsia="Times New Roman" w:hAnsi="Arial Narrow" w:cs="Times New Roman"/>
          <w:spacing w:val="5"/>
          <w:sz w:val="24"/>
          <w:szCs w:val="24"/>
          <w:lang w:eastAsia="fr-FR"/>
        </w:rPr>
        <w:t>précédente</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qu</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5"/>
          <w:sz w:val="24"/>
          <w:szCs w:val="24"/>
          <w:lang w:eastAsia="fr-FR"/>
        </w:rPr>
        <w:t>ser</w:t>
      </w:r>
      <w:r w:rsidRPr="00EE76E1">
        <w:rPr>
          <w:rFonts w:ascii="Arial Narrow" w:eastAsia="Times New Roman" w:hAnsi="Arial Narrow" w:cs="Times New Roman"/>
          <w:sz w:val="24"/>
          <w:szCs w:val="24"/>
          <w:lang w:eastAsia="fr-FR"/>
        </w:rPr>
        <w:t xml:space="preserve">a retournée </w:t>
      </w:r>
      <w:r w:rsidRPr="00EE76E1">
        <w:rPr>
          <w:rFonts w:ascii="Arial Narrow" w:eastAsia="Times New Roman" w:hAnsi="Arial Narrow" w:cs="Times New Roman"/>
          <w:spacing w:val="5"/>
          <w:sz w:val="24"/>
          <w:szCs w:val="24"/>
          <w:lang w:eastAsia="fr-FR"/>
        </w:rPr>
        <w:t xml:space="preserve">au </w:t>
      </w:r>
      <w:r w:rsidRPr="00EE76E1">
        <w:rPr>
          <w:rFonts w:ascii="Arial Narrow" w:eastAsia="Times New Roman" w:hAnsi="Arial Narrow" w:cs="Times New Roman"/>
          <w:spacing w:val="4"/>
          <w:sz w:val="24"/>
          <w:szCs w:val="24"/>
          <w:lang w:eastAsia="fr-FR"/>
        </w:rPr>
        <w:t>Soumissionnair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4"/>
          <w:sz w:val="24"/>
          <w:szCs w:val="24"/>
          <w:lang w:eastAsia="fr-FR"/>
        </w:rPr>
        <w:t>concern</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4"/>
          <w:sz w:val="24"/>
          <w:szCs w:val="24"/>
          <w:lang w:eastAsia="fr-FR"/>
        </w:rPr>
        <w:t>san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4"/>
          <w:sz w:val="24"/>
          <w:szCs w:val="24"/>
          <w:lang w:eastAsia="fr-FR"/>
        </w:rPr>
        <w:t>avoi</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4"/>
          <w:sz w:val="24"/>
          <w:szCs w:val="24"/>
          <w:lang w:eastAsia="fr-FR"/>
        </w:rPr>
        <w:t xml:space="preserve">été </w:t>
      </w:r>
      <w:r w:rsidRPr="00EE76E1">
        <w:rPr>
          <w:rFonts w:ascii="Arial Narrow" w:eastAsia="Times New Roman" w:hAnsi="Arial Narrow" w:cs="Times New Roman"/>
          <w:sz w:val="24"/>
          <w:szCs w:val="24"/>
          <w:lang w:eastAsia="fr-FR"/>
        </w:rPr>
        <w:t>ouverte. Le</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remplacement</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d’offre</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ou de la copie de sauvegarde ne</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sera</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autorisé</w:t>
      </w:r>
      <w:r w:rsidRPr="00EE76E1">
        <w:rPr>
          <w:rFonts w:ascii="Arial Narrow" w:eastAsia="Times New Roman" w:hAnsi="Arial Narrow" w:cs="Times New Roman"/>
          <w:spacing w:val="13"/>
          <w:sz w:val="24"/>
          <w:szCs w:val="24"/>
          <w:lang w:eastAsia="fr-FR"/>
        </w:rPr>
        <w:t xml:space="preserve"> </w:t>
      </w:r>
      <w:r w:rsidRPr="00EE76E1">
        <w:rPr>
          <w:rFonts w:ascii="Arial Narrow" w:eastAsia="Times New Roman" w:hAnsi="Arial Narrow" w:cs="Times New Roman"/>
          <w:sz w:val="24"/>
          <w:szCs w:val="24"/>
          <w:lang w:eastAsia="fr-FR"/>
        </w:rPr>
        <w:t>que si</w:t>
      </w:r>
      <w:r w:rsidRPr="00EE76E1">
        <w:rPr>
          <w:rFonts w:ascii="Arial Narrow" w:eastAsia="Times New Roman" w:hAnsi="Arial Narrow" w:cs="Times New Roman"/>
          <w:spacing w:val="-28"/>
          <w:sz w:val="24"/>
          <w:szCs w:val="24"/>
          <w:lang w:eastAsia="fr-FR"/>
        </w:rPr>
        <w:t xml:space="preserve"> </w:t>
      </w:r>
      <w:r w:rsidRPr="00EE76E1">
        <w:rPr>
          <w:rFonts w:ascii="Arial Narrow" w:eastAsia="Times New Roman" w:hAnsi="Arial Narrow" w:cs="Times New Roman"/>
          <w:sz w:val="24"/>
          <w:szCs w:val="24"/>
          <w:lang w:eastAsia="fr-FR"/>
        </w:rPr>
        <w:t>la notification</w:t>
      </w:r>
      <w:r w:rsidRPr="00EE76E1">
        <w:rPr>
          <w:rFonts w:ascii="Arial Narrow" w:eastAsia="Times New Roman" w:hAnsi="Arial Narrow" w:cs="Times New Roman"/>
          <w:spacing w:val="-28"/>
          <w:sz w:val="24"/>
          <w:szCs w:val="24"/>
          <w:lang w:eastAsia="fr-FR"/>
        </w:rPr>
        <w:t xml:space="preserve"> </w:t>
      </w:r>
      <w:r w:rsidRPr="00EE76E1">
        <w:rPr>
          <w:rFonts w:ascii="Arial Narrow" w:eastAsia="Times New Roman" w:hAnsi="Arial Narrow" w:cs="Times New Roman"/>
          <w:sz w:val="24"/>
          <w:szCs w:val="24"/>
          <w:lang w:eastAsia="fr-FR"/>
        </w:rPr>
        <w:t>correspondante contient une habilitation</w:t>
      </w:r>
      <w:r w:rsidRPr="00EE76E1">
        <w:rPr>
          <w:rFonts w:ascii="Arial Narrow" w:eastAsia="Times New Roman" w:hAnsi="Arial Narrow" w:cs="Times New Roman"/>
          <w:spacing w:val="7"/>
          <w:sz w:val="24"/>
          <w:szCs w:val="24"/>
          <w:lang w:eastAsia="fr-FR"/>
        </w:rPr>
        <w:t xml:space="preserve"> </w:t>
      </w:r>
      <w:r w:rsidRPr="00EE76E1">
        <w:rPr>
          <w:rFonts w:ascii="Arial Narrow" w:eastAsia="Times New Roman" w:hAnsi="Arial Narrow" w:cs="Times New Roman"/>
          <w:sz w:val="24"/>
          <w:szCs w:val="24"/>
          <w:lang w:eastAsia="fr-FR"/>
        </w:rPr>
        <w:t>valide</w:t>
      </w:r>
      <w:r w:rsidRPr="00EE76E1">
        <w:rPr>
          <w:rFonts w:ascii="Arial Narrow" w:eastAsia="Times New Roman" w:hAnsi="Arial Narrow" w:cs="Times New Roman"/>
          <w:spacing w:val="7"/>
          <w:sz w:val="24"/>
          <w:szCs w:val="24"/>
          <w:lang w:eastAsia="fr-FR"/>
        </w:rPr>
        <w:t xml:space="preserve"> </w:t>
      </w:r>
      <w:r w:rsidRPr="00EE76E1">
        <w:rPr>
          <w:rFonts w:ascii="Arial Narrow" w:eastAsia="Times New Roman" w:hAnsi="Arial Narrow" w:cs="Times New Roman"/>
          <w:sz w:val="24"/>
          <w:szCs w:val="24"/>
          <w:lang w:eastAsia="fr-FR"/>
        </w:rPr>
        <w:t>du</w:t>
      </w:r>
      <w:r w:rsidRPr="00EE76E1">
        <w:rPr>
          <w:rFonts w:ascii="Arial Narrow" w:eastAsia="Times New Roman" w:hAnsi="Arial Narrow" w:cs="Times New Roman"/>
          <w:spacing w:val="7"/>
          <w:sz w:val="24"/>
          <w:szCs w:val="24"/>
          <w:lang w:eastAsia="fr-FR"/>
        </w:rPr>
        <w:t xml:space="preserve"> </w:t>
      </w:r>
      <w:r w:rsidRPr="00EE76E1">
        <w:rPr>
          <w:rFonts w:ascii="Arial Narrow" w:eastAsia="Times New Roman" w:hAnsi="Arial Narrow" w:cs="Times New Roman"/>
          <w:sz w:val="24"/>
          <w:szCs w:val="24"/>
          <w:lang w:eastAsia="fr-FR"/>
        </w:rPr>
        <w:t>signataire</w:t>
      </w:r>
      <w:r w:rsidRPr="00EE76E1">
        <w:rPr>
          <w:rFonts w:ascii="Arial Narrow" w:eastAsia="Times New Roman" w:hAnsi="Arial Narrow" w:cs="Times New Roman"/>
          <w:spacing w:val="7"/>
          <w:sz w:val="24"/>
          <w:szCs w:val="24"/>
          <w:lang w:eastAsia="fr-FR"/>
        </w:rPr>
        <w:t xml:space="preserve"> </w:t>
      </w:r>
      <w:r w:rsidRPr="00EE76E1">
        <w:rPr>
          <w:rFonts w:ascii="Arial Narrow" w:eastAsia="Times New Roman" w:hAnsi="Arial Narrow" w:cs="Times New Roman"/>
          <w:sz w:val="24"/>
          <w:szCs w:val="24"/>
          <w:lang w:eastAsia="fr-FR"/>
        </w:rPr>
        <w:t>à</w:t>
      </w:r>
      <w:r w:rsidRPr="00EE76E1">
        <w:rPr>
          <w:rFonts w:ascii="Arial Narrow" w:eastAsia="Times New Roman" w:hAnsi="Arial Narrow" w:cs="Times New Roman"/>
          <w:spacing w:val="7"/>
          <w:sz w:val="24"/>
          <w:szCs w:val="24"/>
          <w:lang w:eastAsia="fr-FR"/>
        </w:rPr>
        <w:t xml:space="preserve"> </w:t>
      </w:r>
      <w:r w:rsidRPr="00EE76E1">
        <w:rPr>
          <w:rFonts w:ascii="Arial Narrow" w:eastAsia="Times New Roman" w:hAnsi="Arial Narrow" w:cs="Times New Roman"/>
          <w:sz w:val="24"/>
          <w:szCs w:val="24"/>
          <w:lang w:eastAsia="fr-FR"/>
        </w:rPr>
        <w:t>demander</w:t>
      </w:r>
      <w:r w:rsidRPr="00EE76E1">
        <w:rPr>
          <w:rFonts w:ascii="Arial Narrow" w:eastAsia="Times New Roman" w:hAnsi="Arial Narrow" w:cs="Times New Roman"/>
          <w:spacing w:val="7"/>
          <w:sz w:val="24"/>
          <w:szCs w:val="24"/>
          <w:lang w:eastAsia="fr-FR"/>
        </w:rPr>
        <w:t xml:space="preserve"> </w:t>
      </w:r>
      <w:r w:rsidRPr="00EE76E1">
        <w:rPr>
          <w:rFonts w:ascii="Arial Narrow" w:eastAsia="Times New Roman" w:hAnsi="Arial Narrow" w:cs="Times New Roman"/>
          <w:sz w:val="24"/>
          <w:szCs w:val="24"/>
          <w:lang w:eastAsia="fr-FR"/>
        </w:rPr>
        <w:t>le remplacement et</w:t>
      </w:r>
      <w:r w:rsidRPr="00EE76E1">
        <w:rPr>
          <w:rFonts w:ascii="Arial Narrow" w:eastAsia="Times New Roman" w:hAnsi="Arial Narrow" w:cs="Times New Roman"/>
          <w:spacing w:val="-27"/>
          <w:sz w:val="24"/>
          <w:szCs w:val="24"/>
          <w:lang w:eastAsia="fr-FR"/>
        </w:rPr>
        <w:t xml:space="preserve"> </w:t>
      </w:r>
      <w:r w:rsidRPr="00EE76E1">
        <w:rPr>
          <w:rFonts w:ascii="Arial Narrow" w:eastAsia="Times New Roman" w:hAnsi="Arial Narrow" w:cs="Times New Roman"/>
          <w:sz w:val="24"/>
          <w:szCs w:val="24"/>
          <w:lang w:eastAsia="fr-FR"/>
        </w:rPr>
        <w:t>est lue à</w:t>
      </w:r>
      <w:r w:rsidRPr="00EE76E1">
        <w:rPr>
          <w:rFonts w:ascii="Arial Narrow" w:eastAsia="Times New Roman" w:hAnsi="Arial Narrow" w:cs="Times New Roman"/>
          <w:spacing w:val="-27"/>
          <w:sz w:val="24"/>
          <w:szCs w:val="24"/>
          <w:lang w:eastAsia="fr-FR"/>
        </w:rPr>
        <w:t xml:space="preserve"> </w:t>
      </w:r>
      <w:r w:rsidRPr="00EE76E1">
        <w:rPr>
          <w:rFonts w:ascii="Arial Narrow" w:eastAsia="Times New Roman" w:hAnsi="Arial Narrow" w:cs="Times New Roman"/>
          <w:sz w:val="24"/>
          <w:szCs w:val="24"/>
          <w:lang w:eastAsia="fr-FR"/>
        </w:rPr>
        <w:t>haute</w:t>
      </w:r>
      <w:r w:rsidRPr="00EE76E1">
        <w:rPr>
          <w:rFonts w:ascii="Arial Narrow" w:eastAsia="Times New Roman" w:hAnsi="Arial Narrow" w:cs="Times New Roman"/>
          <w:spacing w:val="-27"/>
          <w:sz w:val="24"/>
          <w:szCs w:val="24"/>
          <w:lang w:eastAsia="fr-FR"/>
        </w:rPr>
        <w:t xml:space="preserve"> </w:t>
      </w:r>
      <w:r w:rsidRPr="00EE76E1">
        <w:rPr>
          <w:rFonts w:ascii="Arial Narrow" w:eastAsia="Times New Roman" w:hAnsi="Arial Narrow" w:cs="Times New Roman"/>
          <w:sz w:val="24"/>
          <w:szCs w:val="24"/>
          <w:lang w:eastAsia="fr-FR"/>
        </w:rPr>
        <w:t>voix. Enfin, les enveloppes marquées</w:t>
      </w:r>
      <w:r w:rsidRPr="00EE76E1">
        <w:rPr>
          <w:rFonts w:ascii="Arial Narrow" w:eastAsia="Times New Roman" w:hAnsi="Arial Narrow" w:cs="Times New Roman"/>
          <w:spacing w:val="21"/>
          <w:sz w:val="24"/>
          <w:szCs w:val="24"/>
          <w:lang w:eastAsia="fr-FR"/>
        </w:rPr>
        <w:t xml:space="preserve"> </w:t>
      </w:r>
      <w:r w:rsidRPr="00EE76E1">
        <w:rPr>
          <w:rFonts w:ascii="Arial Narrow" w:eastAsia="Times New Roman" w:hAnsi="Arial Narrow" w:cs="Times New Roman"/>
          <w:sz w:val="24"/>
          <w:szCs w:val="24"/>
          <w:lang w:eastAsia="fr-FR"/>
        </w:rPr>
        <w:t>«</w:t>
      </w:r>
      <w:r w:rsidRPr="00EE76E1">
        <w:rPr>
          <w:rFonts w:ascii="Arial Narrow" w:eastAsia="Times New Roman" w:hAnsi="Arial Narrow" w:cs="Times New Roman"/>
          <w:spacing w:val="21"/>
          <w:sz w:val="24"/>
          <w:szCs w:val="24"/>
          <w:lang w:eastAsia="fr-FR"/>
        </w:rPr>
        <w:t xml:space="preserve"> </w:t>
      </w:r>
      <w:r w:rsidRPr="00EE76E1">
        <w:rPr>
          <w:rFonts w:ascii="Arial Narrow" w:eastAsia="Times New Roman" w:hAnsi="Arial Narrow" w:cs="Times New Roman"/>
          <w:sz w:val="24"/>
          <w:szCs w:val="24"/>
          <w:lang w:eastAsia="fr-FR"/>
        </w:rPr>
        <w:t xml:space="preserve">modification » seront ouvertes et leur contenu lu à haute voix avec l’offre correspondante. </w:t>
      </w:r>
      <w:r w:rsidRPr="00EE76E1">
        <w:rPr>
          <w:rFonts w:ascii="Arial Narrow" w:eastAsia="Times New Roman" w:hAnsi="Arial Narrow" w:cs="Times New Roman"/>
          <w:spacing w:val="4"/>
          <w:sz w:val="24"/>
          <w:szCs w:val="24"/>
          <w:lang w:eastAsia="fr-FR"/>
        </w:rPr>
        <w:t xml:space="preserve"> </w:t>
      </w:r>
      <w:r w:rsidRPr="00EE76E1">
        <w:rPr>
          <w:rFonts w:ascii="Arial Narrow" w:eastAsia="Times New Roman" w:hAnsi="Arial Narrow" w:cs="Times New Roman"/>
          <w:sz w:val="24"/>
          <w:szCs w:val="24"/>
          <w:lang w:eastAsia="fr-FR"/>
        </w:rPr>
        <w:t>La modification d’offre</w:t>
      </w:r>
      <w:r w:rsidRPr="00EE76E1">
        <w:rPr>
          <w:rFonts w:ascii="Arial Narrow" w:eastAsia="Times New Roman" w:hAnsi="Arial Narrow" w:cs="Times New Roman"/>
          <w:spacing w:val="22"/>
          <w:sz w:val="24"/>
          <w:szCs w:val="24"/>
          <w:lang w:eastAsia="fr-FR"/>
        </w:rPr>
        <w:t xml:space="preserve"> </w:t>
      </w:r>
      <w:r w:rsidRPr="00EE76E1">
        <w:rPr>
          <w:rFonts w:ascii="Arial Narrow" w:eastAsia="Times New Roman" w:hAnsi="Arial Narrow" w:cs="Times New Roman"/>
          <w:sz w:val="24"/>
          <w:szCs w:val="24"/>
          <w:lang w:eastAsia="fr-FR"/>
        </w:rPr>
        <w:t>ou de la copie de sauvegarde ne</w:t>
      </w:r>
      <w:r w:rsidRPr="00EE76E1">
        <w:rPr>
          <w:rFonts w:ascii="Arial Narrow" w:eastAsia="Times New Roman" w:hAnsi="Arial Narrow" w:cs="Times New Roman"/>
          <w:spacing w:val="22"/>
          <w:sz w:val="24"/>
          <w:szCs w:val="24"/>
          <w:lang w:eastAsia="fr-FR"/>
        </w:rPr>
        <w:t xml:space="preserve"> </w:t>
      </w:r>
      <w:r w:rsidRPr="00EE76E1">
        <w:rPr>
          <w:rFonts w:ascii="Arial Narrow" w:eastAsia="Times New Roman" w:hAnsi="Arial Narrow" w:cs="Times New Roman"/>
          <w:sz w:val="24"/>
          <w:szCs w:val="24"/>
          <w:lang w:eastAsia="fr-FR"/>
        </w:rPr>
        <w:t>sera</w:t>
      </w:r>
      <w:r w:rsidRPr="00EE76E1">
        <w:rPr>
          <w:rFonts w:ascii="Arial Narrow" w:eastAsia="Times New Roman" w:hAnsi="Arial Narrow" w:cs="Times New Roman"/>
          <w:spacing w:val="22"/>
          <w:sz w:val="24"/>
          <w:szCs w:val="24"/>
          <w:lang w:eastAsia="fr-FR"/>
        </w:rPr>
        <w:t xml:space="preserve"> </w:t>
      </w:r>
      <w:r w:rsidRPr="00EE76E1">
        <w:rPr>
          <w:rFonts w:ascii="Arial Narrow" w:eastAsia="Times New Roman" w:hAnsi="Arial Narrow" w:cs="Times New Roman"/>
          <w:sz w:val="24"/>
          <w:szCs w:val="24"/>
          <w:lang w:eastAsia="fr-FR"/>
        </w:rPr>
        <w:t>autorisée</w:t>
      </w:r>
      <w:r w:rsidRPr="00EE76E1">
        <w:rPr>
          <w:rFonts w:ascii="Arial Narrow" w:eastAsia="Times New Roman" w:hAnsi="Arial Narrow" w:cs="Times New Roman"/>
          <w:spacing w:val="22"/>
          <w:sz w:val="24"/>
          <w:szCs w:val="24"/>
          <w:lang w:eastAsia="fr-FR"/>
        </w:rPr>
        <w:t xml:space="preserve"> </w:t>
      </w:r>
      <w:r w:rsidRPr="00EE76E1">
        <w:rPr>
          <w:rFonts w:ascii="Arial Narrow" w:eastAsia="Times New Roman" w:hAnsi="Arial Narrow" w:cs="Times New Roman"/>
          <w:sz w:val="24"/>
          <w:szCs w:val="24"/>
          <w:lang w:eastAsia="fr-FR"/>
        </w:rPr>
        <w:t>que</w:t>
      </w:r>
      <w:r w:rsidRPr="00EE76E1">
        <w:rPr>
          <w:rFonts w:ascii="Arial Narrow" w:eastAsia="Times New Roman" w:hAnsi="Arial Narrow" w:cs="Times New Roman"/>
          <w:spacing w:val="22"/>
          <w:sz w:val="24"/>
          <w:szCs w:val="24"/>
          <w:lang w:eastAsia="fr-FR"/>
        </w:rPr>
        <w:t xml:space="preserve"> </w:t>
      </w:r>
      <w:r w:rsidRPr="00EE76E1">
        <w:rPr>
          <w:rFonts w:ascii="Arial Narrow" w:eastAsia="Times New Roman" w:hAnsi="Arial Narrow" w:cs="Times New Roman"/>
          <w:sz w:val="24"/>
          <w:szCs w:val="24"/>
          <w:lang w:eastAsia="fr-FR"/>
        </w:rPr>
        <w:t>si</w:t>
      </w:r>
      <w:r w:rsidRPr="00EE76E1">
        <w:rPr>
          <w:rFonts w:ascii="Arial Narrow" w:eastAsia="Times New Roman" w:hAnsi="Arial Narrow" w:cs="Times New Roman"/>
          <w:spacing w:val="22"/>
          <w:sz w:val="24"/>
          <w:szCs w:val="24"/>
          <w:lang w:eastAsia="fr-FR"/>
        </w:rPr>
        <w:t xml:space="preserve"> </w:t>
      </w:r>
      <w:r w:rsidRPr="00EE76E1">
        <w:rPr>
          <w:rFonts w:ascii="Arial Narrow" w:eastAsia="Times New Roman" w:hAnsi="Arial Narrow" w:cs="Times New Roman"/>
          <w:sz w:val="24"/>
          <w:szCs w:val="24"/>
          <w:lang w:eastAsia="fr-FR"/>
        </w:rPr>
        <w:t>la</w:t>
      </w:r>
      <w:r w:rsidRPr="00EE76E1">
        <w:rPr>
          <w:rFonts w:ascii="Arial Narrow" w:eastAsia="Times New Roman" w:hAnsi="Arial Narrow" w:cs="Times New Roman"/>
          <w:spacing w:val="22"/>
          <w:sz w:val="24"/>
          <w:szCs w:val="24"/>
          <w:lang w:eastAsia="fr-FR"/>
        </w:rPr>
        <w:t xml:space="preserve"> </w:t>
      </w:r>
      <w:r w:rsidRPr="00EE76E1">
        <w:rPr>
          <w:rFonts w:ascii="Arial Narrow" w:eastAsia="Times New Roman" w:hAnsi="Arial Narrow" w:cs="Times New Roman"/>
          <w:sz w:val="24"/>
          <w:szCs w:val="24"/>
          <w:lang w:eastAsia="fr-FR"/>
        </w:rPr>
        <w:t>notification correspondante</w:t>
      </w:r>
      <w:r w:rsidRPr="00EE76E1">
        <w:rPr>
          <w:rFonts w:ascii="Arial Narrow" w:eastAsia="Times New Roman" w:hAnsi="Arial Narrow" w:cs="Times New Roman"/>
          <w:spacing w:val="-5"/>
          <w:sz w:val="24"/>
          <w:szCs w:val="24"/>
          <w:lang w:eastAsia="fr-FR"/>
        </w:rPr>
        <w:t xml:space="preserve"> </w:t>
      </w:r>
      <w:r w:rsidRPr="00EE76E1">
        <w:rPr>
          <w:rFonts w:ascii="Arial Narrow" w:eastAsia="Times New Roman" w:hAnsi="Arial Narrow" w:cs="Times New Roman"/>
          <w:sz w:val="24"/>
          <w:szCs w:val="24"/>
          <w:lang w:eastAsia="fr-FR"/>
        </w:rPr>
        <w:t>contient</w:t>
      </w:r>
      <w:r w:rsidRPr="00EE76E1">
        <w:rPr>
          <w:rFonts w:ascii="Arial Narrow" w:eastAsia="Times New Roman" w:hAnsi="Arial Narrow" w:cs="Times New Roman"/>
          <w:spacing w:val="-5"/>
          <w:sz w:val="24"/>
          <w:szCs w:val="24"/>
          <w:lang w:eastAsia="fr-FR"/>
        </w:rPr>
        <w:t xml:space="preserve"> </w:t>
      </w:r>
      <w:r w:rsidRPr="00EE76E1">
        <w:rPr>
          <w:rFonts w:ascii="Arial Narrow" w:eastAsia="Times New Roman" w:hAnsi="Arial Narrow" w:cs="Times New Roman"/>
          <w:sz w:val="24"/>
          <w:szCs w:val="24"/>
          <w:lang w:eastAsia="fr-FR"/>
        </w:rPr>
        <w:t>une</w:t>
      </w:r>
      <w:r w:rsidRPr="00EE76E1">
        <w:rPr>
          <w:rFonts w:ascii="Arial Narrow" w:eastAsia="Times New Roman" w:hAnsi="Arial Narrow" w:cs="Times New Roman"/>
          <w:spacing w:val="-5"/>
          <w:sz w:val="24"/>
          <w:szCs w:val="24"/>
          <w:lang w:eastAsia="fr-FR"/>
        </w:rPr>
        <w:t xml:space="preserve"> </w:t>
      </w:r>
      <w:r w:rsidRPr="00EE76E1">
        <w:rPr>
          <w:rFonts w:ascii="Arial Narrow" w:eastAsia="Times New Roman" w:hAnsi="Arial Narrow" w:cs="Times New Roman"/>
          <w:sz w:val="24"/>
          <w:szCs w:val="24"/>
          <w:lang w:eastAsia="fr-FR"/>
        </w:rPr>
        <w:t>habilitation</w:t>
      </w:r>
      <w:r w:rsidRPr="00EE76E1">
        <w:rPr>
          <w:rFonts w:ascii="Arial Narrow" w:eastAsia="Times New Roman" w:hAnsi="Arial Narrow" w:cs="Times New Roman"/>
          <w:spacing w:val="-5"/>
          <w:sz w:val="24"/>
          <w:szCs w:val="24"/>
          <w:lang w:eastAsia="fr-FR"/>
        </w:rPr>
        <w:t xml:space="preserve"> </w:t>
      </w:r>
      <w:r w:rsidRPr="00EE76E1">
        <w:rPr>
          <w:rFonts w:ascii="Arial Narrow" w:eastAsia="Times New Roman" w:hAnsi="Arial Narrow" w:cs="Times New Roman"/>
          <w:sz w:val="24"/>
          <w:szCs w:val="24"/>
          <w:lang w:eastAsia="fr-FR"/>
        </w:rPr>
        <w:t>valide du</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signataire</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à</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demander</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la</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modification</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et</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est lue</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à</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haute</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voix.</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Seules</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les</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offres</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ou les copies de sauvegarde</w:t>
      </w:r>
      <w:r w:rsidRPr="00EE76E1">
        <w:rPr>
          <w:rFonts w:ascii="Arial Narrow" w:eastAsia="Times New Roman" w:hAnsi="Arial Narrow" w:cs="Times New Roman"/>
          <w:spacing w:val="11"/>
          <w:sz w:val="24"/>
          <w:szCs w:val="24"/>
          <w:lang w:eastAsia="fr-FR"/>
        </w:rPr>
        <w:t xml:space="preserve"> </w:t>
      </w:r>
      <w:r w:rsidRPr="00EE76E1">
        <w:rPr>
          <w:rFonts w:ascii="Arial Narrow" w:eastAsia="Times New Roman" w:hAnsi="Arial Narrow" w:cs="Times New Roman"/>
          <w:sz w:val="24"/>
          <w:szCs w:val="24"/>
          <w:lang w:eastAsia="fr-FR"/>
        </w:rPr>
        <w:t>qui</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ont</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été ouvertes et annoncées à</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haute</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voix lors</w:t>
      </w:r>
      <w:r w:rsidRPr="00EE76E1">
        <w:rPr>
          <w:rFonts w:ascii="Arial Narrow" w:eastAsia="Times New Roman" w:hAnsi="Arial Narrow" w:cs="Times New Roman"/>
          <w:spacing w:val="-15"/>
          <w:sz w:val="24"/>
          <w:szCs w:val="24"/>
          <w:lang w:eastAsia="fr-FR"/>
        </w:rPr>
        <w:t xml:space="preserve"> </w:t>
      </w:r>
      <w:r w:rsidRPr="00EE76E1">
        <w:rPr>
          <w:rFonts w:ascii="Arial Narrow" w:eastAsia="Times New Roman" w:hAnsi="Arial Narrow" w:cs="Times New Roman"/>
          <w:sz w:val="24"/>
          <w:szCs w:val="24"/>
          <w:lang w:eastAsia="fr-FR"/>
        </w:rPr>
        <w:t>de l’ouverture</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des</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plis</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seront</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ensuite</w:t>
      </w:r>
      <w:r w:rsidRPr="00EE76E1">
        <w:rPr>
          <w:rFonts w:ascii="Arial Narrow" w:eastAsia="Times New Roman" w:hAnsi="Arial Narrow" w:cs="Times New Roman"/>
          <w:spacing w:val="6"/>
          <w:sz w:val="24"/>
          <w:szCs w:val="24"/>
          <w:lang w:eastAsia="fr-FR"/>
        </w:rPr>
        <w:t xml:space="preserve"> </w:t>
      </w:r>
      <w:r w:rsidRPr="00EE76E1">
        <w:rPr>
          <w:rFonts w:ascii="Arial Narrow" w:eastAsia="Times New Roman" w:hAnsi="Arial Narrow" w:cs="Times New Roman"/>
          <w:sz w:val="24"/>
          <w:szCs w:val="24"/>
          <w:lang w:eastAsia="fr-FR"/>
        </w:rPr>
        <w:t>évaluées</w:t>
      </w:r>
    </w:p>
    <w:p w:rsidR="00EE76E1" w:rsidRPr="00EE76E1" w:rsidRDefault="00EE76E1" w:rsidP="00770E4C">
      <w:pPr>
        <w:widowControl w:val="0"/>
        <w:autoSpaceDE w:val="0"/>
        <w:spacing w:after="60" w:line="320" w:lineRule="atLeast"/>
        <w:ind w:right="-1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25.3.</w:t>
      </w:r>
      <w:r w:rsidRPr="00EE76E1">
        <w:rPr>
          <w:rFonts w:ascii="Arial Narrow" w:eastAsia="Times New Roman" w:hAnsi="Arial Narrow" w:cs="Times New Roman"/>
          <w:spacing w:val="17"/>
          <w:sz w:val="24"/>
          <w:szCs w:val="24"/>
          <w:lang w:eastAsia="fr-FR"/>
        </w:rPr>
        <w:t xml:space="preserve"> </w:t>
      </w:r>
      <w:r w:rsidRPr="00EE76E1">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EE76E1" w:rsidRPr="00EE76E1" w:rsidRDefault="00EE76E1" w:rsidP="00770E4C">
      <w:pPr>
        <w:widowControl w:val="0"/>
        <w:tabs>
          <w:tab w:val="left" w:pos="2300"/>
          <w:tab w:val="left" w:pos="2880"/>
          <w:tab w:val="left" w:pos="4880"/>
        </w:tabs>
        <w:autoSpaceDE w:val="0"/>
        <w:spacing w:after="60" w:line="320" w:lineRule="atLeast"/>
        <w:ind w:right="-20"/>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25.4.</w:t>
      </w:r>
      <w:r w:rsidRPr="00EE76E1">
        <w:rPr>
          <w:rFonts w:ascii="Arial Narrow" w:eastAsia="Times New Roman" w:hAnsi="Arial Narrow" w:cs="Times New Roman"/>
          <w:spacing w:val="17"/>
          <w:sz w:val="24"/>
          <w:szCs w:val="24"/>
          <w:lang w:eastAsia="fr-FR"/>
        </w:rPr>
        <w:t xml:space="preserve"> </w:t>
      </w:r>
      <w:r w:rsidRPr="00EE76E1">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25.5. Il est établi, séance tenante un procès</w:t>
      </w:r>
      <w:r w:rsidRPr="00EE76E1">
        <w:rPr>
          <w:rFonts w:ascii="Arial Narrow" w:eastAsia="Times New Roman" w:hAnsi="Arial Narrow" w:cs="Times New Roman"/>
          <w:spacing w:val="13"/>
          <w:sz w:val="24"/>
          <w:szCs w:val="24"/>
          <w:lang w:eastAsia="fr-FR"/>
        </w:rPr>
        <w:t>-</w:t>
      </w:r>
      <w:r w:rsidRPr="00EE76E1">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EE76E1">
        <w:rPr>
          <w:rFonts w:ascii="Arial Narrow" w:eastAsia="Times New Roman" w:hAnsi="Arial Narrow" w:cs="Times New Roman"/>
          <w:spacing w:val="30"/>
          <w:sz w:val="24"/>
          <w:szCs w:val="24"/>
          <w:lang w:eastAsia="fr-FR"/>
        </w:rPr>
        <w:t>sa demande</w:t>
      </w:r>
      <w:r w:rsidRPr="00EE76E1">
        <w:rPr>
          <w:rFonts w:ascii="Arial Narrow" w:eastAsia="Times New Roman" w:hAnsi="Arial Narrow" w:cs="Times New Roman"/>
          <w:sz w:val="24"/>
          <w:szCs w:val="24"/>
          <w:lang w:eastAsia="fr-FR"/>
        </w:rPr>
        <w:t>.</w:t>
      </w:r>
      <w:r w:rsidRPr="00EE76E1">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trike/>
          <w:sz w:val="24"/>
          <w:szCs w:val="24"/>
          <w:lang w:eastAsia="fr-FR"/>
        </w:rPr>
      </w:pPr>
      <w:r w:rsidRPr="00EE76E1">
        <w:rPr>
          <w:rFonts w:ascii="Arial Narrow" w:eastAsia="Times New Roman" w:hAnsi="Arial Narrow" w:cs="Times New Roman"/>
          <w:sz w:val="24"/>
          <w:szCs w:val="24"/>
          <w:lang w:eastAsia="fr-FR"/>
        </w:rPr>
        <w:t xml:space="preserve">25.6. A la fin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chaqu</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séanc</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d’ouverture </w:t>
      </w:r>
      <w:r w:rsidRPr="00EE76E1">
        <w:rPr>
          <w:rFonts w:ascii="Arial Narrow" w:eastAsia="Times New Roman" w:hAnsi="Arial Narrow" w:cs="Times New Roman"/>
          <w:sz w:val="24"/>
          <w:szCs w:val="24"/>
          <w:lang w:eastAsia="fr-FR"/>
        </w:rPr>
        <w:t xml:space="preserve">des plis, le Président de la commission de passation des marchés met à la disposition </w:t>
      </w:r>
      <w:r w:rsidRPr="00EE76E1">
        <w:rPr>
          <w:rFonts w:ascii="Arial Narrow" w:eastAsia="Times New Roman" w:hAnsi="Arial Narrow" w:cs="Times New Roman"/>
          <w:spacing w:val="2"/>
          <w:sz w:val="24"/>
          <w:szCs w:val="24"/>
          <w:lang w:eastAsia="fr-FR"/>
        </w:rPr>
        <w:t xml:space="preserve">du point focal désigné </w:t>
      </w:r>
      <w:r w:rsidRPr="00EE76E1">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25.7. En cas de recours, le soumissionnaire doit adresser sa requête au Comité d’examen des recours avec copie au Maître d’Ouvrage, au président de la commission de passation des marchés concerné à l’organisme chargé de la régulation des Marchés Publics</w:t>
      </w:r>
      <w:r w:rsidRPr="00EE76E1">
        <w:rPr>
          <w:rFonts w:ascii="Arial Narrow" w:eastAsia="Times New Roman" w:hAnsi="Arial Narrow" w:cs="Times New Roman"/>
          <w:spacing w:val="24"/>
          <w:sz w:val="24"/>
          <w:szCs w:val="24"/>
          <w:lang w:eastAsia="fr-FR"/>
        </w:rPr>
        <w:t xml:space="preserve"> et à </w:t>
      </w:r>
      <w:r w:rsidRPr="00EE76E1">
        <w:rPr>
          <w:rFonts w:ascii="Arial Narrow" w:eastAsia="Times New Roman" w:hAnsi="Arial Narrow" w:cs="Times New Roman"/>
          <w:sz w:val="24"/>
          <w:szCs w:val="24"/>
          <w:lang w:eastAsia="fr-FR"/>
        </w:rPr>
        <w:t>l’Autorité chargée des Marchés Publics.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 Le cas échéant, l’Observateur Indépendant annexe à son rapport, le feuillet du registre de recours qui lui a été remis, assorti des commentaires ou des observations y afférents.</w:t>
      </w:r>
    </w:p>
    <w:p w:rsidR="00EE76E1" w:rsidRPr="00EE76E1" w:rsidRDefault="00EE76E1" w:rsidP="00770E4C">
      <w:pPr>
        <w:widowControl w:val="0"/>
        <w:autoSpaceDE w:val="0"/>
        <w:adjustRightInd w:val="0"/>
        <w:spacing w:after="60" w:line="320" w:lineRule="atLeast"/>
        <w:ind w:right="102"/>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08" w:name="_Toc530307934"/>
      <w:bookmarkStart w:id="109" w:name="_Toc97557056"/>
      <w:bookmarkStart w:id="110" w:name="_Toc163062722"/>
      <w:r>
        <w:rPr>
          <w:rFonts w:ascii="Arial Narrow" w:eastAsia="Times New Roman" w:hAnsi="Arial Narrow" w:cs="Times New Roman"/>
          <w:b/>
          <w:sz w:val="24"/>
          <w:szCs w:val="24"/>
          <w:lang w:eastAsia="fr-FR"/>
        </w:rPr>
        <w:lastRenderedPageBreak/>
        <w:t xml:space="preserve">Article 26 </w:t>
      </w:r>
      <w:r w:rsidR="00EE76E1" w:rsidRPr="00EE76E1">
        <w:rPr>
          <w:rFonts w:ascii="Arial Narrow" w:eastAsia="Times New Roman" w:hAnsi="Arial Narrow" w:cs="Times New Roman"/>
          <w:b/>
          <w:sz w:val="24"/>
          <w:szCs w:val="24"/>
          <w:lang w:eastAsia="fr-FR"/>
        </w:rPr>
        <w:t>Caractère confidentiel de la procédure</w:t>
      </w:r>
      <w:bookmarkEnd w:id="108"/>
      <w:bookmarkEnd w:id="109"/>
      <w:bookmarkEnd w:id="110"/>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26.2. Toute tentative faite par un soumissionnaire pour influencer la Sous-commission d’analyse dans l’évaluation des offres, la Commission de Passation des Marchés dans la proposition d’attribution, </w:t>
      </w:r>
      <w:r w:rsidRPr="00EE76E1">
        <w:rPr>
          <w:rFonts w:ascii="Arial Narrow" w:eastAsia="Times New Roman" w:hAnsi="Arial Narrow" w:cs="Times New Roman"/>
          <w:strike/>
          <w:sz w:val="24"/>
          <w:szCs w:val="24"/>
          <w:lang w:eastAsia="fr-FR"/>
        </w:rPr>
        <w:t>ou</w:t>
      </w:r>
      <w:r w:rsidRPr="00EE76E1">
        <w:rPr>
          <w:rFonts w:ascii="Arial Narrow" w:eastAsia="Times New Roman" w:hAnsi="Arial Narrow" w:cs="Times New Roman"/>
          <w:sz w:val="24"/>
          <w:szCs w:val="24"/>
          <w:lang w:eastAsia="fr-FR"/>
        </w:rPr>
        <w:t xml:space="preserve"> le Maître d’Ouvrage dans la décision d’attribution, peut entraîner le rejet de son offre.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26.3. Nonobstant les dispositions de l’alinéa 26.2, entre l’ouverture des plis et l’attribution du </w:t>
      </w:r>
      <w:r w:rsidRPr="00EE76E1">
        <w:rPr>
          <w:rFonts w:ascii="Arial Narrow" w:eastAsia="Times New Roman" w:hAnsi="Arial Narrow" w:cs="Times New Roman"/>
          <w:spacing w:val="5"/>
          <w:sz w:val="24"/>
          <w:szCs w:val="24"/>
          <w:lang w:eastAsia="fr-FR"/>
        </w:rPr>
        <w:t>marché</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5"/>
          <w:sz w:val="24"/>
          <w:szCs w:val="24"/>
          <w:lang w:eastAsia="fr-FR"/>
        </w:rPr>
        <w:t>s</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5"/>
          <w:sz w:val="24"/>
          <w:szCs w:val="24"/>
          <w:lang w:eastAsia="fr-FR"/>
        </w:rPr>
        <w:t>u</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5"/>
          <w:sz w:val="24"/>
          <w:szCs w:val="24"/>
          <w:lang w:eastAsia="fr-FR"/>
        </w:rPr>
        <w:t>soumissionnair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souhaite </w:t>
      </w:r>
      <w:r w:rsidRPr="00EE76E1">
        <w:rPr>
          <w:rFonts w:ascii="Arial Narrow" w:eastAsia="Times New Roman" w:hAnsi="Arial Narrow" w:cs="Times New Roman"/>
          <w:sz w:val="24"/>
          <w:szCs w:val="24"/>
          <w:lang w:eastAsia="fr-FR"/>
        </w:rPr>
        <w:t>entrer en contact avec le Maître d’Ouvrage pour des motifs ayant trait à son offre, il devra le faire par écrit.</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11" w:name="_Toc530307935"/>
      <w:bookmarkStart w:id="112" w:name="_Toc97557057"/>
      <w:bookmarkStart w:id="113" w:name="_Toc163062723"/>
      <w:r>
        <w:rPr>
          <w:rFonts w:ascii="Arial Narrow" w:eastAsia="Times New Roman" w:hAnsi="Arial Narrow" w:cs="Times New Roman"/>
          <w:b/>
          <w:sz w:val="24"/>
          <w:szCs w:val="24"/>
          <w:lang w:eastAsia="fr-FR"/>
        </w:rPr>
        <w:t xml:space="preserve">Article 27 </w:t>
      </w:r>
      <w:r w:rsidR="00EE76E1" w:rsidRPr="00EE76E1">
        <w:rPr>
          <w:rFonts w:ascii="Arial Narrow" w:eastAsia="Times New Roman" w:hAnsi="Arial Narrow" w:cs="Times New Roman"/>
          <w:b/>
          <w:sz w:val="24"/>
          <w:szCs w:val="24"/>
          <w:lang w:eastAsia="fr-FR"/>
        </w:rPr>
        <w:t>Eclaircissements sur les offres et contacts avec le Maître d’Ouvrage</w:t>
      </w:r>
      <w:bookmarkEnd w:id="111"/>
      <w:bookmarkEnd w:id="112"/>
      <w:bookmarkEnd w:id="113"/>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27.1. Pour faciliter l’examen, l’évaluation et la co</w:t>
      </w:r>
      <w:r w:rsidRPr="00EE76E1">
        <w:rPr>
          <w:rFonts w:ascii="Arial Narrow" w:eastAsia="Times New Roman" w:hAnsi="Arial Narrow" w:cs="Times New Roman"/>
          <w:spacing w:val="5"/>
          <w:sz w:val="24"/>
          <w:szCs w:val="24"/>
          <w:lang w:eastAsia="fr-FR"/>
        </w:rPr>
        <w:t>mparaiso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offres</w:t>
      </w:r>
      <w:r w:rsidRPr="00EE76E1">
        <w:rPr>
          <w:rFonts w:ascii="Arial Narrow" w:eastAsia="Times New Roman" w:hAnsi="Arial Narrow" w:cs="Times New Roman"/>
          <w:sz w:val="24"/>
          <w:szCs w:val="24"/>
          <w:lang w:eastAsia="fr-FR"/>
        </w:rPr>
        <w:t xml:space="preserve">, le Président de </w:t>
      </w:r>
      <w:r w:rsidRPr="00EE76E1">
        <w:rPr>
          <w:rFonts w:ascii="Arial Narrow" w:eastAsia="Times New Roman" w:hAnsi="Arial Narrow" w:cs="Times New Roman"/>
          <w:spacing w:val="5"/>
          <w:sz w:val="24"/>
          <w:szCs w:val="24"/>
          <w:lang w:eastAsia="fr-FR"/>
        </w:rPr>
        <w:t xml:space="preserve">la </w:t>
      </w:r>
      <w:r w:rsidRPr="00EE76E1">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EE76E1">
        <w:rPr>
          <w:rFonts w:ascii="Arial Narrow" w:eastAsia="Times New Roman" w:hAnsi="Arial Narrow" w:cs="Times New Roman"/>
          <w:spacing w:val="7"/>
          <w:sz w:val="24"/>
          <w:szCs w:val="24"/>
          <w:lang w:eastAsia="fr-FR"/>
        </w:rPr>
        <w:t xml:space="preserve">aux </w:t>
      </w:r>
      <w:r w:rsidRPr="00EE76E1">
        <w:rPr>
          <w:rFonts w:ascii="Arial Narrow" w:eastAsia="Times New Roman" w:hAnsi="Arial Narrow" w:cs="Times New Roman"/>
          <w:sz w:val="24"/>
          <w:szCs w:val="24"/>
          <w:lang w:eastAsia="fr-FR"/>
        </w:rPr>
        <w:t>soumissionnaires</w:t>
      </w:r>
      <w:r w:rsidRPr="00EE76E1">
        <w:rPr>
          <w:rFonts w:ascii="Arial Narrow" w:eastAsia="Times New Roman" w:hAnsi="Arial Narrow" w:cs="Times New Roman"/>
          <w:spacing w:val="6"/>
          <w:sz w:val="24"/>
          <w:szCs w:val="24"/>
          <w:lang w:eastAsia="fr-FR"/>
        </w:rPr>
        <w:t xml:space="preserve">, aux administrations ou organismes compétents </w:t>
      </w:r>
      <w:r w:rsidRPr="00EE76E1">
        <w:rPr>
          <w:rFonts w:ascii="Arial Narrow" w:eastAsia="Times New Roman" w:hAnsi="Arial Narrow" w:cs="Times New Roman"/>
          <w:sz w:val="24"/>
          <w:szCs w:val="24"/>
          <w:lang w:eastAsia="fr-FR"/>
        </w:rPr>
        <w:t xml:space="preserve">de donner des éclaircissements sur les offres.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EE76E1">
        <w:rPr>
          <w:rFonts w:ascii="Arial Narrow" w:eastAsia="Times New Roman" w:hAnsi="Arial Narrow" w:cs="Times New Roman"/>
          <w:spacing w:val="5"/>
          <w:sz w:val="24"/>
          <w:szCs w:val="24"/>
          <w:lang w:eastAsia="fr-FR"/>
        </w:rPr>
        <w:t>o</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conten</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soumissio</w:t>
      </w:r>
      <w:r w:rsidRPr="00EE76E1">
        <w:rPr>
          <w:rFonts w:ascii="Arial Narrow" w:eastAsia="Times New Roman" w:hAnsi="Arial Narrow" w:cs="Times New Roman"/>
          <w:sz w:val="24"/>
          <w:szCs w:val="24"/>
          <w:lang w:eastAsia="fr-FR"/>
        </w:rPr>
        <w:t xml:space="preserve">n en vue de la rendre plus compétitive </w:t>
      </w:r>
      <w:r w:rsidRPr="00EE76E1">
        <w:rPr>
          <w:rFonts w:ascii="Arial Narrow" w:eastAsia="Times New Roman" w:hAnsi="Arial Narrow" w:cs="Times New Roman"/>
          <w:spacing w:val="5"/>
          <w:sz w:val="24"/>
          <w:szCs w:val="24"/>
          <w:lang w:eastAsia="fr-FR"/>
        </w:rPr>
        <w:t xml:space="preserve">n’est </w:t>
      </w:r>
      <w:r w:rsidRPr="00EE76E1">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27.3. Le délai de réponse accordé aux demandes d’éclaircissement ne saurait excéder sept (07) jours ouvrables.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14" w:name="_Toc530307936"/>
      <w:bookmarkStart w:id="115" w:name="_Toc97557058"/>
      <w:bookmarkStart w:id="116" w:name="_Toc163062724"/>
      <w:r>
        <w:rPr>
          <w:rFonts w:ascii="Arial Narrow" w:eastAsia="Times New Roman" w:hAnsi="Arial Narrow" w:cs="Times New Roman"/>
          <w:b/>
          <w:sz w:val="24"/>
          <w:szCs w:val="24"/>
          <w:lang w:eastAsia="fr-FR"/>
        </w:rPr>
        <w:t xml:space="preserve">Article 28 </w:t>
      </w:r>
      <w:r w:rsidR="00EE76E1" w:rsidRPr="00EE76E1">
        <w:rPr>
          <w:rFonts w:ascii="Arial Narrow" w:eastAsia="Times New Roman" w:hAnsi="Arial Narrow" w:cs="Times New Roman"/>
          <w:b/>
          <w:sz w:val="24"/>
          <w:szCs w:val="24"/>
          <w:lang w:eastAsia="fr-FR"/>
        </w:rPr>
        <w:t xml:space="preserve">Détermination de la conformité des offres </w:t>
      </w:r>
      <w:bookmarkStart w:id="117" w:name="_Hlk159250639"/>
      <w:r w:rsidR="00EE76E1" w:rsidRPr="00EE76E1">
        <w:rPr>
          <w:rFonts w:ascii="Arial Narrow" w:eastAsia="Times New Roman" w:hAnsi="Arial Narrow" w:cs="Times New Roman"/>
          <w:b/>
          <w:sz w:val="24"/>
          <w:szCs w:val="24"/>
          <w:lang w:eastAsia="fr-FR"/>
        </w:rPr>
        <w:t>et évaluation au plan technique</w:t>
      </w:r>
      <w:bookmarkEnd w:id="114"/>
      <w:bookmarkEnd w:id="115"/>
      <w:bookmarkEnd w:id="116"/>
      <w:bookmarkEnd w:id="117"/>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EE76E1">
        <w:rPr>
          <w:rFonts w:ascii="Arial Narrow" w:eastAsia="Times New Roman" w:hAnsi="Arial Narrow" w:cs="Times New Roman"/>
          <w:spacing w:val="3"/>
          <w:sz w:val="24"/>
          <w:szCs w:val="24"/>
          <w:lang w:eastAsia="fr-FR"/>
        </w:rPr>
        <w:t>s</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3"/>
          <w:sz w:val="24"/>
          <w:szCs w:val="24"/>
          <w:lang w:eastAsia="fr-FR"/>
        </w:rPr>
        <w:t>elle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3"/>
          <w:sz w:val="24"/>
          <w:szCs w:val="24"/>
          <w:lang w:eastAsia="fr-FR"/>
        </w:rPr>
        <w:t>son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3"/>
          <w:sz w:val="24"/>
          <w:szCs w:val="24"/>
          <w:lang w:eastAsia="fr-FR"/>
        </w:rPr>
        <w:t>complètes</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3"/>
          <w:sz w:val="24"/>
          <w:szCs w:val="24"/>
          <w:lang w:eastAsia="fr-FR"/>
        </w:rPr>
        <w:t>s</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3"/>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3"/>
          <w:sz w:val="24"/>
          <w:szCs w:val="24"/>
          <w:lang w:eastAsia="fr-FR"/>
        </w:rPr>
        <w:t xml:space="preserve">garanties </w:t>
      </w:r>
      <w:r w:rsidRPr="00EE76E1">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28.2. La Sous-commission d’analyse déterminera </w:t>
      </w:r>
      <w:r w:rsidRPr="00EE76E1">
        <w:rPr>
          <w:rFonts w:ascii="Arial Narrow" w:eastAsia="Times New Roman" w:hAnsi="Arial Narrow" w:cs="Times New Roman"/>
          <w:spacing w:val="21"/>
          <w:sz w:val="24"/>
          <w:szCs w:val="24"/>
          <w:lang w:eastAsia="fr-FR"/>
        </w:rPr>
        <w:t xml:space="preserve">ensuite </w:t>
      </w:r>
      <w:r w:rsidRPr="00EE76E1">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w:t>
      </w:r>
      <w:r w:rsidRPr="00EE76E1">
        <w:rPr>
          <w:rFonts w:ascii="Arial Narrow" w:eastAsia="Times New Roman" w:hAnsi="Arial Narrow" w:cs="Times New Roman"/>
          <w:sz w:val="24"/>
          <w:szCs w:val="24"/>
          <w:lang w:eastAsia="fr-FR"/>
        </w:rPr>
        <w:lastRenderedPageBreak/>
        <w:t xml:space="preserve">éléments de preuve extrinsèques. A ce titre, la </w:t>
      </w:r>
      <w:r w:rsidRPr="00EE76E1">
        <w:rPr>
          <w:rFonts w:ascii="Arial Narrow" w:eastAsia="Times New Roman" w:hAnsi="Arial Narrow" w:cs="Times New Roman"/>
          <w:spacing w:val="1"/>
          <w:sz w:val="24"/>
          <w:szCs w:val="24"/>
          <w:lang w:eastAsia="fr-FR"/>
        </w:rPr>
        <w:t>Sous-commissio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1"/>
          <w:sz w:val="24"/>
          <w:szCs w:val="24"/>
          <w:lang w:eastAsia="fr-FR"/>
        </w:rPr>
        <w:t>d’Analys</w:t>
      </w:r>
      <w:r w:rsidRPr="00EE76E1">
        <w:rPr>
          <w:rFonts w:ascii="Arial Narrow" w:eastAsia="Times New Roman" w:hAnsi="Arial Narrow" w:cs="Times New Roman"/>
          <w:sz w:val="24"/>
          <w:szCs w:val="24"/>
          <w:lang w:eastAsia="fr-FR"/>
        </w:rPr>
        <w:t>e :</w:t>
      </w:r>
    </w:p>
    <w:p w:rsidR="00EE76E1" w:rsidRPr="00EE76E1" w:rsidRDefault="00EE76E1" w:rsidP="00F117FE">
      <w:pPr>
        <w:widowControl w:val="0"/>
        <w:numPr>
          <w:ilvl w:val="0"/>
          <w:numId w:val="16"/>
        </w:numPr>
        <w:suppressAutoHyphens/>
        <w:autoSpaceDE w:val="0"/>
        <w:autoSpaceDN w:val="0"/>
        <w:spacing w:after="60" w:line="320" w:lineRule="atLeast"/>
        <w:jc w:val="both"/>
        <w:textAlignment w:val="baseline"/>
        <w:rPr>
          <w:rFonts w:ascii="Arial Narrow" w:eastAsia="Calibri" w:hAnsi="Arial Narrow" w:cs="Times New Roman"/>
          <w:sz w:val="24"/>
          <w:szCs w:val="24"/>
        </w:rPr>
      </w:pPr>
      <w:r w:rsidRPr="00EE76E1">
        <w:rPr>
          <w:rFonts w:ascii="Arial Narrow" w:eastAsia="Calibri" w:hAnsi="Arial Narrow" w:cs="Times New Roman"/>
          <w:spacing w:val="1"/>
          <w:sz w:val="24"/>
          <w:szCs w:val="24"/>
        </w:rPr>
        <w:t xml:space="preserve">examinera </w:t>
      </w:r>
      <w:r w:rsidRPr="00EE76E1">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rsidR="00EE76E1" w:rsidRPr="00EE76E1" w:rsidRDefault="00EE76E1" w:rsidP="00F117FE">
      <w:pPr>
        <w:widowControl w:val="0"/>
        <w:numPr>
          <w:ilvl w:val="0"/>
          <w:numId w:val="16"/>
        </w:numPr>
        <w:suppressAutoHyphens/>
        <w:autoSpaceDE w:val="0"/>
        <w:autoSpaceDN w:val="0"/>
        <w:spacing w:after="60" w:line="320" w:lineRule="atLeast"/>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 xml:space="preserve"> évaluera les </w:t>
      </w:r>
      <w:r w:rsidRPr="00EE76E1">
        <w:rPr>
          <w:rFonts w:ascii="Arial Narrow" w:eastAsia="Calibri" w:hAnsi="Arial Narrow" w:cs="Times New Roman"/>
          <w:spacing w:val="5"/>
          <w:sz w:val="24"/>
          <w:szCs w:val="24"/>
        </w:rPr>
        <w:t>aspect</w:t>
      </w:r>
      <w:r w:rsidRPr="00EE76E1">
        <w:rPr>
          <w:rFonts w:ascii="Arial Narrow" w:eastAsia="Calibri" w:hAnsi="Arial Narrow" w:cs="Times New Roman"/>
          <w:sz w:val="24"/>
          <w:szCs w:val="24"/>
        </w:rPr>
        <w:t xml:space="preserve">s </w:t>
      </w:r>
      <w:r w:rsidRPr="00EE76E1">
        <w:rPr>
          <w:rFonts w:ascii="Arial Narrow" w:eastAsia="Calibri" w:hAnsi="Arial Narrow" w:cs="Times New Roman"/>
          <w:spacing w:val="5"/>
          <w:sz w:val="24"/>
          <w:szCs w:val="24"/>
        </w:rPr>
        <w:t>technique</w:t>
      </w:r>
      <w:r w:rsidRPr="00EE76E1">
        <w:rPr>
          <w:rFonts w:ascii="Arial Narrow" w:eastAsia="Calibri" w:hAnsi="Arial Narrow" w:cs="Times New Roman"/>
          <w:sz w:val="24"/>
          <w:szCs w:val="24"/>
        </w:rPr>
        <w:t xml:space="preserve">s </w:t>
      </w:r>
      <w:r w:rsidRPr="00EE76E1">
        <w:rPr>
          <w:rFonts w:ascii="Arial Narrow" w:eastAsia="Calibri" w:hAnsi="Arial Narrow" w:cs="Times New Roman"/>
          <w:spacing w:val="5"/>
          <w:sz w:val="24"/>
          <w:szCs w:val="24"/>
        </w:rPr>
        <w:t>d</w:t>
      </w:r>
      <w:r w:rsidRPr="00EE76E1">
        <w:rPr>
          <w:rFonts w:ascii="Arial Narrow" w:eastAsia="Calibri" w:hAnsi="Arial Narrow" w:cs="Times New Roman"/>
          <w:sz w:val="24"/>
          <w:szCs w:val="24"/>
        </w:rPr>
        <w:t xml:space="preserve">e </w:t>
      </w:r>
      <w:r w:rsidRPr="00EE76E1">
        <w:rPr>
          <w:rFonts w:ascii="Arial Narrow" w:eastAsia="Calibri" w:hAnsi="Arial Narrow" w:cs="Times New Roman"/>
          <w:spacing w:val="5"/>
          <w:sz w:val="24"/>
          <w:szCs w:val="24"/>
        </w:rPr>
        <w:t>l’offr</w:t>
      </w:r>
      <w:r w:rsidRPr="00EE76E1">
        <w:rPr>
          <w:rFonts w:ascii="Arial Narrow" w:eastAsia="Calibri" w:hAnsi="Arial Narrow" w:cs="Times New Roman"/>
          <w:sz w:val="24"/>
          <w:szCs w:val="24"/>
        </w:rPr>
        <w:t xml:space="preserve">e </w:t>
      </w:r>
      <w:r w:rsidRPr="00EE76E1">
        <w:rPr>
          <w:rFonts w:ascii="Arial Narrow" w:eastAsia="Calibri" w:hAnsi="Arial Narrow" w:cs="Times New Roman"/>
          <w:spacing w:val="5"/>
          <w:sz w:val="24"/>
          <w:szCs w:val="24"/>
        </w:rPr>
        <w:t xml:space="preserve">présentée </w:t>
      </w:r>
      <w:r w:rsidRPr="00EE76E1">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28.3. </w:t>
      </w:r>
      <w:r w:rsidRPr="00EE76E1">
        <w:rPr>
          <w:rFonts w:ascii="Arial Narrow" w:eastAsia="Times New Roman" w:hAnsi="Arial Narrow" w:cs="Times New Roman"/>
          <w:spacing w:val="5"/>
          <w:sz w:val="24"/>
          <w:szCs w:val="24"/>
          <w:lang w:eastAsia="fr-FR"/>
        </w:rPr>
        <w:t>Un</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offr</w:t>
      </w:r>
      <w:r w:rsidRPr="00EE76E1">
        <w:rPr>
          <w:rFonts w:ascii="Arial Narrow" w:eastAsia="Times New Roman" w:hAnsi="Arial Narrow" w:cs="Times New Roman"/>
          <w:sz w:val="24"/>
          <w:szCs w:val="24"/>
          <w:lang w:eastAsia="fr-FR"/>
        </w:rPr>
        <w:t>e conforme pour l’essentiel au</w:t>
      </w:r>
      <w:r w:rsidRPr="00EE76E1">
        <w:rPr>
          <w:rFonts w:ascii="Arial Narrow" w:eastAsia="Times New Roman" w:hAnsi="Arial Narrow" w:cs="Times New Roman"/>
          <w:spacing w:val="5"/>
          <w:sz w:val="24"/>
          <w:szCs w:val="24"/>
          <w:lang w:eastAsia="fr-FR"/>
        </w:rPr>
        <w:t xml:space="preserve"> </w:t>
      </w:r>
      <w:r w:rsidRPr="00EE76E1">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EE76E1" w:rsidRPr="00EE76E1" w:rsidRDefault="00EE76E1" w:rsidP="00770E4C">
      <w:pPr>
        <w:widowControl w:val="0"/>
        <w:autoSpaceDE w:val="0"/>
        <w:spacing w:after="60" w:line="320" w:lineRule="atLeast"/>
        <w:ind w:left="993" w:hanging="142"/>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i. Affecte sensiblement l’étendue, la qualité ou la réalisation des Travaux ;</w:t>
      </w:r>
    </w:p>
    <w:p w:rsidR="00EE76E1" w:rsidRPr="00EE76E1" w:rsidRDefault="00EE76E1" w:rsidP="00770E4C">
      <w:pPr>
        <w:widowControl w:val="0"/>
        <w:autoSpaceDE w:val="0"/>
        <w:spacing w:after="60" w:line="320" w:lineRule="atLeast"/>
        <w:ind w:left="993" w:hanging="142"/>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ii. Limite sensiblement, </w:t>
      </w:r>
      <w:bookmarkStart w:id="118" w:name="_Hlk159250844"/>
      <w:r w:rsidRPr="00EE76E1">
        <w:rPr>
          <w:rFonts w:ascii="Arial Narrow" w:eastAsia="Times New Roman" w:hAnsi="Arial Narrow" w:cs="Times New Roman"/>
          <w:sz w:val="24"/>
          <w:szCs w:val="24"/>
          <w:lang w:eastAsia="fr-FR"/>
        </w:rPr>
        <w:t xml:space="preserve">en contradiction </w:t>
      </w:r>
      <w:bookmarkEnd w:id="118"/>
      <w:r w:rsidRPr="00EE76E1">
        <w:rPr>
          <w:rFonts w:ascii="Arial Narrow" w:eastAsia="Times New Roman" w:hAnsi="Arial Narrow" w:cs="Times New Roman"/>
          <w:sz w:val="24"/>
          <w:szCs w:val="24"/>
          <w:lang w:eastAsia="fr-FR"/>
        </w:rPr>
        <w:t>avec le Dossier d’Appel d’Offres, les droits du Maître d’Ouvrage ou ses obligations au titre du Marché;</w:t>
      </w:r>
    </w:p>
    <w:p w:rsidR="00EE76E1" w:rsidRPr="00EE76E1" w:rsidRDefault="00EE76E1" w:rsidP="00770E4C">
      <w:pPr>
        <w:widowControl w:val="0"/>
        <w:autoSpaceDE w:val="0"/>
        <w:spacing w:after="60" w:line="320" w:lineRule="atLeast"/>
        <w:ind w:left="993" w:hanging="142"/>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iii. Est telle que son acceptation ou </w:t>
      </w:r>
      <w:r w:rsidRPr="00EE76E1">
        <w:rPr>
          <w:rFonts w:ascii="Arial Narrow" w:eastAsia="Times New Roman" w:hAnsi="Arial Narrow" w:cs="Times New Roman"/>
          <w:spacing w:val="9"/>
          <w:sz w:val="24"/>
          <w:szCs w:val="24"/>
          <w:lang w:eastAsia="fr-FR"/>
        </w:rPr>
        <w:t xml:space="preserve">sa </w:t>
      </w:r>
      <w:r w:rsidRPr="00EE76E1">
        <w:rPr>
          <w:rFonts w:ascii="Arial Narrow" w:eastAsia="Times New Roman" w:hAnsi="Arial Narrow" w:cs="Times New Roman"/>
          <w:sz w:val="24"/>
          <w:szCs w:val="24"/>
          <w:lang w:eastAsia="fr-FR"/>
        </w:rPr>
        <w:t xml:space="preserve">correction affecterait injustement </w:t>
      </w:r>
      <w:r w:rsidRPr="00EE76E1">
        <w:rPr>
          <w:rFonts w:ascii="Arial Narrow" w:eastAsia="Times New Roman" w:hAnsi="Arial Narrow" w:cs="Times New Roman"/>
          <w:spacing w:val="3"/>
          <w:sz w:val="24"/>
          <w:szCs w:val="24"/>
          <w:lang w:eastAsia="fr-FR"/>
        </w:rPr>
        <w:t>l</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3"/>
          <w:sz w:val="24"/>
          <w:szCs w:val="24"/>
          <w:lang w:eastAsia="fr-FR"/>
        </w:rPr>
        <w:t>compétitivit</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3"/>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3"/>
          <w:sz w:val="24"/>
          <w:szCs w:val="24"/>
          <w:lang w:eastAsia="fr-FR"/>
        </w:rPr>
        <w:t>autre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3"/>
          <w:sz w:val="24"/>
          <w:szCs w:val="24"/>
          <w:lang w:eastAsia="fr-FR"/>
        </w:rPr>
        <w:t xml:space="preserve">soumissionnaires </w:t>
      </w:r>
      <w:r w:rsidRPr="00EE76E1">
        <w:rPr>
          <w:rFonts w:ascii="Arial Narrow" w:eastAsia="Times New Roman" w:hAnsi="Arial Narrow" w:cs="Times New Roman"/>
          <w:spacing w:val="2"/>
          <w:sz w:val="24"/>
          <w:szCs w:val="24"/>
          <w:lang w:eastAsia="fr-FR"/>
        </w:rPr>
        <w:t>qu</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2"/>
          <w:sz w:val="24"/>
          <w:szCs w:val="24"/>
          <w:lang w:eastAsia="fr-FR"/>
        </w:rPr>
        <w:t>on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2"/>
          <w:sz w:val="24"/>
          <w:szCs w:val="24"/>
          <w:lang w:eastAsia="fr-FR"/>
        </w:rPr>
        <w:t>présent</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2"/>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offre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conforme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2"/>
          <w:sz w:val="24"/>
          <w:szCs w:val="24"/>
          <w:lang w:eastAsia="fr-FR"/>
        </w:rPr>
        <w:t xml:space="preserve">pour </w:t>
      </w:r>
      <w:r w:rsidRPr="00EE76E1">
        <w:rPr>
          <w:rFonts w:ascii="Arial Narrow" w:eastAsia="Times New Roman" w:hAnsi="Arial Narrow" w:cs="Times New Roman"/>
          <w:sz w:val="24"/>
          <w:szCs w:val="24"/>
          <w:lang w:eastAsia="fr-FR"/>
        </w:rPr>
        <w:t>l’essentiel au Dossier d’Appel d’Offres.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28.4. </w:t>
      </w:r>
      <w:r w:rsidRPr="00EE76E1">
        <w:rPr>
          <w:rFonts w:ascii="Arial Narrow" w:eastAsia="Times New Roman" w:hAnsi="Arial Narrow" w:cs="Times New Roman"/>
          <w:spacing w:val="5"/>
          <w:sz w:val="24"/>
          <w:szCs w:val="24"/>
          <w:lang w:eastAsia="fr-FR"/>
        </w:rPr>
        <w:t>S</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5"/>
          <w:sz w:val="24"/>
          <w:szCs w:val="24"/>
          <w:lang w:eastAsia="fr-FR"/>
        </w:rPr>
        <w:t>un</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offr</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n’es</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conform</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pour l’essentiel </w:t>
      </w:r>
      <w:r w:rsidRPr="00EE76E1">
        <w:rPr>
          <w:rFonts w:ascii="Arial Narrow" w:eastAsia="Times New Roman" w:hAnsi="Arial Narrow" w:cs="Times New Roman"/>
          <w:sz w:val="24"/>
          <w:szCs w:val="24"/>
          <w:lang w:eastAsia="fr-FR"/>
        </w:rPr>
        <w:t xml:space="preserve">au Dossier d’Appel d’Offres, </w:t>
      </w:r>
      <w:r w:rsidRPr="00EE76E1">
        <w:rPr>
          <w:rFonts w:ascii="Arial Narrow" w:eastAsia="Times New Roman" w:hAnsi="Arial Narrow" w:cs="Times New Roman"/>
          <w:spacing w:val="5"/>
          <w:sz w:val="24"/>
          <w:szCs w:val="24"/>
          <w:lang w:eastAsia="fr-FR"/>
        </w:rPr>
        <w:t>ell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ser</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écarté</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 xml:space="preserve">la </w:t>
      </w:r>
      <w:r w:rsidRPr="00EE76E1">
        <w:rPr>
          <w:rFonts w:ascii="Arial Narrow" w:eastAsia="Times New Roman" w:hAnsi="Arial Narrow" w:cs="Times New Roman"/>
          <w:sz w:val="24"/>
          <w:szCs w:val="24"/>
          <w:lang w:eastAsia="fr-FR"/>
        </w:rPr>
        <w:t>Commission des Marchés Compétente et ne pourra être par la suite rendue conforme.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28.5. </w:t>
      </w:r>
      <w:r w:rsidRPr="00EE76E1">
        <w:rPr>
          <w:rFonts w:ascii="Arial Narrow" w:eastAsia="Times New Roman" w:hAnsi="Arial Narrow" w:cs="Times New Roman"/>
          <w:spacing w:val="3"/>
          <w:sz w:val="24"/>
          <w:szCs w:val="24"/>
          <w:lang w:eastAsia="fr-FR"/>
        </w:rPr>
        <w:t>Le Maître d’Ouvrage s</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réserv</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 xml:space="preserve">droit </w:t>
      </w:r>
      <w:r w:rsidRPr="00EE76E1">
        <w:rPr>
          <w:rFonts w:ascii="Arial Narrow" w:eastAsia="Times New Roman" w:hAnsi="Arial Narrow" w:cs="Times New Roman"/>
          <w:sz w:val="24"/>
          <w:szCs w:val="24"/>
          <w:lang w:eastAsia="fr-FR"/>
        </w:rPr>
        <w:t xml:space="preserve">d’accepter ou de rejeter toute modification, </w:t>
      </w:r>
      <w:r w:rsidRPr="00EE76E1">
        <w:rPr>
          <w:rFonts w:ascii="Arial Narrow" w:eastAsia="Times New Roman" w:hAnsi="Arial Narrow" w:cs="Times New Roman"/>
          <w:spacing w:val="1"/>
          <w:sz w:val="24"/>
          <w:szCs w:val="24"/>
          <w:lang w:eastAsia="fr-FR"/>
        </w:rPr>
        <w:t>divergenc</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1"/>
          <w:sz w:val="24"/>
          <w:szCs w:val="24"/>
          <w:lang w:eastAsia="fr-FR"/>
        </w:rPr>
        <w:t>o</w:t>
      </w:r>
      <w:r w:rsidRPr="00EE76E1">
        <w:rPr>
          <w:rFonts w:ascii="Arial Narrow" w:eastAsia="Times New Roman" w:hAnsi="Arial Narrow" w:cs="Times New Roman"/>
          <w:sz w:val="24"/>
          <w:szCs w:val="24"/>
          <w:lang w:eastAsia="fr-FR"/>
        </w:rPr>
        <w:t xml:space="preserve">u </w:t>
      </w:r>
      <w:r w:rsidRPr="00EE76E1">
        <w:rPr>
          <w:rFonts w:ascii="Arial Narrow" w:eastAsia="Times New Roman" w:hAnsi="Arial Narrow" w:cs="Times New Roman"/>
          <w:spacing w:val="1"/>
          <w:sz w:val="24"/>
          <w:szCs w:val="24"/>
          <w:lang w:eastAsia="fr-FR"/>
        </w:rPr>
        <w:t>réserve</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1"/>
          <w:sz w:val="24"/>
          <w:szCs w:val="24"/>
          <w:lang w:eastAsia="fr-FR"/>
        </w:rPr>
        <w:t>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1"/>
          <w:sz w:val="24"/>
          <w:szCs w:val="24"/>
          <w:lang w:eastAsia="fr-FR"/>
        </w:rPr>
        <w:t xml:space="preserve">modifications, </w:t>
      </w:r>
      <w:r w:rsidRPr="00EE76E1">
        <w:rPr>
          <w:rFonts w:ascii="Arial Narrow" w:eastAsia="Times New Roman" w:hAnsi="Arial Narrow" w:cs="Times New Roman"/>
          <w:sz w:val="24"/>
          <w:szCs w:val="24"/>
          <w:lang w:eastAsia="fr-FR"/>
        </w:rPr>
        <w:t xml:space="preserve">divergences, variantes et autres facteurs qui dépassent les exigences du Dossier d’Appel d’Offres ne doivent pas être </w:t>
      </w:r>
      <w:proofErr w:type="gramStart"/>
      <w:r w:rsidRPr="00EE76E1">
        <w:rPr>
          <w:rFonts w:ascii="Arial Narrow" w:eastAsia="Times New Roman" w:hAnsi="Arial Narrow" w:cs="Times New Roman"/>
          <w:sz w:val="24"/>
          <w:szCs w:val="24"/>
          <w:lang w:eastAsia="fr-FR"/>
        </w:rPr>
        <w:t>pris</w:t>
      </w:r>
      <w:proofErr w:type="gramEnd"/>
      <w:r w:rsidRPr="00EE76E1">
        <w:rPr>
          <w:rFonts w:ascii="Arial Narrow" w:eastAsia="Times New Roman" w:hAnsi="Arial Narrow" w:cs="Times New Roman"/>
          <w:sz w:val="24"/>
          <w:szCs w:val="24"/>
          <w:lang w:eastAsia="fr-FR"/>
        </w:rPr>
        <w:t xml:space="preserve"> en compte lors de l’évaluation des offres.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19" w:name="_Toc530307937"/>
      <w:bookmarkStart w:id="120" w:name="_Toc97557059"/>
      <w:bookmarkStart w:id="121" w:name="_Toc163062725"/>
      <w:r>
        <w:rPr>
          <w:rFonts w:ascii="Arial Narrow" w:eastAsia="Times New Roman" w:hAnsi="Arial Narrow" w:cs="Times New Roman"/>
          <w:b/>
          <w:sz w:val="24"/>
          <w:szCs w:val="24"/>
          <w:lang w:eastAsia="fr-FR"/>
        </w:rPr>
        <w:t xml:space="preserve">Article 29 </w:t>
      </w:r>
      <w:r w:rsidR="00EE76E1" w:rsidRPr="00EE76E1">
        <w:rPr>
          <w:rFonts w:ascii="Arial Narrow" w:eastAsia="Times New Roman" w:hAnsi="Arial Narrow" w:cs="Times New Roman"/>
          <w:b/>
          <w:sz w:val="24"/>
          <w:szCs w:val="24"/>
          <w:lang w:eastAsia="fr-FR"/>
        </w:rPr>
        <w:t>Critères d’évaluation et de qualification du soumissionnaire</w:t>
      </w:r>
      <w:bookmarkEnd w:id="119"/>
      <w:bookmarkEnd w:id="120"/>
      <w:bookmarkEnd w:id="121"/>
      <w:r w:rsidR="00EE76E1" w:rsidRPr="00EE76E1">
        <w:rPr>
          <w:rFonts w:ascii="Arial Narrow" w:eastAsia="Times New Roman" w:hAnsi="Arial Narrow" w:cs="Times New Roman"/>
          <w:b/>
          <w:sz w:val="24"/>
          <w:szCs w:val="24"/>
          <w:lang w:eastAsia="fr-FR"/>
        </w:rPr>
        <w:t xml:space="preserve"> </w:t>
      </w:r>
    </w:p>
    <w:p w:rsidR="00EE76E1" w:rsidRPr="00EE76E1" w:rsidRDefault="00EE76E1" w:rsidP="00770E4C">
      <w:pPr>
        <w:widowControl w:val="0"/>
        <w:tabs>
          <w:tab w:val="left" w:pos="600"/>
          <w:tab w:val="left" w:pos="2760"/>
          <w:tab w:val="left" w:pos="4160"/>
          <w:tab w:val="left" w:pos="490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Sous-commissio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5"/>
          <w:sz w:val="24"/>
          <w:szCs w:val="24"/>
          <w:lang w:eastAsia="fr-FR"/>
        </w:rPr>
        <w:t>s’assurer</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qu</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le </w:t>
      </w:r>
      <w:r w:rsidRPr="00EE76E1">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22" w:name="_Toc530307938"/>
      <w:bookmarkStart w:id="123" w:name="_Toc97557060"/>
      <w:bookmarkStart w:id="124" w:name="_Toc163062726"/>
      <w:r>
        <w:rPr>
          <w:rFonts w:ascii="Arial Narrow" w:eastAsia="Times New Roman" w:hAnsi="Arial Narrow" w:cs="Times New Roman"/>
          <w:b/>
          <w:sz w:val="24"/>
          <w:szCs w:val="24"/>
          <w:lang w:eastAsia="fr-FR"/>
        </w:rPr>
        <w:t xml:space="preserve">Article 30 </w:t>
      </w:r>
      <w:r w:rsidR="00EE76E1" w:rsidRPr="00EE76E1">
        <w:rPr>
          <w:rFonts w:ascii="Arial Narrow" w:eastAsia="Times New Roman" w:hAnsi="Arial Narrow" w:cs="Times New Roman"/>
          <w:b/>
          <w:sz w:val="24"/>
          <w:szCs w:val="24"/>
          <w:lang w:eastAsia="fr-FR"/>
        </w:rPr>
        <w:t>Correction des erreurs</w:t>
      </w:r>
      <w:bookmarkEnd w:id="122"/>
      <w:bookmarkEnd w:id="123"/>
      <w:bookmarkEnd w:id="124"/>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b. Si le total obtenu par addition ou soustraction des sous totaux n’est pas exact, les sous totaux feront foi et le total sera corrigé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c. En cas de divergence entre les prix en chiffres et  ceux en lettres,  le prix en lettres fait foi.</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30.2. Le montant figurant dans la Soumission sera corrigé par la Sous-commission d’analyse, </w:t>
      </w:r>
      <w:r w:rsidRPr="00EE76E1">
        <w:rPr>
          <w:rFonts w:ascii="Arial Narrow" w:eastAsia="Times New Roman" w:hAnsi="Arial Narrow" w:cs="Times New Roman"/>
          <w:sz w:val="24"/>
          <w:szCs w:val="24"/>
          <w:lang w:eastAsia="fr-FR"/>
        </w:rPr>
        <w:lastRenderedPageBreak/>
        <w:t>conformément à la procédure de correction d’erreurs susmentionnée et, avec la confirmation du Soumissionnaire, ledit montant sera réputé l’engager.</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30.3. Si le Soumissionnaire ayant présenté l’offre évaluée la moins-</w:t>
      </w:r>
      <w:proofErr w:type="spellStart"/>
      <w:r w:rsidRPr="00EE76E1">
        <w:rPr>
          <w:rFonts w:ascii="Arial Narrow" w:eastAsia="Times New Roman" w:hAnsi="Arial Narrow" w:cs="Times New Roman"/>
          <w:sz w:val="24"/>
          <w:szCs w:val="24"/>
          <w:lang w:eastAsia="fr-FR"/>
        </w:rPr>
        <w:t>disante</w:t>
      </w:r>
      <w:proofErr w:type="spellEnd"/>
      <w:r w:rsidRPr="00EE76E1">
        <w:rPr>
          <w:rFonts w:ascii="Arial Narrow" w:eastAsia="Times New Roman" w:hAnsi="Arial Narrow" w:cs="Times New Roman"/>
          <w:sz w:val="24"/>
          <w:szCs w:val="24"/>
          <w:lang w:eastAsia="fr-FR"/>
        </w:rPr>
        <w:t>, n’accepte pas les corrections apportées, son offre sera écartée et sa caution de soumission saisie.</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25" w:name="_Toc530307939"/>
      <w:bookmarkStart w:id="126" w:name="_Toc97557061"/>
      <w:bookmarkStart w:id="127" w:name="_Toc163062727"/>
      <w:r>
        <w:rPr>
          <w:rFonts w:ascii="Arial Narrow" w:eastAsia="Times New Roman" w:hAnsi="Arial Narrow" w:cs="Times New Roman"/>
          <w:b/>
          <w:sz w:val="24"/>
          <w:szCs w:val="24"/>
          <w:lang w:eastAsia="fr-FR"/>
        </w:rPr>
        <w:t xml:space="preserve">Article 31 </w:t>
      </w:r>
      <w:r w:rsidR="00EE76E1" w:rsidRPr="00EE76E1">
        <w:rPr>
          <w:rFonts w:ascii="Arial Narrow" w:eastAsia="Times New Roman" w:hAnsi="Arial Narrow" w:cs="Times New Roman"/>
          <w:b/>
          <w:sz w:val="24"/>
          <w:szCs w:val="24"/>
          <w:lang w:eastAsia="fr-FR"/>
        </w:rPr>
        <w:t>Conversion en une seule monnaie</w:t>
      </w:r>
      <w:bookmarkEnd w:id="125"/>
      <w:bookmarkEnd w:id="126"/>
      <w:bookmarkEnd w:id="127"/>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31.2. La conversion se fera en utilisant le cours vendeur fixé par la Banque des Etats de l’Afrique Centrale (BEAC), dans les conditions définies par le RPAO.</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28" w:name="_Toc530307940"/>
      <w:bookmarkStart w:id="129" w:name="_Toc97557062"/>
      <w:bookmarkStart w:id="130" w:name="_Toc163062728"/>
      <w:r>
        <w:rPr>
          <w:rFonts w:ascii="Arial Narrow" w:eastAsia="Times New Roman" w:hAnsi="Arial Narrow" w:cs="Times New Roman"/>
          <w:b/>
          <w:sz w:val="24"/>
          <w:szCs w:val="24"/>
          <w:lang w:eastAsia="fr-FR"/>
        </w:rPr>
        <w:t xml:space="preserve">Article 32 </w:t>
      </w:r>
      <w:r w:rsidR="00EE76E1" w:rsidRPr="00EE76E1">
        <w:rPr>
          <w:rFonts w:ascii="Arial Narrow" w:eastAsia="Times New Roman" w:hAnsi="Arial Narrow" w:cs="Times New Roman"/>
          <w:b/>
          <w:sz w:val="24"/>
          <w:szCs w:val="24"/>
          <w:lang w:eastAsia="fr-FR"/>
        </w:rPr>
        <w:t>Evaluation et comparaison des offres au plan financier</w:t>
      </w:r>
      <w:bookmarkEnd w:id="128"/>
      <w:bookmarkEnd w:id="129"/>
      <w:bookmarkEnd w:id="130"/>
      <w:r w:rsidR="00EE76E1" w:rsidRPr="00EE76E1">
        <w:rPr>
          <w:rFonts w:ascii="Arial Narrow" w:eastAsia="Times New Roman" w:hAnsi="Arial Narrow" w:cs="Times New Roman"/>
          <w:b/>
          <w:sz w:val="24"/>
          <w:szCs w:val="24"/>
          <w:lang w:eastAsia="fr-FR"/>
        </w:rPr>
        <w:t xml:space="preserv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32.1. Seules les offres reconnues conformes, selon les dispositions des articles 28, 29 du RGAO, seront évaluées et comparées par la Sous - Commission d’Analyse.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32.2. En évaluant les offres, la sous-commission déterminera pour chaque offre le montant évalué de l’offre en rectifiant son montant comme suit :</w:t>
      </w:r>
    </w:p>
    <w:p w:rsidR="00EE76E1" w:rsidRPr="00EE76E1" w:rsidRDefault="00EE76E1" w:rsidP="00770E4C">
      <w:pPr>
        <w:widowControl w:val="0"/>
        <w:autoSpaceDE w:val="0"/>
        <w:spacing w:after="60" w:line="320" w:lineRule="atLeast"/>
        <w:ind w:left="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6"/>
          <w:sz w:val="24"/>
          <w:szCs w:val="24"/>
          <w:lang w:eastAsia="fr-FR"/>
        </w:rPr>
        <w:t>a.</w:t>
      </w:r>
      <w:r w:rsidRPr="00EE76E1">
        <w:rPr>
          <w:rFonts w:ascii="Arial Narrow" w:eastAsia="Times New Roman" w:hAnsi="Arial Narrow" w:cs="Times New Roman"/>
          <w:sz w:val="24"/>
          <w:szCs w:val="24"/>
          <w:lang w:eastAsia="fr-FR"/>
        </w:rPr>
        <w:t xml:space="preserve"> En corrigeant toute erreur éventuelle conformément aux dispositions de l’article 30.2 du RGAO ;</w:t>
      </w:r>
    </w:p>
    <w:p w:rsidR="00EE76E1" w:rsidRPr="00EE76E1" w:rsidRDefault="00EE76E1" w:rsidP="00770E4C">
      <w:pPr>
        <w:widowControl w:val="0"/>
        <w:autoSpaceDE w:val="0"/>
        <w:spacing w:after="60" w:line="320" w:lineRule="atLeast"/>
        <w:ind w:left="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6"/>
          <w:sz w:val="24"/>
          <w:szCs w:val="24"/>
          <w:lang w:eastAsia="fr-FR"/>
        </w:rPr>
        <w:t>b</w:t>
      </w:r>
      <w:r w:rsidRPr="00EE76E1">
        <w:rPr>
          <w:rFonts w:ascii="Arial Narrow" w:eastAsia="Times New Roman" w:hAnsi="Arial Narrow"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EE76E1" w:rsidRPr="00EE76E1" w:rsidRDefault="00EE76E1" w:rsidP="00770E4C">
      <w:pPr>
        <w:widowControl w:val="0"/>
        <w:autoSpaceDE w:val="0"/>
        <w:spacing w:after="60" w:line="320" w:lineRule="atLeast"/>
        <w:ind w:left="284"/>
        <w:jc w:val="both"/>
        <w:rPr>
          <w:rFonts w:ascii="Arial Narrow" w:eastAsia="Times New Roman" w:hAnsi="Arial Narrow" w:cs="Times New Roman"/>
          <w:sz w:val="24"/>
          <w:szCs w:val="24"/>
          <w:lang w:eastAsia="fr-FR"/>
        </w:rPr>
      </w:pPr>
      <w:proofErr w:type="gramStart"/>
      <w:r w:rsidRPr="00EE76E1">
        <w:rPr>
          <w:rFonts w:ascii="Arial Narrow" w:eastAsia="Times New Roman" w:hAnsi="Arial Narrow" w:cs="Times New Roman"/>
          <w:sz w:val="24"/>
          <w:szCs w:val="24"/>
          <w:lang w:eastAsia="fr-FR"/>
        </w:rPr>
        <w:t>c</w:t>
      </w:r>
      <w:proofErr w:type="gramEnd"/>
      <w:r w:rsidRPr="00EE76E1">
        <w:rPr>
          <w:rFonts w:ascii="Arial Narrow" w:eastAsia="Times New Roman" w:hAnsi="Arial Narrow" w:cs="Times New Roman"/>
          <w:sz w:val="24"/>
          <w:szCs w:val="24"/>
          <w:lang w:eastAsia="fr-FR"/>
        </w:rPr>
        <w:t>. En convertissant en une seule monnaie le montant résultant des rectifications (a) et (b) ci-dessus, conformément aux dispositions de l’article 31.2 du RGAO ;</w:t>
      </w:r>
    </w:p>
    <w:p w:rsidR="00EE76E1" w:rsidRPr="00EE76E1" w:rsidRDefault="00EE76E1" w:rsidP="00770E4C">
      <w:pPr>
        <w:widowControl w:val="0"/>
        <w:autoSpaceDE w:val="0"/>
        <w:spacing w:after="60" w:line="320" w:lineRule="atLeast"/>
        <w:ind w:left="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w w:val="96"/>
          <w:sz w:val="24"/>
          <w:szCs w:val="24"/>
          <w:lang w:eastAsia="fr-FR"/>
        </w:rPr>
        <w:t>d.</w:t>
      </w:r>
      <w:r w:rsidRPr="00EE76E1">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rsidR="00EE76E1" w:rsidRPr="00EE76E1" w:rsidRDefault="00EE76E1" w:rsidP="00770E4C">
      <w:pPr>
        <w:widowControl w:val="0"/>
        <w:autoSpaceDE w:val="0"/>
        <w:spacing w:after="60" w:line="320" w:lineRule="atLeast"/>
        <w:ind w:left="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e. En prenant en considération les différents délais d’exécution proposés par les soumissionnaires, s’ils sont autorisés par le RPAO ;</w:t>
      </w:r>
    </w:p>
    <w:p w:rsidR="00EE76E1" w:rsidRPr="00EE76E1" w:rsidRDefault="00EE76E1" w:rsidP="00770E4C">
      <w:pPr>
        <w:widowControl w:val="0"/>
        <w:autoSpaceDE w:val="0"/>
        <w:spacing w:after="60" w:line="320" w:lineRule="atLeast"/>
        <w:ind w:left="284"/>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EE76E1" w:rsidRPr="00EE76E1" w:rsidRDefault="00EE76E1" w:rsidP="00770E4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20" w:lineRule="atLeast"/>
        <w:ind w:left="284"/>
        <w:jc w:val="both"/>
        <w:rPr>
          <w:rFonts w:ascii="Arial Narrow" w:eastAsia="Times New Roman" w:hAnsi="Arial Narrow" w:cs="Times New Roman"/>
          <w:sz w:val="24"/>
          <w:szCs w:val="24"/>
          <w:lang w:eastAsia="fr-FR"/>
        </w:rPr>
      </w:pPr>
      <w:bookmarkStart w:id="131" w:name="_Hlk159259844"/>
      <w:r w:rsidRPr="00EE76E1">
        <w:rPr>
          <w:rFonts w:ascii="Arial Narrow" w:eastAsia="Times New Roman" w:hAnsi="Arial Narrow" w:cs="Times New Roman"/>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bookmarkEnd w:id="131"/>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32.3. </w:t>
      </w:r>
      <w:r w:rsidRPr="00EE76E1">
        <w:rPr>
          <w:rFonts w:ascii="Arial Narrow" w:eastAsia="Times New Roman" w:hAnsi="Arial Narrow" w:cs="Times New Roman"/>
          <w:spacing w:val="5"/>
          <w:sz w:val="24"/>
          <w:szCs w:val="24"/>
          <w:lang w:eastAsia="fr-FR"/>
        </w:rPr>
        <w:t>L’effe</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estim</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formule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d</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 xml:space="preserve">révision </w:t>
      </w:r>
      <w:r w:rsidRPr="00EE76E1">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rsidR="00EE76E1" w:rsidRPr="00EE76E1" w:rsidRDefault="00EE76E1" w:rsidP="00770E4C">
      <w:pPr>
        <w:widowControl w:val="0"/>
        <w:tabs>
          <w:tab w:val="left" w:pos="1040"/>
          <w:tab w:val="left" w:pos="1820"/>
          <w:tab w:val="left" w:pos="2840"/>
          <w:tab w:val="left" w:pos="3240"/>
          <w:tab w:val="left" w:pos="476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32.4. </w:t>
      </w:r>
      <w:r w:rsidRPr="00EE76E1">
        <w:rPr>
          <w:rFonts w:ascii="Arial Narrow" w:eastAsia="Times New Roman" w:hAnsi="Arial Narrow" w:cs="Times New Roman"/>
          <w:spacing w:val="5"/>
          <w:sz w:val="24"/>
          <w:szCs w:val="24"/>
          <w:lang w:eastAsia="fr-FR"/>
        </w:rPr>
        <w:t>S</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5"/>
          <w:sz w:val="24"/>
          <w:szCs w:val="24"/>
          <w:lang w:eastAsia="fr-FR"/>
        </w:rPr>
        <w:t>l’offr</w:t>
      </w:r>
      <w:r w:rsidRPr="00EE76E1">
        <w:rPr>
          <w:rFonts w:ascii="Arial Narrow" w:eastAsia="Times New Roman" w:hAnsi="Arial Narrow" w:cs="Times New Roman"/>
          <w:sz w:val="24"/>
          <w:szCs w:val="24"/>
          <w:lang w:eastAsia="fr-FR"/>
        </w:rPr>
        <w:t xml:space="preserve">e </w:t>
      </w:r>
      <w:bookmarkStart w:id="132" w:name="_Hlk159259922"/>
      <w:r w:rsidRPr="00EE76E1">
        <w:rPr>
          <w:rFonts w:ascii="Arial Narrow" w:eastAsia="Times New Roman" w:hAnsi="Arial Narrow" w:cs="Times New Roman"/>
          <w:sz w:val="24"/>
          <w:szCs w:val="24"/>
          <w:lang w:eastAsia="fr-FR"/>
        </w:rPr>
        <w:t xml:space="preserve">financière </w:t>
      </w:r>
      <w:r w:rsidRPr="00EE76E1">
        <w:rPr>
          <w:rFonts w:ascii="Arial Narrow" w:eastAsia="Times New Roman" w:hAnsi="Arial Narrow" w:cs="Times New Roman"/>
          <w:spacing w:val="5"/>
          <w:sz w:val="24"/>
          <w:szCs w:val="24"/>
          <w:lang w:eastAsia="fr-FR"/>
        </w:rPr>
        <w:t>évalué</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5"/>
          <w:sz w:val="24"/>
          <w:szCs w:val="24"/>
          <w:lang w:eastAsia="fr-FR"/>
        </w:rPr>
        <w:t>moins-</w:t>
      </w:r>
      <w:proofErr w:type="spellStart"/>
      <w:r w:rsidRPr="00EE76E1">
        <w:rPr>
          <w:rFonts w:ascii="Arial Narrow" w:eastAsia="Times New Roman" w:hAnsi="Arial Narrow" w:cs="Times New Roman"/>
          <w:spacing w:val="5"/>
          <w:sz w:val="24"/>
          <w:szCs w:val="24"/>
          <w:lang w:eastAsia="fr-FR"/>
        </w:rPr>
        <w:t>disant</w:t>
      </w:r>
      <w:r w:rsidRPr="00EE76E1">
        <w:rPr>
          <w:rFonts w:ascii="Arial Narrow" w:eastAsia="Times New Roman" w:hAnsi="Arial Narrow" w:cs="Times New Roman"/>
          <w:sz w:val="24"/>
          <w:szCs w:val="24"/>
          <w:lang w:eastAsia="fr-FR"/>
        </w:rPr>
        <w:t>e</w:t>
      </w:r>
      <w:proofErr w:type="spellEnd"/>
      <w:r w:rsidRPr="00EE76E1">
        <w:rPr>
          <w:rFonts w:ascii="Arial Narrow" w:eastAsia="Times New Roman" w:hAnsi="Arial Narrow" w:cs="Times New Roman"/>
          <w:sz w:val="24"/>
          <w:szCs w:val="24"/>
          <w:lang w:eastAsia="fr-FR"/>
        </w:rPr>
        <w:t xml:space="preserve"> </w:t>
      </w:r>
      <w:bookmarkEnd w:id="132"/>
      <w:r w:rsidRPr="00EE76E1">
        <w:rPr>
          <w:rFonts w:ascii="Arial Narrow" w:eastAsia="Times New Roman" w:hAnsi="Arial Narrow" w:cs="Times New Roman"/>
          <w:spacing w:val="5"/>
          <w:sz w:val="24"/>
          <w:szCs w:val="24"/>
          <w:lang w:eastAsia="fr-FR"/>
        </w:rPr>
        <w:t xml:space="preserve">est </w:t>
      </w:r>
      <w:r w:rsidRPr="00EE76E1">
        <w:rPr>
          <w:rFonts w:ascii="Arial Narrow" w:eastAsia="Times New Roman" w:hAnsi="Arial Narrow" w:cs="Times New Roman"/>
          <w:sz w:val="24"/>
          <w:szCs w:val="24"/>
          <w:lang w:eastAsia="fr-FR"/>
        </w:rPr>
        <w:t xml:space="preserve">jugée anormalement basse </w:t>
      </w:r>
      <w:bookmarkStart w:id="133" w:name="_Hlk159259982"/>
      <w:r w:rsidRPr="00EE76E1">
        <w:rPr>
          <w:rFonts w:ascii="Arial Narrow" w:eastAsia="Times New Roman" w:hAnsi="Arial Narrow" w:cs="Times New Roman"/>
          <w:sz w:val="24"/>
          <w:szCs w:val="24"/>
          <w:lang w:eastAsia="fr-FR"/>
        </w:rPr>
        <w:t xml:space="preserve">ou est fortement déséquilibrée </w:t>
      </w:r>
      <w:bookmarkEnd w:id="133"/>
      <w:r w:rsidRPr="00EE76E1">
        <w:rPr>
          <w:rFonts w:ascii="Arial Narrow" w:eastAsia="Times New Roman" w:hAnsi="Arial Narrow" w:cs="Times New Roman"/>
          <w:sz w:val="24"/>
          <w:szCs w:val="24"/>
          <w:lang w:eastAsia="fr-FR"/>
        </w:rPr>
        <w:t xml:space="preserve">par rapport à l’estimation faite par le Maître d’Ouvrage des travaux à exécuter dans le cadre du Marché, la </w:t>
      </w:r>
      <w:r w:rsidRPr="00EE76E1">
        <w:rPr>
          <w:rFonts w:ascii="Arial Narrow" w:eastAsia="Times New Roman" w:hAnsi="Arial Narrow" w:cs="Times New Roman"/>
          <w:spacing w:val="-3"/>
          <w:sz w:val="24"/>
          <w:szCs w:val="24"/>
          <w:lang w:eastAsia="fr-FR"/>
        </w:rPr>
        <w:t xml:space="preserve">sous-commission </w:t>
      </w:r>
      <w:r w:rsidRPr="00EE76E1">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EE76E1" w:rsidRPr="00EE76E1" w:rsidRDefault="00EE76E1" w:rsidP="00770E4C">
      <w:pPr>
        <w:widowControl w:val="0"/>
        <w:tabs>
          <w:tab w:val="left" w:pos="1040"/>
          <w:tab w:val="left" w:pos="1820"/>
          <w:tab w:val="left" w:pos="2840"/>
          <w:tab w:val="left" w:pos="3240"/>
          <w:tab w:val="left" w:pos="476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lastRenderedPageBreak/>
        <w:t xml:space="preserve">32.5 Sur proposition de la sous-commission d’analyse, le Président de la Commission de Passation de marchés peut demander aux soumissionnaires ou aux administrations et organismes compétents des éclaircissements sur les offres.  </w:t>
      </w:r>
    </w:p>
    <w:p w:rsidR="00EE76E1" w:rsidRPr="00EE76E1" w:rsidRDefault="00EE76E1" w:rsidP="00770E4C">
      <w:pPr>
        <w:widowControl w:val="0"/>
        <w:tabs>
          <w:tab w:val="left" w:pos="1040"/>
          <w:tab w:val="left" w:pos="1820"/>
          <w:tab w:val="left" w:pos="2840"/>
          <w:tab w:val="left" w:pos="3240"/>
          <w:tab w:val="left" w:pos="476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32.6 Dans le cas où une offre est jugée anormalement basse, la Commission de Passation des Marchés propose au Maître d'Ouvrage, de demander des justificatifs au soumissionnaire concerné. Au cas où ils sont jugés inacceptables, ils sont transmis par le MO/MOD à l'organisme chargé de la régulation des marchés publics, pour avis, en même temps que la demande d’éclaircissement.</w:t>
      </w:r>
    </w:p>
    <w:p w:rsidR="00EE76E1" w:rsidRPr="00EE76E1" w:rsidRDefault="00EE76E1" w:rsidP="00770E4C">
      <w:pPr>
        <w:widowControl w:val="0"/>
        <w:tabs>
          <w:tab w:val="left" w:pos="1040"/>
          <w:tab w:val="left" w:pos="1820"/>
          <w:tab w:val="left" w:pos="2840"/>
          <w:tab w:val="left" w:pos="3240"/>
          <w:tab w:val="left" w:pos="476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Le Maître d’Ouvrage tient compte de l’avis l’organisme chargé de la régulation des marchés publics pour se prononcer.</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34" w:name="_Toc530307941"/>
      <w:bookmarkStart w:id="135" w:name="_Toc97557063"/>
      <w:bookmarkStart w:id="136" w:name="_Toc163062729"/>
      <w:r>
        <w:rPr>
          <w:rFonts w:ascii="Arial Narrow" w:eastAsia="Times New Roman" w:hAnsi="Arial Narrow" w:cs="Times New Roman"/>
          <w:b/>
          <w:sz w:val="24"/>
          <w:szCs w:val="24"/>
          <w:lang w:eastAsia="fr-FR"/>
        </w:rPr>
        <w:t xml:space="preserve">Article 33 </w:t>
      </w:r>
      <w:r w:rsidR="00EE76E1" w:rsidRPr="00EE76E1">
        <w:rPr>
          <w:rFonts w:ascii="Arial Narrow" w:eastAsia="Times New Roman" w:hAnsi="Arial Narrow" w:cs="Times New Roman"/>
          <w:b/>
          <w:sz w:val="24"/>
          <w:szCs w:val="24"/>
          <w:lang w:eastAsia="fr-FR"/>
        </w:rPr>
        <w:t>Préférence accordée aux soumissionnaires nationaux</w:t>
      </w:r>
      <w:bookmarkEnd w:id="134"/>
      <w:bookmarkEnd w:id="135"/>
      <w:bookmarkEnd w:id="136"/>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EE76E1" w:rsidRPr="00EE76E1" w:rsidRDefault="00EE76E1" w:rsidP="00F117FE">
      <w:pPr>
        <w:widowControl w:val="0"/>
        <w:numPr>
          <w:ilvl w:val="0"/>
          <w:numId w:val="15"/>
        </w:numPr>
        <w:suppressAutoHyphens/>
        <w:autoSpaceDE w:val="0"/>
        <w:autoSpaceDN w:val="0"/>
        <w:spacing w:after="60" w:line="320" w:lineRule="atLeast"/>
        <w:ind w:left="284" w:firstLine="76"/>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Une personne physique de nationalité camerounaise ou une personne morale de droit camerounais ;</w:t>
      </w:r>
    </w:p>
    <w:p w:rsidR="00EE76E1" w:rsidRPr="00EE76E1" w:rsidRDefault="00EE76E1" w:rsidP="00F117FE">
      <w:pPr>
        <w:widowControl w:val="0"/>
        <w:numPr>
          <w:ilvl w:val="0"/>
          <w:numId w:val="15"/>
        </w:numPr>
        <w:suppressAutoHyphens/>
        <w:autoSpaceDE w:val="0"/>
        <w:autoSpaceDN w:val="0"/>
        <w:spacing w:after="60" w:line="320" w:lineRule="atLeast"/>
        <w:ind w:left="284" w:firstLine="76"/>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Une entreprise dont le capital est intégralement ou majoritairement détenu par des personnes de nationalité camerounaise ;</w:t>
      </w:r>
    </w:p>
    <w:p w:rsidR="00EE76E1" w:rsidRPr="00EE76E1" w:rsidRDefault="00EE76E1" w:rsidP="00F117FE">
      <w:pPr>
        <w:widowControl w:val="0"/>
        <w:numPr>
          <w:ilvl w:val="0"/>
          <w:numId w:val="15"/>
        </w:numPr>
        <w:suppressAutoHyphens/>
        <w:autoSpaceDE w:val="0"/>
        <w:autoSpaceDN w:val="0"/>
        <w:spacing w:after="60" w:line="320" w:lineRule="atLeast"/>
        <w:ind w:left="284" w:firstLine="76"/>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Une personne physique ou une personne morale justifiant d’une activité économique sur le territoire du Cameroun ;</w:t>
      </w:r>
    </w:p>
    <w:p w:rsidR="00EE76E1" w:rsidRPr="00EE76E1" w:rsidRDefault="00EE76E1" w:rsidP="00F117FE">
      <w:pPr>
        <w:widowControl w:val="0"/>
        <w:numPr>
          <w:ilvl w:val="0"/>
          <w:numId w:val="15"/>
        </w:numPr>
        <w:suppressAutoHyphens/>
        <w:autoSpaceDE w:val="0"/>
        <w:autoSpaceDN w:val="0"/>
        <w:spacing w:after="60" w:line="320" w:lineRule="atLeast"/>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Un groupement d’entreprises associant des entreprises camerounaises.</w:t>
      </w:r>
    </w:p>
    <w:p w:rsidR="00EE76E1" w:rsidRPr="00EE76E1" w:rsidRDefault="00EE76E1" w:rsidP="00F117FE">
      <w:pPr>
        <w:widowControl w:val="0"/>
        <w:numPr>
          <w:ilvl w:val="1"/>
          <w:numId w:val="13"/>
        </w:numPr>
        <w:suppressAutoHyphens/>
        <w:autoSpaceDE w:val="0"/>
        <w:autoSpaceDN w:val="0"/>
        <w:spacing w:after="60" w:line="320" w:lineRule="atLeast"/>
        <w:ind w:left="426"/>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Les offres sont considérées équivalentes lorsqu’elles ont rempli les conditions techniques requises.</w:t>
      </w:r>
    </w:p>
    <w:p w:rsidR="00EE76E1" w:rsidRPr="00EE76E1" w:rsidRDefault="00EE76E1" w:rsidP="00F117FE">
      <w:pPr>
        <w:widowControl w:val="0"/>
        <w:numPr>
          <w:ilvl w:val="1"/>
          <w:numId w:val="13"/>
        </w:numPr>
        <w:suppressAutoHyphens/>
        <w:autoSpaceDE w:val="0"/>
        <w:autoSpaceDN w:val="0"/>
        <w:spacing w:after="60" w:line="320" w:lineRule="atLeast"/>
        <w:ind w:left="426"/>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 xml:space="preserve">Pour les marchés de travaux, la marge de préférence nationale est de dix pour cent (10%).  </w:t>
      </w:r>
    </w:p>
    <w:p w:rsidR="00EE76E1" w:rsidRPr="00EE76E1" w:rsidRDefault="00EE76E1" w:rsidP="00F117FE">
      <w:pPr>
        <w:widowControl w:val="0"/>
        <w:numPr>
          <w:ilvl w:val="1"/>
          <w:numId w:val="13"/>
        </w:numPr>
        <w:suppressAutoHyphens/>
        <w:autoSpaceDE w:val="0"/>
        <w:autoSpaceDN w:val="0"/>
        <w:spacing w:after="60" w:line="320" w:lineRule="atLeast"/>
        <w:ind w:left="426"/>
        <w:jc w:val="both"/>
        <w:textAlignment w:val="baseline"/>
        <w:rPr>
          <w:rFonts w:ascii="Arial Narrow" w:eastAsia="Calibri" w:hAnsi="Arial Narrow" w:cs="Times New Roman"/>
          <w:sz w:val="24"/>
          <w:szCs w:val="24"/>
        </w:rPr>
      </w:pPr>
      <w:r w:rsidRPr="00EE76E1">
        <w:rPr>
          <w:rFonts w:ascii="Arial Narrow" w:eastAsia="Calibri" w:hAnsi="Arial Narrow" w:cs="Times New Roman"/>
          <w:sz w:val="24"/>
          <w:szCs w:val="24"/>
        </w:rPr>
        <w:t>La préférence nationale ne peut être appliquée que lorsque le dossier d’appel d’offres le prévoit.</w:t>
      </w:r>
    </w:p>
    <w:p w:rsidR="00EE76E1" w:rsidRPr="00EE76E1" w:rsidRDefault="0081119A" w:rsidP="00770E4C">
      <w:pPr>
        <w:keepNext/>
        <w:suppressAutoHyphens/>
        <w:autoSpaceDN w:val="0"/>
        <w:spacing w:before="240" w:after="0" w:line="320" w:lineRule="atLeast"/>
        <w:jc w:val="center"/>
        <w:textAlignment w:val="baseline"/>
        <w:outlineLvl w:val="1"/>
        <w:rPr>
          <w:rFonts w:ascii="Arial Narrow" w:eastAsia="Times New Roman" w:hAnsi="Arial Narrow" w:cs="Times New Roman"/>
          <w:b/>
          <w:iCs/>
          <w:caps/>
          <w:sz w:val="32"/>
          <w:szCs w:val="24"/>
          <w:lang w:eastAsia="fr-FR"/>
        </w:rPr>
      </w:pPr>
      <w:bookmarkStart w:id="137" w:name="_Toc530307942"/>
      <w:bookmarkStart w:id="138" w:name="_Toc97557064"/>
      <w:bookmarkStart w:id="139" w:name="_Toc163062730"/>
      <w:r>
        <w:rPr>
          <w:rFonts w:ascii="Arial Narrow" w:eastAsia="Times New Roman" w:hAnsi="Arial Narrow" w:cs="Times New Roman"/>
          <w:b/>
          <w:iCs/>
          <w:caps/>
          <w:sz w:val="32"/>
          <w:szCs w:val="24"/>
          <w:lang w:eastAsia="fr-FR"/>
        </w:rPr>
        <w:t xml:space="preserve">E. </w:t>
      </w:r>
      <w:r w:rsidR="00EE76E1" w:rsidRPr="00EE76E1">
        <w:rPr>
          <w:rFonts w:ascii="Arial Narrow" w:eastAsia="Times New Roman" w:hAnsi="Arial Narrow" w:cs="Times New Roman"/>
          <w:b/>
          <w:iCs/>
          <w:caps/>
          <w:sz w:val="32"/>
          <w:szCs w:val="24"/>
          <w:lang w:eastAsia="fr-FR"/>
        </w:rPr>
        <w:t>Attribution</w:t>
      </w:r>
      <w:bookmarkEnd w:id="137"/>
      <w:bookmarkEnd w:id="138"/>
      <w:bookmarkEnd w:id="139"/>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40" w:name="_Toc530307943"/>
      <w:bookmarkStart w:id="141" w:name="_Toc97557065"/>
      <w:bookmarkStart w:id="142" w:name="_Toc163062731"/>
      <w:r>
        <w:rPr>
          <w:rFonts w:ascii="Arial Narrow" w:eastAsia="Times New Roman" w:hAnsi="Arial Narrow" w:cs="Times New Roman"/>
          <w:b/>
          <w:sz w:val="24"/>
          <w:szCs w:val="24"/>
          <w:lang w:eastAsia="fr-FR"/>
        </w:rPr>
        <w:t xml:space="preserve">Article 34 </w:t>
      </w:r>
      <w:r w:rsidR="00EE76E1" w:rsidRPr="00EE76E1">
        <w:rPr>
          <w:rFonts w:ascii="Arial Narrow" w:eastAsia="Times New Roman" w:hAnsi="Arial Narrow" w:cs="Times New Roman"/>
          <w:b/>
          <w:sz w:val="24"/>
          <w:szCs w:val="24"/>
          <w:lang w:eastAsia="fr-FR"/>
        </w:rPr>
        <w:t>Attribution</w:t>
      </w:r>
      <w:bookmarkEnd w:id="140"/>
      <w:bookmarkEnd w:id="141"/>
      <w:bookmarkEnd w:id="142"/>
    </w:p>
    <w:p w:rsidR="00EE76E1" w:rsidRPr="00EE76E1" w:rsidRDefault="00EE76E1" w:rsidP="00770E4C">
      <w:pPr>
        <w:widowControl w:val="0"/>
        <w:tabs>
          <w:tab w:val="left" w:pos="1700"/>
          <w:tab w:val="left" w:pos="2100"/>
          <w:tab w:val="left" w:pos="2620"/>
          <w:tab w:val="left" w:pos="3640"/>
          <w:tab w:val="left" w:pos="422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34.1. Le Maître d’Ouvrage attribuera le marché au Soumissionnaire ayant présenté une offre conforme pour l’essentiel au Dossier d’Appel </w:t>
      </w:r>
      <w:r w:rsidRPr="00EE76E1">
        <w:rPr>
          <w:rFonts w:ascii="Arial Narrow" w:eastAsia="Times New Roman" w:hAnsi="Arial Narrow" w:cs="Times New Roman"/>
          <w:spacing w:val="5"/>
          <w:sz w:val="24"/>
          <w:szCs w:val="24"/>
          <w:lang w:eastAsia="fr-FR"/>
        </w:rPr>
        <w:t>d’offre</w:t>
      </w:r>
      <w:r w:rsidRPr="00EE76E1">
        <w:rPr>
          <w:rFonts w:ascii="Arial Narrow" w:eastAsia="Times New Roman" w:hAnsi="Arial Narrow" w:cs="Times New Roman"/>
          <w:sz w:val="24"/>
          <w:szCs w:val="24"/>
          <w:lang w:eastAsia="fr-FR"/>
        </w:rPr>
        <w:t>s, (</w:t>
      </w:r>
      <w:r w:rsidRPr="00EE76E1">
        <w:rPr>
          <w:rFonts w:ascii="Arial Narrow" w:eastAsia="Times New Roman" w:hAnsi="Arial Narrow" w:cs="Times New Roman"/>
          <w:spacing w:val="5"/>
          <w:sz w:val="24"/>
          <w:szCs w:val="24"/>
          <w:lang w:eastAsia="fr-FR"/>
        </w:rPr>
        <w:t>dispos</w:t>
      </w:r>
      <w:r w:rsidRPr="00EE76E1">
        <w:rPr>
          <w:rFonts w:ascii="Arial Narrow" w:eastAsia="Times New Roman" w:hAnsi="Arial Narrow" w:cs="Times New Roman"/>
          <w:sz w:val="24"/>
          <w:szCs w:val="24"/>
          <w:lang w:eastAsia="fr-FR"/>
        </w:rPr>
        <w:t xml:space="preserve">ant </w:t>
      </w:r>
      <w:r w:rsidRPr="00EE76E1">
        <w:rPr>
          <w:rFonts w:ascii="Arial Narrow" w:eastAsia="Times New Roman" w:hAnsi="Arial Narrow" w:cs="Times New Roman"/>
          <w:spacing w:val="5"/>
          <w:sz w:val="24"/>
          <w:szCs w:val="24"/>
          <w:lang w:eastAsia="fr-FR"/>
        </w:rPr>
        <w:t>de</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 xml:space="preserve">capacités </w:t>
      </w:r>
      <w:r w:rsidRPr="00EE76E1">
        <w:rPr>
          <w:rFonts w:ascii="Arial Narrow" w:eastAsia="Times New Roman" w:hAnsi="Arial Narrow" w:cs="Times New Roman"/>
          <w:sz w:val="24"/>
          <w:szCs w:val="24"/>
          <w:lang w:eastAsia="fr-FR"/>
        </w:rPr>
        <w:t xml:space="preserve">techniques et financières requises pour exécuter le marché de façon satisfaisante) et dont </w:t>
      </w:r>
      <w:r w:rsidRPr="00EE76E1">
        <w:rPr>
          <w:rFonts w:ascii="Arial Narrow" w:eastAsia="Times New Roman" w:hAnsi="Arial Narrow" w:cs="Times New Roman"/>
          <w:spacing w:val="1"/>
          <w:sz w:val="24"/>
          <w:szCs w:val="24"/>
          <w:lang w:eastAsia="fr-FR"/>
        </w:rPr>
        <w:t>l’offr</w:t>
      </w:r>
      <w:r w:rsidRPr="00EE76E1">
        <w:rPr>
          <w:rFonts w:ascii="Arial Narrow" w:eastAsia="Times New Roman" w:hAnsi="Arial Narrow" w:cs="Times New Roman"/>
          <w:sz w:val="24"/>
          <w:szCs w:val="24"/>
          <w:lang w:eastAsia="fr-FR"/>
        </w:rPr>
        <w:t xml:space="preserve">e a </w:t>
      </w:r>
      <w:r w:rsidRPr="00EE76E1">
        <w:rPr>
          <w:rFonts w:ascii="Arial Narrow" w:eastAsia="Times New Roman" w:hAnsi="Arial Narrow" w:cs="Times New Roman"/>
          <w:spacing w:val="1"/>
          <w:sz w:val="24"/>
          <w:szCs w:val="24"/>
          <w:lang w:eastAsia="fr-FR"/>
        </w:rPr>
        <w:t>ét</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1"/>
          <w:sz w:val="24"/>
          <w:szCs w:val="24"/>
          <w:lang w:eastAsia="fr-FR"/>
        </w:rPr>
        <w:t>évalué</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1"/>
          <w:sz w:val="24"/>
          <w:szCs w:val="24"/>
          <w:lang w:eastAsia="fr-FR"/>
        </w:rPr>
        <w:t>l</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1"/>
          <w:sz w:val="24"/>
          <w:szCs w:val="24"/>
          <w:lang w:eastAsia="fr-FR"/>
        </w:rPr>
        <w:t>moins-</w:t>
      </w:r>
      <w:proofErr w:type="spellStart"/>
      <w:r w:rsidRPr="00EE76E1">
        <w:rPr>
          <w:rFonts w:ascii="Arial Narrow" w:eastAsia="Times New Roman" w:hAnsi="Arial Narrow" w:cs="Times New Roman"/>
          <w:spacing w:val="1"/>
          <w:sz w:val="24"/>
          <w:szCs w:val="24"/>
          <w:lang w:eastAsia="fr-FR"/>
        </w:rPr>
        <w:t>disant</w:t>
      </w:r>
      <w:r w:rsidRPr="00EE76E1">
        <w:rPr>
          <w:rFonts w:ascii="Arial Narrow" w:eastAsia="Times New Roman" w:hAnsi="Arial Narrow" w:cs="Times New Roman"/>
          <w:sz w:val="24"/>
          <w:szCs w:val="24"/>
          <w:lang w:eastAsia="fr-FR"/>
        </w:rPr>
        <w:t>e</w:t>
      </w:r>
      <w:proofErr w:type="spellEnd"/>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1"/>
          <w:sz w:val="24"/>
          <w:szCs w:val="24"/>
          <w:lang w:eastAsia="fr-FR"/>
        </w:rPr>
        <w:t xml:space="preserve">en </w:t>
      </w:r>
      <w:r w:rsidRPr="00EE76E1">
        <w:rPr>
          <w:rFonts w:ascii="Arial Narrow" w:eastAsia="Times New Roman" w:hAnsi="Arial Narrow" w:cs="Times New Roman"/>
          <w:sz w:val="24"/>
          <w:szCs w:val="24"/>
          <w:lang w:eastAsia="fr-FR"/>
        </w:rPr>
        <w:t xml:space="preserve">considérant le cas échéant les remises proposées.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pacing w:val="2"/>
          <w:sz w:val="24"/>
          <w:szCs w:val="24"/>
          <w:lang w:eastAsia="fr-FR"/>
        </w:rPr>
      </w:pPr>
      <w:r w:rsidRPr="00EE76E1">
        <w:rPr>
          <w:rFonts w:ascii="Arial Narrow" w:eastAsia="Times New Roman" w:hAnsi="Arial Narrow" w:cs="Times New Roman"/>
          <w:spacing w:val="1"/>
          <w:sz w:val="24"/>
          <w:szCs w:val="24"/>
          <w:lang w:eastAsia="fr-FR"/>
        </w:rPr>
        <w:t>34 2</w:t>
      </w:r>
      <w:r w:rsidRPr="00EE76E1">
        <w:rPr>
          <w:rFonts w:ascii="Arial Narrow" w:eastAsia="Times New Roman" w:hAnsi="Arial Narrow" w:cs="Times New Roman"/>
          <w:sz w:val="24"/>
          <w:szCs w:val="24"/>
          <w:lang w:eastAsia="fr-FR"/>
        </w:rPr>
        <w:t xml:space="preserve">. Si l’Appel d’Offres porte sur plusieurs lots, l’attribution se fera selon </w:t>
      </w:r>
      <w:r w:rsidRPr="00EE76E1">
        <w:rPr>
          <w:rFonts w:ascii="Arial Narrow" w:eastAsia="Times New Roman" w:hAnsi="Arial Narrow" w:cs="Times New Roman"/>
          <w:spacing w:val="2"/>
          <w:sz w:val="24"/>
          <w:szCs w:val="24"/>
          <w:lang w:eastAsia="fr-FR"/>
        </w:rPr>
        <w:t xml:space="preserve">les prescriptions du RPAO. </w:t>
      </w:r>
    </w:p>
    <w:p w:rsidR="00EE76E1" w:rsidRPr="00EE76E1" w:rsidRDefault="00EE76E1" w:rsidP="00770E4C">
      <w:pPr>
        <w:widowControl w:val="0"/>
        <w:tabs>
          <w:tab w:val="left" w:pos="1700"/>
          <w:tab w:val="left" w:pos="2100"/>
          <w:tab w:val="left" w:pos="2620"/>
          <w:tab w:val="left" w:pos="3640"/>
          <w:tab w:val="left" w:pos="422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2"/>
          <w:sz w:val="24"/>
          <w:szCs w:val="24"/>
          <w:lang w:eastAsia="fr-FR"/>
        </w:rPr>
        <w:t xml:space="preserve">34.3-Dans tous les cas, toute attribution d’un marché est matérialisée par une décision du Maître d’Ouvrage et notifiée à l’attributaire dans un délai maximum de soixante-douze (72) heures à compter de sa signature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EE76E1" w:rsidRPr="00EE76E1" w:rsidRDefault="00EE76E1"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43" w:name="_Toc530307944"/>
      <w:bookmarkStart w:id="144" w:name="_Toc97557066"/>
      <w:bookmarkStart w:id="145" w:name="_Toc163062732"/>
      <w:r>
        <w:rPr>
          <w:rFonts w:ascii="Arial Narrow" w:eastAsia="Times New Roman" w:hAnsi="Arial Narrow" w:cs="Times New Roman"/>
          <w:b/>
          <w:sz w:val="24"/>
          <w:szCs w:val="24"/>
          <w:lang w:eastAsia="fr-FR"/>
        </w:rPr>
        <w:lastRenderedPageBreak/>
        <w:t xml:space="preserve">Article </w:t>
      </w:r>
      <w:r w:rsidR="0081119A">
        <w:rPr>
          <w:rFonts w:ascii="Arial Narrow" w:eastAsia="Times New Roman" w:hAnsi="Arial Narrow" w:cs="Times New Roman"/>
          <w:b/>
          <w:sz w:val="24"/>
          <w:szCs w:val="24"/>
          <w:lang w:eastAsia="fr-FR"/>
        </w:rPr>
        <w:t xml:space="preserve">35 </w:t>
      </w:r>
      <w:r w:rsidRPr="00EE76E1">
        <w:rPr>
          <w:rFonts w:ascii="Arial Narrow" w:eastAsia="Times New Roman" w:hAnsi="Arial Narrow" w:cs="Times New Roman"/>
          <w:b/>
          <w:sz w:val="24"/>
          <w:szCs w:val="24"/>
          <w:lang w:eastAsia="fr-FR"/>
        </w:rPr>
        <w:t>Droit du Maître d’Ouvrage de déclarer un Appel d’Offres infructueux ou d’annuler une procédure</w:t>
      </w:r>
      <w:bookmarkEnd w:id="143"/>
      <w:bookmarkEnd w:id="144"/>
      <w:bookmarkEnd w:id="145"/>
    </w:p>
    <w:p w:rsidR="00EE76E1" w:rsidRPr="00EE76E1" w:rsidRDefault="00EE76E1" w:rsidP="00770E4C">
      <w:pPr>
        <w:widowControl w:val="0"/>
        <w:tabs>
          <w:tab w:val="left" w:pos="600"/>
          <w:tab w:val="left" w:pos="1500"/>
          <w:tab w:val="left" w:pos="2800"/>
          <w:tab w:val="left" w:pos="3300"/>
          <w:tab w:val="left" w:pos="4320"/>
          <w:tab w:val="left" w:pos="4740"/>
        </w:tabs>
        <w:autoSpaceDE w:val="0"/>
        <w:spacing w:after="60" w:line="320" w:lineRule="atLeast"/>
        <w:ind w:right="-19"/>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35.1 Le Maître d’Ouvrage se réserve le droit d’annuler un Appel d’Offres ou de déclarer un appel d’offres infructueux après avis de la commission des marchés compétente sans qu’il y’ait lieu à réclamation.</w:t>
      </w:r>
    </w:p>
    <w:p w:rsidR="00EE76E1" w:rsidRPr="00EE76E1" w:rsidRDefault="00EE76E1" w:rsidP="00770E4C">
      <w:pPr>
        <w:widowControl w:val="0"/>
        <w:tabs>
          <w:tab w:val="left" w:pos="600"/>
          <w:tab w:val="left" w:pos="1500"/>
          <w:tab w:val="left" w:pos="2800"/>
          <w:tab w:val="left" w:pos="3300"/>
          <w:tab w:val="left" w:pos="4320"/>
          <w:tab w:val="left" w:pos="4740"/>
        </w:tabs>
        <w:autoSpaceDE w:val="0"/>
        <w:spacing w:after="60" w:line="320" w:lineRule="atLeast"/>
        <w:ind w:right="-19"/>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pacing w:val="5"/>
          <w:sz w:val="24"/>
          <w:szCs w:val="24"/>
          <w:lang w:eastAsia="fr-FR"/>
        </w:rPr>
      </w:pPr>
      <w:r w:rsidRPr="00EE76E1">
        <w:rPr>
          <w:rFonts w:ascii="Arial Narrow" w:eastAsia="Times New Roman" w:hAnsi="Arial Narrow" w:cs="Times New Roman"/>
          <w:sz w:val="24"/>
          <w:szCs w:val="24"/>
          <w:lang w:eastAsia="fr-FR"/>
        </w:rPr>
        <w:t>35.2 Le Maître d'Ouvrage notifie la décision d'annulation ou celle déclarant l’appel d’offres infructueux, au Président de la Commission de Passation des Marchés, avec copie à l’organisme chargé de la régulation des marchés publics</w:t>
      </w:r>
      <w:r w:rsidRPr="00EE76E1">
        <w:rPr>
          <w:rFonts w:ascii="Arial Narrow" w:eastAsia="Times New Roman" w:hAnsi="Arial Narrow" w:cs="Times New Roman"/>
          <w:spacing w:val="5"/>
          <w:sz w:val="24"/>
          <w:szCs w:val="24"/>
          <w:lang w:eastAsia="fr-FR"/>
        </w:rPr>
        <w:t xml:space="preserve">. </w:t>
      </w:r>
    </w:p>
    <w:p w:rsidR="00EE76E1" w:rsidRPr="00EE76E1" w:rsidRDefault="00EE76E1" w:rsidP="00770E4C">
      <w:pPr>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35.3 En cas d'allotissement, les dispositions prévues aux alinéas ci-dessus sont applicables à chacun des lots.</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46" w:name="_Toc530307945"/>
      <w:bookmarkStart w:id="147" w:name="_Toc97557067"/>
      <w:bookmarkStart w:id="148" w:name="_Toc163062733"/>
      <w:r>
        <w:rPr>
          <w:rFonts w:ascii="Arial Narrow" w:eastAsia="Times New Roman" w:hAnsi="Arial Narrow" w:cs="Times New Roman"/>
          <w:b/>
          <w:sz w:val="24"/>
          <w:szCs w:val="24"/>
          <w:lang w:eastAsia="fr-FR"/>
        </w:rPr>
        <w:t xml:space="preserve">Article 36 </w:t>
      </w:r>
      <w:r w:rsidR="00EE76E1" w:rsidRPr="00EE76E1">
        <w:rPr>
          <w:rFonts w:ascii="Arial Narrow" w:eastAsia="Times New Roman" w:hAnsi="Arial Narrow" w:cs="Times New Roman"/>
          <w:b/>
          <w:sz w:val="24"/>
          <w:szCs w:val="24"/>
          <w:lang w:eastAsia="fr-FR"/>
        </w:rPr>
        <w:t>Notification de l’attribution du marché</w:t>
      </w:r>
      <w:bookmarkEnd w:id="146"/>
      <w:bookmarkEnd w:id="147"/>
      <w:bookmarkEnd w:id="148"/>
    </w:p>
    <w:p w:rsidR="00EE76E1" w:rsidRPr="00EE76E1" w:rsidRDefault="00EE76E1" w:rsidP="00770E4C">
      <w:pPr>
        <w:widowControl w:val="0"/>
        <w:autoSpaceDE w:val="0"/>
        <w:spacing w:after="60" w:line="320" w:lineRule="atLeast"/>
        <w:ind w:right="-15"/>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36.1 Toute attribution d’un marché est matérialisée par une décision du Maître d’Ouvrage et notifiée à l’attributaire dans un délai maximum de soixante-douze (72) heures à compter de sa signature.</w:t>
      </w:r>
    </w:p>
    <w:p w:rsidR="00EE76E1" w:rsidRPr="00EE76E1" w:rsidRDefault="00EE76E1" w:rsidP="00770E4C">
      <w:pPr>
        <w:widowControl w:val="0"/>
        <w:tabs>
          <w:tab w:val="left" w:pos="1140"/>
          <w:tab w:val="left" w:pos="1720"/>
          <w:tab w:val="left" w:pos="2100"/>
          <w:tab w:val="left" w:pos="2960"/>
          <w:tab w:val="left" w:pos="4220"/>
          <w:tab w:val="left" w:pos="5060"/>
        </w:tabs>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36.2. Avant l’expiration du délai de validité des offres fixé </w:t>
      </w:r>
      <w:r w:rsidRPr="00EE76E1">
        <w:rPr>
          <w:rFonts w:ascii="Arial Narrow" w:eastAsia="Times New Roman" w:hAnsi="Arial Narrow" w:cs="Times New Roman"/>
          <w:spacing w:val="3"/>
          <w:sz w:val="24"/>
          <w:szCs w:val="24"/>
          <w:lang w:eastAsia="fr-FR"/>
        </w:rPr>
        <w:t>pa</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3"/>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3"/>
          <w:sz w:val="24"/>
          <w:szCs w:val="24"/>
          <w:lang w:eastAsia="fr-FR"/>
        </w:rPr>
        <w:t>RPAO</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3"/>
          <w:sz w:val="24"/>
          <w:szCs w:val="24"/>
          <w:lang w:eastAsia="fr-FR"/>
        </w:rPr>
        <w:t>le Maître d’Ouvrage notifier</w:t>
      </w:r>
      <w:r w:rsidRPr="00EE76E1">
        <w:rPr>
          <w:rFonts w:ascii="Arial Narrow" w:eastAsia="Times New Roman" w:hAnsi="Arial Narrow" w:cs="Times New Roman"/>
          <w:sz w:val="24"/>
          <w:szCs w:val="24"/>
          <w:lang w:eastAsia="fr-FR"/>
        </w:rPr>
        <w:t xml:space="preserve">a </w:t>
      </w:r>
      <w:r w:rsidRPr="00EE76E1">
        <w:rPr>
          <w:rFonts w:ascii="Arial Narrow" w:eastAsia="Times New Roman" w:hAnsi="Arial Narrow" w:cs="Times New Roman"/>
          <w:spacing w:val="3"/>
          <w:sz w:val="24"/>
          <w:szCs w:val="24"/>
          <w:lang w:eastAsia="fr-FR"/>
        </w:rPr>
        <w:t xml:space="preserve">à </w:t>
      </w:r>
      <w:r w:rsidRPr="00EE76E1">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EE76E1">
        <w:rPr>
          <w:rFonts w:ascii="Arial Narrow" w:eastAsia="Times New Roman" w:hAnsi="Arial Narrow" w:cs="Times New Roman"/>
          <w:spacing w:val="5"/>
          <w:sz w:val="24"/>
          <w:szCs w:val="24"/>
          <w:lang w:eastAsia="fr-FR"/>
        </w:rPr>
        <w:t>montan</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5"/>
          <w:sz w:val="24"/>
          <w:szCs w:val="24"/>
          <w:lang w:eastAsia="fr-FR"/>
        </w:rPr>
        <w:t>qu</w:t>
      </w:r>
      <w:r w:rsidRPr="00EE76E1">
        <w:rPr>
          <w:rFonts w:ascii="Arial Narrow" w:eastAsia="Times New Roman" w:hAnsi="Arial Narrow" w:cs="Times New Roman"/>
          <w:sz w:val="24"/>
          <w:szCs w:val="24"/>
          <w:lang w:eastAsia="fr-FR"/>
        </w:rPr>
        <w:t xml:space="preserve">e le Maître d’ouvrage </w:t>
      </w:r>
      <w:r w:rsidRPr="00EE76E1">
        <w:rPr>
          <w:rFonts w:ascii="Arial Narrow" w:eastAsia="Times New Roman" w:hAnsi="Arial Narrow" w:cs="Times New Roman"/>
          <w:spacing w:val="5"/>
          <w:sz w:val="24"/>
          <w:szCs w:val="24"/>
          <w:lang w:eastAsia="fr-FR"/>
        </w:rPr>
        <w:t>paier</w:t>
      </w:r>
      <w:r w:rsidRPr="00EE76E1">
        <w:rPr>
          <w:rFonts w:ascii="Arial Narrow" w:eastAsia="Times New Roman" w:hAnsi="Arial Narrow" w:cs="Times New Roman"/>
          <w:sz w:val="24"/>
          <w:szCs w:val="24"/>
          <w:lang w:eastAsia="fr-FR"/>
        </w:rPr>
        <w:t>a au cocontractant au titre de l’exécution des travaux et le délai d’exécution.</w:t>
      </w:r>
    </w:p>
    <w:p w:rsidR="00EE76E1" w:rsidRPr="00EE76E1" w:rsidRDefault="0081119A"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49" w:name="_Toc530307946"/>
      <w:bookmarkStart w:id="150" w:name="_Toc97557068"/>
      <w:bookmarkStart w:id="151" w:name="_Toc163062734"/>
      <w:r>
        <w:rPr>
          <w:rFonts w:ascii="Arial Narrow" w:eastAsia="Times New Roman" w:hAnsi="Arial Narrow" w:cs="Times New Roman"/>
          <w:b/>
          <w:sz w:val="24"/>
          <w:szCs w:val="24"/>
          <w:lang w:eastAsia="fr-FR"/>
        </w:rPr>
        <w:t>Article 37</w:t>
      </w:r>
      <w:r w:rsidR="00EE76E1">
        <w:rPr>
          <w:rFonts w:ascii="Arial Narrow" w:eastAsia="Times New Roman" w:hAnsi="Arial Narrow" w:cs="Times New Roman"/>
          <w:b/>
          <w:sz w:val="24"/>
          <w:szCs w:val="24"/>
          <w:lang w:eastAsia="fr-FR"/>
        </w:rPr>
        <w:t xml:space="preserve"> </w:t>
      </w:r>
      <w:r w:rsidR="00EE76E1" w:rsidRPr="00EE76E1">
        <w:rPr>
          <w:rFonts w:ascii="Arial Narrow" w:eastAsia="Times New Roman" w:hAnsi="Arial Narrow" w:cs="Times New Roman"/>
          <w:b/>
          <w:sz w:val="24"/>
          <w:szCs w:val="24"/>
          <w:lang w:eastAsia="fr-FR"/>
        </w:rPr>
        <w:t>Publication des résultats d’attribution du marché et recours</w:t>
      </w:r>
      <w:bookmarkEnd w:id="149"/>
      <w:bookmarkEnd w:id="150"/>
      <w:bookmarkEnd w:id="151"/>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pacing w:val="5"/>
          <w:sz w:val="24"/>
          <w:szCs w:val="24"/>
          <w:lang w:eastAsia="fr-FR"/>
        </w:rPr>
      </w:pPr>
      <w:r w:rsidRPr="00EE76E1">
        <w:rPr>
          <w:rFonts w:ascii="Arial Narrow" w:eastAsia="Times New Roman" w:hAnsi="Arial Narrow" w:cs="Times New Roman"/>
          <w:sz w:val="24"/>
          <w:szCs w:val="24"/>
          <w:lang w:eastAsia="fr-FR"/>
        </w:rPr>
        <w:t xml:space="preserve">37.2. </w:t>
      </w:r>
      <w:r w:rsidRPr="00EE76E1">
        <w:rPr>
          <w:rFonts w:ascii="Arial Narrow" w:eastAsia="Times New Roman" w:hAnsi="Arial Narrow" w:cs="Times New Roman"/>
          <w:spacing w:val="5"/>
          <w:sz w:val="24"/>
          <w:szCs w:val="24"/>
          <w:lang w:eastAsia="fr-FR"/>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37.3 </w:t>
      </w:r>
      <w:r w:rsidRPr="00EE76E1">
        <w:rPr>
          <w:rFonts w:ascii="Arial Narrow" w:eastAsia="Times New Roman" w:hAnsi="Arial Narrow" w:cs="Times New Roman"/>
          <w:spacing w:val="7"/>
          <w:sz w:val="24"/>
          <w:szCs w:val="24"/>
          <w:lang w:eastAsia="fr-FR"/>
        </w:rPr>
        <w:t xml:space="preserve">Dès </w:t>
      </w:r>
      <w:r w:rsidRPr="00EE76E1">
        <w:rPr>
          <w:rFonts w:ascii="Arial Narrow" w:eastAsia="Times New Roman" w:hAnsi="Arial Narrow" w:cs="Times New Roman"/>
          <w:sz w:val="24"/>
          <w:szCs w:val="24"/>
          <w:lang w:eastAsia="fr-FR"/>
        </w:rPr>
        <w:t>publication des résultats</w:t>
      </w:r>
      <w:r w:rsidRPr="00EE76E1">
        <w:rPr>
          <w:rFonts w:ascii="Arial Narrow" w:eastAsia="Times New Roman" w:hAnsi="Arial Narrow" w:cs="Times New Roman"/>
          <w:spacing w:val="30"/>
          <w:sz w:val="24"/>
          <w:szCs w:val="24"/>
          <w:lang w:eastAsia="fr-FR"/>
        </w:rPr>
        <w:t xml:space="preserve"> portant </w:t>
      </w:r>
      <w:r w:rsidRPr="00EE76E1">
        <w:rPr>
          <w:rFonts w:ascii="Arial Narrow" w:eastAsia="Times New Roman" w:hAnsi="Arial Narrow" w:cs="Times New Roman"/>
          <w:sz w:val="24"/>
          <w:szCs w:val="24"/>
          <w:lang w:eastAsia="fr-FR"/>
        </w:rPr>
        <w:t>attribution, le Maître d’Ouvrage adresse</w:t>
      </w:r>
      <w:r w:rsidRPr="00EE76E1">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37. 5. En cas de recours, il doit être adressé, au Comité chargé de l’examen des recours avec copies </w:t>
      </w:r>
      <w:r w:rsidRPr="00EE76E1">
        <w:rPr>
          <w:rFonts w:ascii="Arial Narrow" w:eastAsia="Times New Roman" w:hAnsi="Arial Narrow" w:cs="Times New Roman"/>
          <w:spacing w:val="4"/>
          <w:sz w:val="24"/>
          <w:szCs w:val="24"/>
          <w:lang w:eastAsia="fr-FR"/>
        </w:rPr>
        <w:t>au Maître d’Ouvrage</w:t>
      </w:r>
      <w:r w:rsidRPr="00EE76E1">
        <w:rPr>
          <w:rFonts w:ascii="Arial Narrow" w:eastAsia="Times New Roman" w:hAnsi="Arial Narrow" w:cs="Times New Roman"/>
          <w:sz w:val="24"/>
          <w:szCs w:val="24"/>
          <w:lang w:eastAsia="fr-FR"/>
        </w:rPr>
        <w:t xml:space="preserve">, au Président de la Commission de passation des marchés concernée, à </w:t>
      </w:r>
      <w:r w:rsidRPr="00EE76E1">
        <w:rPr>
          <w:rFonts w:ascii="Arial Narrow" w:eastAsia="Times New Roman" w:hAnsi="Arial Narrow" w:cs="Times New Roman"/>
          <w:spacing w:val="26"/>
          <w:sz w:val="24"/>
          <w:szCs w:val="24"/>
          <w:lang w:eastAsia="fr-FR"/>
        </w:rPr>
        <w:t>l’Organisme chargé de la R</w:t>
      </w:r>
      <w:r w:rsidRPr="00EE76E1">
        <w:rPr>
          <w:rFonts w:ascii="Arial Narrow" w:eastAsia="Times New Roman" w:hAnsi="Arial Narrow" w:cs="Times New Roman"/>
          <w:sz w:val="24"/>
          <w:szCs w:val="24"/>
          <w:lang w:eastAsia="fr-FR"/>
        </w:rPr>
        <w:t>égulation des</w:t>
      </w:r>
      <w:r w:rsidRPr="00EE76E1">
        <w:rPr>
          <w:rFonts w:ascii="Arial Narrow" w:eastAsia="Times New Roman" w:hAnsi="Arial Narrow" w:cs="Times New Roman"/>
          <w:spacing w:val="4"/>
          <w:sz w:val="24"/>
          <w:szCs w:val="24"/>
          <w:lang w:eastAsia="fr-FR"/>
        </w:rPr>
        <w:t xml:space="preserve"> M</w:t>
      </w:r>
      <w:r w:rsidRPr="00EE76E1">
        <w:rPr>
          <w:rFonts w:ascii="Arial Narrow" w:eastAsia="Times New Roman" w:hAnsi="Arial Narrow" w:cs="Times New Roman"/>
          <w:sz w:val="24"/>
          <w:szCs w:val="24"/>
          <w:lang w:eastAsia="fr-FR"/>
        </w:rPr>
        <w:t>archés</w:t>
      </w:r>
      <w:r w:rsidRPr="00EE76E1">
        <w:rPr>
          <w:rFonts w:ascii="Arial Narrow" w:eastAsia="Times New Roman" w:hAnsi="Arial Narrow" w:cs="Times New Roman"/>
          <w:spacing w:val="4"/>
          <w:sz w:val="24"/>
          <w:szCs w:val="24"/>
          <w:lang w:eastAsia="fr-FR"/>
        </w:rPr>
        <w:t xml:space="preserve"> P</w:t>
      </w:r>
      <w:r w:rsidRPr="00EE76E1">
        <w:rPr>
          <w:rFonts w:ascii="Arial Narrow" w:eastAsia="Times New Roman" w:hAnsi="Arial Narrow" w:cs="Times New Roman"/>
          <w:sz w:val="24"/>
          <w:szCs w:val="24"/>
          <w:lang w:eastAsia="fr-FR"/>
        </w:rPr>
        <w:t xml:space="preserve">ublics, </w:t>
      </w:r>
      <w:r w:rsidRPr="00EE76E1">
        <w:rPr>
          <w:rFonts w:ascii="Arial Narrow" w:eastAsia="Times New Roman" w:hAnsi="Arial Narrow" w:cs="Times New Roman"/>
          <w:spacing w:val="4"/>
          <w:sz w:val="24"/>
          <w:szCs w:val="24"/>
          <w:lang w:eastAsia="fr-FR"/>
        </w:rPr>
        <w:t xml:space="preserve">et à </w:t>
      </w:r>
      <w:r w:rsidRPr="00EE76E1">
        <w:rPr>
          <w:rFonts w:ascii="Arial Narrow" w:eastAsia="Times New Roman" w:hAnsi="Arial Narrow" w:cs="Times New Roman"/>
          <w:sz w:val="24"/>
          <w:szCs w:val="24"/>
          <w:lang w:eastAsia="fr-FR"/>
        </w:rPr>
        <w:t>l’Autorité chargée des marchés publics.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Il doit intervenir dans un délai maximum de cinq (05) jours ouvrables après la publication des résultats.</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37.6 Ce recours peut donner lieu à la suspension de la procédure à l’appréciation de l’organisme </w:t>
      </w:r>
      <w:r w:rsidRPr="00EE76E1">
        <w:rPr>
          <w:rFonts w:ascii="Arial Narrow" w:eastAsia="Times New Roman" w:hAnsi="Arial Narrow" w:cs="Times New Roman"/>
          <w:sz w:val="24"/>
          <w:szCs w:val="24"/>
          <w:lang w:eastAsia="fr-FR"/>
        </w:rPr>
        <w:lastRenderedPageBreak/>
        <w:t>chargé de la régulation des marchés publics.</w:t>
      </w:r>
    </w:p>
    <w:p w:rsidR="00EE76E1" w:rsidRPr="00EE76E1" w:rsidRDefault="00EE76E1"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52" w:name="_Toc530307947"/>
      <w:bookmarkStart w:id="153" w:name="_Toc97557069"/>
      <w:bookmarkStart w:id="154" w:name="_Toc163062735"/>
      <w:r>
        <w:rPr>
          <w:rFonts w:ascii="Arial Narrow" w:eastAsia="Times New Roman" w:hAnsi="Arial Narrow" w:cs="Times New Roman"/>
          <w:b/>
          <w:sz w:val="24"/>
          <w:szCs w:val="24"/>
          <w:lang w:eastAsia="fr-FR"/>
        </w:rPr>
        <w:t xml:space="preserve">Article 38 </w:t>
      </w:r>
      <w:r w:rsidRPr="00EE76E1">
        <w:rPr>
          <w:rFonts w:ascii="Arial Narrow" w:eastAsia="Times New Roman" w:hAnsi="Arial Narrow" w:cs="Times New Roman"/>
          <w:b/>
          <w:sz w:val="24"/>
          <w:szCs w:val="24"/>
          <w:lang w:eastAsia="fr-FR"/>
        </w:rPr>
        <w:t>Signature du marché</w:t>
      </w:r>
      <w:bookmarkEnd w:id="152"/>
      <w:bookmarkEnd w:id="153"/>
      <w:bookmarkEnd w:id="154"/>
      <w:r w:rsidRPr="00EE76E1">
        <w:rPr>
          <w:rFonts w:ascii="Arial Narrow" w:eastAsia="Times New Roman" w:hAnsi="Arial Narrow" w:cs="Times New Roman"/>
          <w:b/>
          <w:sz w:val="24"/>
          <w:szCs w:val="24"/>
          <w:lang w:eastAsia="fr-FR"/>
        </w:rPr>
        <w:t xml:space="preserve"> </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38.1. Après publication des résultats, le Maître d’Ouvrage dispose d’un délai de cinq (05) jours ouvrables pour la signature du marché à compter de la date de souscription du projet de marché par l’attributaire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pacing w:val="5"/>
          <w:sz w:val="24"/>
          <w:szCs w:val="24"/>
          <w:lang w:eastAsia="fr-FR"/>
        </w:rPr>
      </w:pPr>
      <w:r w:rsidRPr="00EE76E1">
        <w:rPr>
          <w:rFonts w:ascii="Arial Narrow" w:eastAsia="Times New Roman" w:hAnsi="Arial Narrow" w:cs="Times New Roman"/>
          <w:sz w:val="24"/>
          <w:szCs w:val="24"/>
          <w:lang w:eastAsia="fr-FR"/>
        </w:rPr>
        <w:t xml:space="preserve">38.2. L’attributaire du marché dispose d’un délai de quinze (15) jours ouvrables à compter de sa réception pour souscrire le marché ou la lettre commande. Passé ce délai, le </w:t>
      </w:r>
      <w:r w:rsidRPr="00EE76E1">
        <w:rPr>
          <w:rFonts w:ascii="Arial Narrow" w:eastAsia="Times New Roman" w:hAnsi="Arial Narrow" w:cs="Times New Roman"/>
          <w:spacing w:val="5"/>
          <w:sz w:val="24"/>
          <w:szCs w:val="24"/>
          <w:lang w:eastAsia="fr-FR"/>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EE76E1" w:rsidRPr="00EE76E1" w:rsidRDefault="00EE76E1" w:rsidP="00770E4C">
      <w:pPr>
        <w:widowControl w:val="0"/>
        <w:autoSpaceDE w:val="0"/>
        <w:spacing w:after="60" w:line="320" w:lineRule="atLeast"/>
        <w:jc w:val="both"/>
        <w:rPr>
          <w:rFonts w:ascii="Arial Narrow" w:eastAsia="Times New Roman" w:hAnsi="Arial Narrow" w:cs="Times New Roman"/>
          <w:spacing w:val="2"/>
          <w:sz w:val="24"/>
          <w:szCs w:val="24"/>
          <w:lang w:eastAsia="fr-FR"/>
        </w:rPr>
      </w:pPr>
      <w:r w:rsidRPr="00EE76E1">
        <w:rPr>
          <w:rFonts w:ascii="Arial Narrow" w:eastAsia="Times New Roman" w:hAnsi="Arial Narrow" w:cs="Times New Roman"/>
          <w:spacing w:val="2"/>
          <w:sz w:val="24"/>
          <w:szCs w:val="24"/>
          <w:lang w:eastAsia="fr-FR"/>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EE76E1">
        <w:rPr>
          <w:rFonts w:ascii="Arial Narrow" w:eastAsia="Times New Roman" w:hAnsi="Arial Narrow" w:cs="Times New Roman"/>
          <w:spacing w:val="6"/>
          <w:sz w:val="24"/>
          <w:szCs w:val="24"/>
          <w:lang w:eastAsia="fr-FR"/>
        </w:rPr>
        <w:t xml:space="preserve">après leur souscription </w:t>
      </w:r>
      <w:r w:rsidRPr="00EE76E1">
        <w:rPr>
          <w:rFonts w:ascii="Arial Narrow" w:eastAsia="Times New Roman" w:hAnsi="Arial Narrow" w:cs="Times New Roman"/>
          <w:spacing w:val="2"/>
          <w:sz w:val="24"/>
          <w:szCs w:val="24"/>
          <w:lang w:eastAsia="fr-FR"/>
        </w:rPr>
        <w:t>par l’attributaire.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38.4. </w:t>
      </w:r>
      <w:r w:rsidRPr="00EE76E1">
        <w:rPr>
          <w:rFonts w:ascii="Arial Narrow" w:eastAsia="Times New Roman" w:hAnsi="Arial Narrow" w:cs="Times New Roman"/>
          <w:spacing w:val="5"/>
          <w:sz w:val="24"/>
          <w:szCs w:val="24"/>
          <w:lang w:eastAsia="fr-FR"/>
        </w:rPr>
        <w:t xml:space="preserve">Le Maître d’Ouvrage </w:t>
      </w:r>
      <w:r w:rsidRPr="00EE76E1">
        <w:rPr>
          <w:rFonts w:ascii="Arial Narrow" w:eastAsia="Times New Roman" w:hAnsi="Arial Narrow" w:cs="Times New Roman"/>
          <w:sz w:val="24"/>
          <w:szCs w:val="24"/>
          <w:lang w:eastAsia="fr-FR"/>
        </w:rPr>
        <w:t>notifie le marché à son titulaire dans les cinq (5) jours ouvrables qui suivent la date de sa signature.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bCs/>
          <w:color w:val="000000"/>
          <w:sz w:val="24"/>
          <w:szCs w:val="24"/>
          <w:lang w:eastAsia="fr-FR"/>
        </w:rPr>
        <w:t>38.4.</w:t>
      </w:r>
      <w:r w:rsidRPr="00EE76E1">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EE76E1" w:rsidDel="00F12F9F">
        <w:rPr>
          <w:rFonts w:ascii="Arial Narrow" w:eastAsia="Times New Roman" w:hAnsi="Arial Narrow" w:cs="Times New Roman"/>
          <w:color w:val="000000"/>
          <w:sz w:val="24"/>
          <w:szCs w:val="24"/>
          <w:lang w:eastAsia="fr-FR"/>
        </w:rPr>
        <w:t xml:space="preserve"> </w:t>
      </w:r>
      <w:r w:rsidRPr="00EE76E1">
        <w:rPr>
          <w:rFonts w:ascii="Arial Narrow" w:eastAsia="Times New Roman" w:hAnsi="Arial Narrow" w:cs="Times New Roman"/>
          <w:color w:val="000000"/>
          <w:sz w:val="24"/>
          <w:szCs w:val="24"/>
          <w:lang w:eastAsia="fr-FR"/>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EE76E1" w:rsidRPr="00EE76E1" w:rsidRDefault="00EE76E1" w:rsidP="00770E4C">
      <w:pPr>
        <w:keepNext/>
        <w:suppressAutoHyphens/>
        <w:autoSpaceDN w:val="0"/>
        <w:spacing w:before="120" w:after="120" w:line="320" w:lineRule="atLeast"/>
        <w:ind w:left="1418" w:hanging="1418"/>
        <w:jc w:val="both"/>
        <w:textAlignment w:val="baseline"/>
        <w:outlineLvl w:val="2"/>
        <w:rPr>
          <w:rFonts w:ascii="Arial Narrow" w:eastAsia="Times New Roman" w:hAnsi="Arial Narrow" w:cs="Times New Roman"/>
          <w:b/>
          <w:sz w:val="24"/>
          <w:szCs w:val="24"/>
          <w:lang w:eastAsia="fr-FR"/>
        </w:rPr>
      </w:pPr>
      <w:bookmarkStart w:id="155" w:name="_Toc530307948"/>
      <w:bookmarkStart w:id="156" w:name="_Toc97557070"/>
      <w:bookmarkStart w:id="157" w:name="_Toc163062736"/>
      <w:r>
        <w:rPr>
          <w:rFonts w:ascii="Arial Narrow" w:eastAsia="Times New Roman" w:hAnsi="Arial Narrow" w:cs="Times New Roman"/>
          <w:b/>
          <w:sz w:val="24"/>
          <w:szCs w:val="24"/>
          <w:lang w:eastAsia="fr-FR"/>
        </w:rPr>
        <w:t xml:space="preserve">Article 39 </w:t>
      </w:r>
      <w:r w:rsidRPr="00EE76E1">
        <w:rPr>
          <w:rFonts w:ascii="Arial Narrow" w:eastAsia="Times New Roman" w:hAnsi="Arial Narrow" w:cs="Times New Roman"/>
          <w:b/>
          <w:sz w:val="24"/>
          <w:szCs w:val="24"/>
          <w:lang w:eastAsia="fr-FR"/>
        </w:rPr>
        <w:t>Cautionnement définitif</w:t>
      </w:r>
      <w:bookmarkEnd w:id="155"/>
      <w:bookmarkEnd w:id="156"/>
      <w:bookmarkEnd w:id="157"/>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EE76E1">
        <w:rPr>
          <w:rFonts w:ascii="Arial Narrow" w:eastAsia="Times New Roman" w:hAnsi="Arial Narrow" w:cs="Times New Roman"/>
          <w:spacing w:val="5"/>
          <w:sz w:val="24"/>
          <w:szCs w:val="24"/>
          <w:lang w:eastAsia="fr-FR"/>
        </w:rPr>
        <w:t>modèl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fourn</w:t>
      </w:r>
      <w:r w:rsidRPr="00EE76E1">
        <w:rPr>
          <w:rFonts w:ascii="Arial Narrow" w:eastAsia="Times New Roman" w:hAnsi="Arial Narrow" w:cs="Times New Roman"/>
          <w:sz w:val="24"/>
          <w:szCs w:val="24"/>
          <w:lang w:eastAsia="fr-FR"/>
        </w:rPr>
        <w:t xml:space="preserve">i </w:t>
      </w:r>
      <w:r w:rsidRPr="00EE76E1">
        <w:rPr>
          <w:rFonts w:ascii="Arial Narrow" w:eastAsia="Times New Roman" w:hAnsi="Arial Narrow" w:cs="Times New Roman"/>
          <w:spacing w:val="5"/>
          <w:sz w:val="24"/>
          <w:szCs w:val="24"/>
          <w:lang w:eastAsia="fr-FR"/>
        </w:rPr>
        <w:t>dan</w:t>
      </w:r>
      <w:r w:rsidRPr="00EE76E1">
        <w:rPr>
          <w:rFonts w:ascii="Arial Narrow" w:eastAsia="Times New Roman" w:hAnsi="Arial Narrow" w:cs="Times New Roman"/>
          <w:sz w:val="24"/>
          <w:szCs w:val="24"/>
          <w:lang w:eastAsia="fr-FR"/>
        </w:rPr>
        <w:t xml:space="preserve">s </w:t>
      </w:r>
      <w:r w:rsidRPr="00EE76E1">
        <w:rPr>
          <w:rFonts w:ascii="Arial Narrow" w:eastAsia="Times New Roman" w:hAnsi="Arial Narrow" w:cs="Times New Roman"/>
          <w:spacing w:val="5"/>
          <w:sz w:val="24"/>
          <w:szCs w:val="24"/>
          <w:lang w:eastAsia="fr-FR"/>
        </w:rPr>
        <w:t>l</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5"/>
          <w:sz w:val="24"/>
          <w:szCs w:val="24"/>
          <w:lang w:eastAsia="fr-FR"/>
        </w:rPr>
        <w:t>Dossie</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 xml:space="preserve">d’Appel </w:t>
      </w:r>
      <w:r w:rsidRPr="00EE76E1">
        <w:rPr>
          <w:rFonts w:ascii="Arial Narrow" w:eastAsia="Times New Roman" w:hAnsi="Arial Narrow" w:cs="Times New Roman"/>
          <w:sz w:val="24"/>
          <w:szCs w:val="24"/>
          <w:lang w:eastAsia="fr-FR"/>
        </w:rPr>
        <w:t>d’Offres</w:t>
      </w:r>
      <w:r w:rsidRPr="00EE76E1">
        <w:rPr>
          <w:rFonts w:ascii="Arial Narrow" w:eastAsia="Times New Roman" w:hAnsi="Arial Narrow" w:cs="Times New Roman"/>
          <w:i/>
          <w:sz w:val="24"/>
          <w:szCs w:val="24"/>
          <w:lang w:eastAsia="fr-FR"/>
        </w:rPr>
        <w:t>.</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z w:val="24"/>
          <w:szCs w:val="24"/>
          <w:lang w:eastAsia="fr-FR"/>
        </w:rPr>
        <w:t xml:space="preserve">39.2. Le cautionnement définitif dont le taux, fixé dans le RPAO, varie entre 2 et 5% du montant </w:t>
      </w:r>
      <w:r w:rsidRPr="00EE76E1">
        <w:rPr>
          <w:rFonts w:ascii="Arial Narrow" w:eastAsia="Times New Roman" w:hAnsi="Arial Narrow" w:cs="Times New Roman"/>
          <w:spacing w:val="-30"/>
          <w:sz w:val="24"/>
          <w:szCs w:val="24"/>
          <w:lang w:eastAsia="fr-FR"/>
        </w:rPr>
        <w:t xml:space="preserve">TTC </w:t>
      </w:r>
      <w:r w:rsidRPr="00EE76E1">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w:t>
      </w:r>
      <w:r w:rsidRPr="00EE76E1">
        <w:rPr>
          <w:rFonts w:ascii="Arial Narrow" w:eastAsia="Times New Roman" w:hAnsi="Arial Narrow" w:cs="Times New Roman"/>
          <w:spacing w:val="5"/>
          <w:sz w:val="24"/>
          <w:szCs w:val="24"/>
          <w:lang w:eastAsia="fr-FR"/>
        </w:rPr>
        <w:t xml:space="preserve">ou </w:t>
      </w:r>
      <w:r w:rsidRPr="00EE76E1">
        <w:rPr>
          <w:rFonts w:ascii="Arial Narrow" w:eastAsia="Times New Roman" w:hAnsi="Arial Narrow" w:cs="Times New Roman"/>
          <w:sz w:val="24"/>
          <w:szCs w:val="24"/>
          <w:lang w:eastAsia="fr-FR"/>
        </w:rPr>
        <w:t>par une caution personnelle et solidaire.</w:t>
      </w:r>
    </w:p>
    <w:p w:rsidR="00EE76E1" w:rsidRPr="00EE76E1" w:rsidRDefault="00EE76E1" w:rsidP="00770E4C">
      <w:pPr>
        <w:widowControl w:val="0"/>
        <w:autoSpaceDE w:val="0"/>
        <w:spacing w:after="60" w:line="320" w:lineRule="atLeast"/>
        <w:jc w:val="both"/>
        <w:rPr>
          <w:rFonts w:ascii="Arial Narrow" w:eastAsia="Times New Roman" w:hAnsi="Arial Narrow" w:cs="Times New Roman"/>
          <w:spacing w:val="-20"/>
          <w:sz w:val="24"/>
          <w:szCs w:val="24"/>
          <w:lang w:eastAsia="fr-FR"/>
        </w:rPr>
      </w:pPr>
      <w:r w:rsidRPr="00EE76E1">
        <w:rPr>
          <w:rFonts w:ascii="Arial Narrow" w:eastAsia="Times New Roman" w:hAnsi="Arial Narrow" w:cs="Times New Roman"/>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EE76E1">
        <w:rPr>
          <w:rFonts w:ascii="Arial Narrow" w:eastAsia="Times New Roman" w:hAnsi="Arial Narrow" w:cs="Times New Roman"/>
          <w:spacing w:val="-8"/>
          <w:sz w:val="24"/>
          <w:szCs w:val="24"/>
          <w:lang w:eastAsia="fr-FR"/>
        </w:rPr>
        <w:t xml:space="preserve">un chèque de banque, soit </w:t>
      </w:r>
      <w:r w:rsidRPr="00EE76E1">
        <w:rPr>
          <w:rFonts w:ascii="Arial Narrow" w:eastAsia="Times New Roman" w:hAnsi="Arial Narrow" w:cs="Times New Roman"/>
          <w:sz w:val="24"/>
          <w:szCs w:val="24"/>
          <w:lang w:eastAsia="fr-FR"/>
        </w:rPr>
        <w:t xml:space="preserve">une </w:t>
      </w:r>
      <w:r w:rsidRPr="00EE76E1">
        <w:rPr>
          <w:rFonts w:ascii="Arial Narrow" w:eastAsia="Times New Roman" w:hAnsi="Arial Narrow" w:cs="Times New Roman"/>
          <w:spacing w:val="2"/>
          <w:sz w:val="24"/>
          <w:szCs w:val="24"/>
          <w:lang w:eastAsia="fr-FR"/>
        </w:rPr>
        <w:t>hypothèqu</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légale</w:t>
      </w:r>
      <w:r w:rsidRPr="00EE76E1">
        <w:rPr>
          <w:rFonts w:ascii="Arial Narrow" w:eastAsia="Times New Roman" w:hAnsi="Arial Narrow" w:cs="Times New Roman"/>
          <w:sz w:val="24"/>
          <w:szCs w:val="24"/>
          <w:lang w:eastAsia="fr-FR"/>
        </w:rPr>
        <w:t xml:space="preserve">, </w:t>
      </w:r>
      <w:r w:rsidRPr="00EE76E1">
        <w:rPr>
          <w:rFonts w:ascii="Arial Narrow" w:eastAsia="Times New Roman" w:hAnsi="Arial Narrow" w:cs="Times New Roman"/>
          <w:spacing w:val="2"/>
          <w:sz w:val="24"/>
          <w:szCs w:val="24"/>
          <w:lang w:eastAsia="fr-FR"/>
        </w:rPr>
        <w:t>soi</w:t>
      </w:r>
      <w:r w:rsidRPr="00EE76E1">
        <w:rPr>
          <w:rFonts w:ascii="Arial Narrow" w:eastAsia="Times New Roman" w:hAnsi="Arial Narrow" w:cs="Times New Roman"/>
          <w:sz w:val="24"/>
          <w:szCs w:val="24"/>
          <w:lang w:eastAsia="fr-FR"/>
        </w:rPr>
        <w:t xml:space="preserve">t </w:t>
      </w:r>
      <w:r w:rsidRPr="00EE76E1">
        <w:rPr>
          <w:rFonts w:ascii="Arial Narrow" w:eastAsia="Times New Roman" w:hAnsi="Arial Narrow" w:cs="Times New Roman"/>
          <w:spacing w:val="2"/>
          <w:sz w:val="24"/>
          <w:szCs w:val="24"/>
          <w:lang w:eastAsia="fr-FR"/>
        </w:rPr>
        <w:t>un</w:t>
      </w:r>
      <w:r w:rsidRPr="00EE76E1">
        <w:rPr>
          <w:rFonts w:ascii="Arial Narrow" w:eastAsia="Times New Roman" w:hAnsi="Arial Narrow" w:cs="Times New Roman"/>
          <w:sz w:val="24"/>
          <w:szCs w:val="24"/>
          <w:lang w:eastAsia="fr-FR"/>
        </w:rPr>
        <w:t xml:space="preserve">e </w:t>
      </w:r>
      <w:r w:rsidRPr="00EE76E1">
        <w:rPr>
          <w:rFonts w:ascii="Arial Narrow" w:eastAsia="Times New Roman" w:hAnsi="Arial Narrow" w:cs="Times New Roman"/>
          <w:spacing w:val="2"/>
          <w:sz w:val="24"/>
          <w:szCs w:val="24"/>
          <w:lang w:eastAsia="fr-FR"/>
        </w:rPr>
        <w:t>cautio</w:t>
      </w:r>
      <w:r w:rsidRPr="00EE76E1">
        <w:rPr>
          <w:rFonts w:ascii="Arial Narrow" w:eastAsia="Times New Roman" w:hAnsi="Arial Narrow" w:cs="Times New Roman"/>
          <w:sz w:val="24"/>
          <w:szCs w:val="24"/>
          <w:lang w:eastAsia="fr-FR"/>
        </w:rPr>
        <w:t xml:space="preserve">n </w:t>
      </w:r>
      <w:r w:rsidRPr="00EE76E1">
        <w:rPr>
          <w:rFonts w:ascii="Arial Narrow" w:eastAsia="Times New Roman" w:hAnsi="Arial Narrow" w:cs="Times New Roman"/>
          <w:spacing w:val="2"/>
          <w:sz w:val="24"/>
          <w:szCs w:val="24"/>
          <w:lang w:eastAsia="fr-FR"/>
        </w:rPr>
        <w:t xml:space="preserve">d’un </w:t>
      </w:r>
      <w:r w:rsidRPr="00EE76E1">
        <w:rPr>
          <w:rFonts w:ascii="Arial Narrow" w:eastAsia="Times New Roman" w:hAnsi="Arial Narrow" w:cs="Times New Roman"/>
          <w:sz w:val="24"/>
          <w:szCs w:val="24"/>
          <w:lang w:eastAsia="fr-FR"/>
        </w:rPr>
        <w:t xml:space="preserve">établissement bancaire ou d’un organisme </w:t>
      </w:r>
      <w:r w:rsidRPr="00EE76E1">
        <w:rPr>
          <w:rFonts w:ascii="Arial Narrow" w:eastAsia="Times New Roman" w:hAnsi="Arial Narrow" w:cs="Times New Roman"/>
          <w:spacing w:val="5"/>
          <w:sz w:val="24"/>
          <w:szCs w:val="24"/>
          <w:lang w:eastAsia="fr-FR"/>
        </w:rPr>
        <w:t>financie</w:t>
      </w:r>
      <w:r w:rsidRPr="00EE76E1">
        <w:rPr>
          <w:rFonts w:ascii="Arial Narrow" w:eastAsia="Times New Roman" w:hAnsi="Arial Narrow" w:cs="Times New Roman"/>
          <w:sz w:val="24"/>
          <w:szCs w:val="24"/>
          <w:lang w:eastAsia="fr-FR"/>
        </w:rPr>
        <w:t xml:space="preserve">r </w:t>
      </w:r>
      <w:r w:rsidRPr="00EE76E1">
        <w:rPr>
          <w:rFonts w:ascii="Arial Narrow" w:eastAsia="Times New Roman" w:hAnsi="Arial Narrow" w:cs="Times New Roman"/>
          <w:spacing w:val="5"/>
          <w:sz w:val="24"/>
          <w:szCs w:val="24"/>
          <w:lang w:eastAsia="fr-FR"/>
        </w:rPr>
        <w:t>agré</w:t>
      </w:r>
      <w:r w:rsidRPr="00EE76E1">
        <w:rPr>
          <w:rFonts w:ascii="Arial Narrow" w:eastAsia="Times New Roman" w:hAnsi="Arial Narrow" w:cs="Times New Roman"/>
          <w:sz w:val="24"/>
          <w:szCs w:val="24"/>
          <w:lang w:eastAsia="fr-FR"/>
        </w:rPr>
        <w:t xml:space="preserve">é </w:t>
      </w:r>
      <w:r w:rsidRPr="00EE76E1">
        <w:rPr>
          <w:rFonts w:ascii="Arial Narrow" w:eastAsia="Times New Roman" w:hAnsi="Arial Narrow" w:cs="Times New Roman"/>
          <w:spacing w:val="-20"/>
          <w:sz w:val="24"/>
          <w:szCs w:val="24"/>
          <w:lang w:eastAsia="fr-FR"/>
        </w:rPr>
        <w:t>c</w:t>
      </w:r>
      <w:r w:rsidRPr="00EE76E1">
        <w:rPr>
          <w:rFonts w:ascii="Arial Narrow" w:eastAsia="Times New Roman" w:hAnsi="Arial Narrow" w:cs="Times New Roman"/>
          <w:spacing w:val="5"/>
          <w:sz w:val="24"/>
          <w:szCs w:val="24"/>
          <w:lang w:eastAsia="fr-FR"/>
        </w:rPr>
        <w:t>onfor</w:t>
      </w:r>
      <w:r w:rsidRPr="00EE76E1">
        <w:rPr>
          <w:rFonts w:ascii="Arial Narrow" w:eastAsia="Times New Roman" w:hAnsi="Arial Narrow" w:cs="Times New Roman"/>
          <w:sz w:val="24"/>
          <w:szCs w:val="24"/>
          <w:lang w:eastAsia="fr-FR"/>
        </w:rPr>
        <w:t>mément aux textes en vigueur.</w:t>
      </w:r>
    </w:p>
    <w:p w:rsidR="00EE76E1" w:rsidRPr="00EE76E1" w:rsidRDefault="00EE76E1" w:rsidP="00770E4C">
      <w:pPr>
        <w:widowControl w:val="0"/>
        <w:autoSpaceDE w:val="0"/>
        <w:spacing w:after="60" w:line="320" w:lineRule="atLeast"/>
        <w:jc w:val="both"/>
        <w:rPr>
          <w:rFonts w:ascii="Arial Narrow" w:eastAsia="Times New Roman" w:hAnsi="Arial Narrow" w:cs="Times New Roman"/>
          <w:sz w:val="24"/>
          <w:szCs w:val="24"/>
          <w:lang w:eastAsia="fr-FR"/>
        </w:rPr>
      </w:pPr>
      <w:r w:rsidRPr="00EE76E1">
        <w:rPr>
          <w:rFonts w:ascii="Arial Narrow" w:eastAsia="Times New Roman" w:hAnsi="Arial Narrow" w:cs="Times New Roman"/>
          <w:spacing w:val="1"/>
          <w:w w:val="97"/>
          <w:sz w:val="24"/>
          <w:szCs w:val="24"/>
          <w:lang w:eastAsia="fr-FR"/>
        </w:rPr>
        <w:t>39.4</w:t>
      </w:r>
      <w:r w:rsidRPr="00EE76E1">
        <w:rPr>
          <w:rFonts w:ascii="Arial Narrow" w:eastAsia="Times New Roman" w:hAnsi="Arial Narrow" w:cs="Times New Roman"/>
          <w:w w:val="97"/>
          <w:sz w:val="24"/>
          <w:szCs w:val="24"/>
          <w:lang w:eastAsia="fr-FR"/>
        </w:rPr>
        <w:t>.</w:t>
      </w:r>
      <w:r w:rsidRPr="00EE76E1">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EE76E1" w:rsidRDefault="00EE76E1" w:rsidP="00770E4C">
      <w:pPr>
        <w:spacing w:line="320" w:lineRule="atLeast"/>
        <w:rPr>
          <w:rFonts w:ascii="Arial Narrow" w:eastAsia="Times New Roman" w:hAnsi="Arial Narrow" w:cs="Times New Roman"/>
          <w:spacing w:val="2"/>
          <w:sz w:val="24"/>
          <w:szCs w:val="24"/>
          <w:lang w:eastAsia="fr-FR"/>
        </w:rPr>
      </w:pPr>
      <w:r w:rsidRPr="00EE76E1">
        <w:rPr>
          <w:rFonts w:ascii="Arial Narrow" w:eastAsia="Times New Roman" w:hAnsi="Arial Narrow" w:cs="Times New Roman"/>
          <w:spacing w:val="2"/>
          <w:sz w:val="24"/>
          <w:szCs w:val="24"/>
          <w:lang w:eastAsia="fr-FR"/>
        </w:rPr>
        <w:t>39.5. Les titulaires d’une lettre-commande peuvent être dispensés de l’obligation de fournir le cautionnement définitif.</w:t>
      </w:r>
    </w:p>
    <w:p w:rsidR="00770E4C" w:rsidRPr="00EE76E1" w:rsidRDefault="00770E4C" w:rsidP="00770E4C">
      <w:pPr>
        <w:spacing w:line="320" w:lineRule="atLeast"/>
      </w:pPr>
    </w:p>
    <w:p w:rsidR="00E14C4C" w:rsidRDefault="00770E4C" w:rsidP="00E14C4C">
      <w:pPr>
        <w:tabs>
          <w:tab w:val="left" w:pos="567"/>
        </w:tabs>
        <w:spacing w:after="120" w:line="360" w:lineRule="auto"/>
        <w:jc w:val="both"/>
        <w:rPr>
          <w:rFonts w:ascii="Arial Narrow" w:hAnsi="Arial Narrow"/>
          <w:b/>
          <w:sz w:val="24"/>
          <w:szCs w:val="24"/>
        </w:rPr>
      </w:pPr>
      <w:r>
        <w:rPr>
          <w:rFonts w:ascii="Arial Narrow" w:hAnsi="Arial Narrow"/>
          <w:b/>
          <w:sz w:val="24"/>
          <w:szCs w:val="24"/>
        </w:rPr>
        <w:lastRenderedPageBreak/>
        <w:t>3. Le règlement particulier de l’appel d’offres (RPAO) du DAO n°001</w:t>
      </w:r>
    </w:p>
    <w:tbl>
      <w:tblPr>
        <w:tblW w:w="18570" w:type="dxa"/>
        <w:tblInd w:w="137" w:type="dxa"/>
        <w:tblLayout w:type="fixed"/>
        <w:tblCellMar>
          <w:left w:w="10" w:type="dxa"/>
          <w:right w:w="10" w:type="dxa"/>
        </w:tblCellMar>
        <w:tblLook w:val="0000" w:firstRow="0" w:lastRow="0" w:firstColumn="0" w:lastColumn="0" w:noHBand="0" w:noVBand="0"/>
      </w:tblPr>
      <w:tblGrid>
        <w:gridCol w:w="1559"/>
        <w:gridCol w:w="8618"/>
        <w:gridCol w:w="8393"/>
      </w:tblGrid>
      <w:tr w:rsidR="00990A7A" w:rsidRPr="00990A7A" w:rsidTr="008F54AD">
        <w:trPr>
          <w:gridAfter w:val="1"/>
          <w:wAfter w:w="8393" w:type="dxa"/>
          <w:trHeight w:val="413"/>
          <w:tblHeader/>
        </w:trPr>
        <w:tc>
          <w:tcPr>
            <w:tcW w:w="155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b/>
                <w:bCs/>
                <w:sz w:val="24"/>
                <w:szCs w:val="24"/>
                <w:lang w:eastAsia="fr-FR"/>
              </w:rPr>
            </w:pPr>
            <w:r w:rsidRPr="00990A7A">
              <w:rPr>
                <w:rFonts w:ascii="Arial Narrow" w:eastAsia="Times New Roman" w:hAnsi="Arial Narrow" w:cs="Times New Roman"/>
                <w:b/>
                <w:bCs/>
                <w:sz w:val="24"/>
                <w:szCs w:val="24"/>
                <w:lang w:eastAsia="fr-FR"/>
              </w:rPr>
              <w:t>Références du RGAO</w:t>
            </w:r>
          </w:p>
        </w:tc>
        <w:tc>
          <w:tcPr>
            <w:tcW w:w="861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b/>
                <w:bCs/>
                <w:sz w:val="24"/>
                <w:szCs w:val="24"/>
                <w:lang w:eastAsia="fr-FR"/>
              </w:rPr>
            </w:pPr>
            <w:r w:rsidRPr="00990A7A">
              <w:rPr>
                <w:rFonts w:ascii="Arial Narrow" w:eastAsia="Times New Roman" w:hAnsi="Arial Narrow" w:cs="Times New Roman"/>
                <w:b/>
                <w:bCs/>
                <w:sz w:val="24"/>
                <w:szCs w:val="24"/>
                <w:lang w:eastAsia="fr-FR"/>
              </w:rPr>
              <w:t>Description de la disposition du RPAO</w:t>
            </w:r>
          </w:p>
        </w:tc>
      </w:tr>
      <w:tr w:rsidR="00990A7A" w:rsidRPr="00990A7A" w:rsidTr="008F54AD">
        <w:trPr>
          <w:gridAfter w:val="1"/>
          <w:wAfter w:w="8393" w:type="dxa"/>
        </w:trPr>
        <w:tc>
          <w:tcPr>
            <w:tcW w:w="10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F117FE">
            <w:pPr>
              <w:widowControl w:val="0"/>
              <w:numPr>
                <w:ilvl w:val="0"/>
                <w:numId w:val="53"/>
              </w:numPr>
              <w:suppressAutoHyphens/>
              <w:autoSpaceDE w:val="0"/>
              <w:autoSpaceDN w:val="0"/>
              <w:spacing w:after="0" w:line="240" w:lineRule="auto"/>
              <w:ind w:right="-196"/>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GENERALITES</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left="260" w:right="-20"/>
              <w:jc w:val="center"/>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sz w:val="24"/>
                <w:szCs w:val="24"/>
                <w:lang w:eastAsia="fr-FR"/>
              </w:rPr>
              <w:t>1.1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F117FE">
            <w:pPr>
              <w:widowControl w:val="0"/>
              <w:numPr>
                <w:ilvl w:val="0"/>
                <w:numId w:val="68"/>
              </w:numPr>
              <w:suppressAutoHyphens/>
              <w:autoSpaceDE w:val="0"/>
              <w:autoSpaceDN w:val="0"/>
              <w:spacing w:after="0" w:line="240" w:lineRule="auto"/>
              <w:textAlignment w:val="baseline"/>
              <w:rPr>
                <w:rFonts w:ascii="Arial Narrow" w:eastAsia="Times New Roman" w:hAnsi="Arial Narrow" w:cs="Times New Roman"/>
                <w:b/>
                <w:bCs/>
                <w:sz w:val="24"/>
                <w:szCs w:val="24"/>
                <w:lang w:eastAsia="fr-FR"/>
              </w:rPr>
            </w:pPr>
            <w:r w:rsidRPr="00990A7A">
              <w:rPr>
                <w:rFonts w:ascii="Arial Narrow" w:eastAsia="Times New Roman" w:hAnsi="Arial Narrow" w:cs="Times New Roman"/>
                <w:b/>
                <w:bCs/>
                <w:sz w:val="24"/>
                <w:szCs w:val="24"/>
                <w:lang w:eastAsia="fr-FR"/>
              </w:rPr>
              <w:t>GENERALITES</w:t>
            </w:r>
          </w:p>
          <w:p w:rsidR="00990A7A" w:rsidRPr="00990A7A" w:rsidRDefault="00990A7A" w:rsidP="00F117FE">
            <w:pPr>
              <w:widowControl w:val="0"/>
              <w:numPr>
                <w:ilvl w:val="0"/>
                <w:numId w:val="10"/>
              </w:numPr>
              <w:suppressAutoHyphens/>
              <w:autoSpaceDE w:val="0"/>
              <w:autoSpaceDN w:val="0"/>
              <w:spacing w:after="0" w:line="240" w:lineRule="auto"/>
              <w:ind w:left="413" w:hanging="284"/>
              <w:jc w:val="both"/>
              <w:textAlignment w:val="baseline"/>
              <w:rPr>
                <w:rFonts w:ascii="Arial Narrow" w:eastAsia="Calibri" w:hAnsi="Arial Narrow" w:cs="Times New Roman"/>
                <w:sz w:val="24"/>
                <w:szCs w:val="24"/>
              </w:rPr>
            </w:pPr>
            <w:r w:rsidRPr="00990A7A">
              <w:rPr>
                <w:rFonts w:ascii="Arial Narrow" w:eastAsia="Calibri" w:hAnsi="Arial Narrow" w:cs="Times New Roman"/>
                <w:b/>
                <w:sz w:val="24"/>
                <w:szCs w:val="24"/>
              </w:rPr>
              <w:t>Nom et adresse du Maître d’Ouvrage</w:t>
            </w:r>
            <w:r w:rsidRPr="00990A7A">
              <w:rPr>
                <w:rFonts w:ascii="Arial Narrow" w:eastAsia="Calibri" w:hAnsi="Arial Narrow" w:cs="Times New Roman"/>
                <w:sz w:val="24"/>
                <w:szCs w:val="24"/>
              </w:rPr>
              <w:t xml:space="preserve"> </w:t>
            </w:r>
            <w:r w:rsidRPr="00990A7A">
              <w:rPr>
                <w:rFonts w:ascii="Arial Narrow" w:eastAsia="Calibri" w:hAnsi="Arial Narrow" w:cs="Times New Roman"/>
                <w:b/>
                <w:sz w:val="24"/>
                <w:szCs w:val="24"/>
              </w:rPr>
              <w:t>:</w:t>
            </w:r>
            <w:r w:rsidRPr="00990A7A">
              <w:rPr>
                <w:rFonts w:ascii="Arial Narrow" w:eastAsia="Calibri" w:hAnsi="Arial Narrow" w:cs="Times New Roman"/>
                <w:sz w:val="24"/>
                <w:szCs w:val="24"/>
              </w:rPr>
              <w:t xml:space="preserve"> le Maire de la Commune d’Ebolowa II </w:t>
            </w:r>
            <w:r w:rsidRPr="00990A7A">
              <w:rPr>
                <w:rFonts w:ascii="Arial Narrow" w:eastAsia="Times New Roman" w:hAnsi="Arial Narrow" w:cs="Times New Roman"/>
                <w:i/>
                <w:iCs/>
                <w:sz w:val="24"/>
                <w:szCs w:val="24"/>
                <w:lang w:eastAsia="fr-FR"/>
              </w:rPr>
              <w:t>___________________________________</w:t>
            </w:r>
          </w:p>
          <w:p w:rsidR="00990A7A" w:rsidRPr="00990A7A" w:rsidRDefault="00990A7A" w:rsidP="00F117FE">
            <w:pPr>
              <w:widowControl w:val="0"/>
              <w:numPr>
                <w:ilvl w:val="0"/>
                <w:numId w:val="10"/>
              </w:numPr>
              <w:suppressAutoHyphens/>
              <w:autoSpaceDE w:val="0"/>
              <w:autoSpaceDN w:val="0"/>
              <w:spacing w:after="0" w:line="240" w:lineRule="auto"/>
              <w:ind w:left="413" w:hanging="284"/>
              <w:jc w:val="both"/>
              <w:textAlignment w:val="baseline"/>
              <w:rPr>
                <w:rFonts w:ascii="Arial Narrow" w:eastAsia="Calibri" w:hAnsi="Arial Narrow" w:cs="Times New Roman"/>
                <w:sz w:val="24"/>
                <w:szCs w:val="24"/>
              </w:rPr>
            </w:pPr>
            <w:r w:rsidRPr="00990A7A">
              <w:rPr>
                <w:rFonts w:ascii="Arial Narrow" w:eastAsia="Calibri" w:hAnsi="Arial Narrow" w:cs="Times New Roman"/>
                <w:b/>
                <w:sz w:val="24"/>
                <w:szCs w:val="24"/>
              </w:rPr>
              <w:t xml:space="preserve"> Référence de l’Appel d’Offres:</w:t>
            </w:r>
            <w:r w:rsidRPr="00990A7A">
              <w:rPr>
                <w:rFonts w:ascii="Arial Narrow" w:eastAsia="Calibri" w:hAnsi="Arial Narrow" w:cs="Times New Roman"/>
                <w:sz w:val="24"/>
                <w:szCs w:val="24"/>
              </w:rPr>
              <w:t xml:space="preserve"> </w:t>
            </w:r>
          </w:p>
          <w:p w:rsidR="00990A7A" w:rsidRPr="00990A7A" w:rsidRDefault="00990A7A" w:rsidP="00990A7A">
            <w:pPr>
              <w:widowControl w:val="0"/>
              <w:suppressAutoHyphens/>
              <w:autoSpaceDE w:val="0"/>
              <w:autoSpaceDN w:val="0"/>
              <w:spacing w:after="0" w:line="240" w:lineRule="auto"/>
              <w:ind w:left="129"/>
              <w:jc w:val="both"/>
              <w:textAlignment w:val="baseline"/>
              <w:rPr>
                <w:rFonts w:ascii="Arial Narrow" w:eastAsia="Calibri" w:hAnsi="Arial Narrow" w:cs="Times New Roman"/>
                <w:sz w:val="24"/>
                <w:szCs w:val="24"/>
              </w:rPr>
            </w:pPr>
            <w:r w:rsidRPr="00990A7A">
              <w:rPr>
                <w:rFonts w:ascii="Arial Narrow" w:eastAsia="Calibri" w:hAnsi="Arial Narrow" w:cs="Times New Roman"/>
                <w:sz w:val="24"/>
                <w:szCs w:val="24"/>
              </w:rPr>
              <w:t>Appel d’Offres National Ouvert en procédure d’urgence N°_</w:t>
            </w:r>
            <w:r w:rsidRPr="00990A7A">
              <w:rPr>
                <w:rFonts w:ascii="Arial Narrow" w:eastAsia="Calibri" w:hAnsi="Arial Narrow" w:cs="Times New Roman"/>
                <w:bCs/>
                <w:sz w:val="24"/>
                <w:szCs w:val="24"/>
              </w:rPr>
              <w:t>_____</w:t>
            </w:r>
            <w:r w:rsidRPr="00990A7A">
              <w:rPr>
                <w:rFonts w:ascii="Arial Narrow" w:eastAsia="Calibri" w:hAnsi="Arial Narrow" w:cs="Times New Roman"/>
                <w:sz w:val="24"/>
                <w:szCs w:val="24"/>
              </w:rPr>
              <w:t>/AONO/PU/</w:t>
            </w:r>
            <w:r w:rsidRPr="00990A7A">
              <w:rPr>
                <w:rFonts w:ascii="Arial Narrow" w:eastAsia="Calibri" w:hAnsi="Arial Narrow" w:cs="Times New Roman"/>
                <w:bCs/>
                <w:sz w:val="24"/>
                <w:szCs w:val="24"/>
              </w:rPr>
              <w:t>C-EBWA II</w:t>
            </w:r>
            <w:r w:rsidRPr="00990A7A">
              <w:rPr>
                <w:rFonts w:ascii="Arial Narrow" w:eastAsia="Calibri" w:hAnsi="Arial Narrow" w:cs="Times New Roman"/>
                <w:sz w:val="24"/>
                <w:szCs w:val="24"/>
              </w:rPr>
              <w:t>/CIPM/SG/</w:t>
            </w:r>
            <w:r w:rsidRPr="00990A7A">
              <w:rPr>
                <w:rFonts w:ascii="Arial Narrow" w:eastAsia="Calibri" w:hAnsi="Arial Narrow" w:cs="Times New Roman"/>
                <w:bCs/>
                <w:sz w:val="24"/>
                <w:szCs w:val="24"/>
              </w:rPr>
              <w:t>SIGAMP</w:t>
            </w:r>
            <w:r w:rsidRPr="00990A7A">
              <w:rPr>
                <w:rFonts w:ascii="Arial Narrow" w:eastAsia="Calibri" w:hAnsi="Arial Narrow" w:cs="Times New Roman"/>
                <w:sz w:val="24"/>
                <w:szCs w:val="24"/>
              </w:rPr>
              <w:t>/2025</w:t>
            </w:r>
            <w:r w:rsidRPr="00990A7A">
              <w:rPr>
                <w:rFonts w:ascii="Arial Narrow" w:eastAsia="Calibri" w:hAnsi="Arial Narrow" w:cs="Times New Roman"/>
                <w:b/>
                <w:sz w:val="24"/>
                <w:szCs w:val="24"/>
              </w:rPr>
              <w:t xml:space="preserve"> </w:t>
            </w:r>
            <w:r w:rsidRPr="00990A7A">
              <w:rPr>
                <w:rFonts w:ascii="Arial Narrow" w:eastAsia="Calibri" w:hAnsi="Arial Narrow" w:cs="Times New Roman"/>
                <w:sz w:val="24"/>
                <w:szCs w:val="24"/>
              </w:rPr>
              <w:t xml:space="preserve">du____________________ </w:t>
            </w:r>
            <w:r w:rsidRPr="00990A7A">
              <w:rPr>
                <w:rFonts w:ascii="Arial Narrow" w:eastAsia="Calibri" w:hAnsi="Arial Narrow" w:cs="Times New Roman"/>
                <w:bCs/>
                <w:iCs/>
                <w:sz w:val="24"/>
                <w:szCs w:val="24"/>
              </w:rPr>
              <w:t>pour l’acquisition d’une chargeuse sur pneus pour le compte de la Commune d’Arrondissement d’Ebolowa II</w:t>
            </w:r>
            <w:r w:rsidRPr="00990A7A">
              <w:rPr>
                <w:rFonts w:ascii="Arial Narrow" w:eastAsia="Calibri" w:hAnsi="Arial Narrow" w:cs="Times New Roman"/>
                <w:bCs/>
                <w:sz w:val="24"/>
                <w:szCs w:val="24"/>
              </w:rPr>
              <w:t>.</w:t>
            </w:r>
          </w:p>
          <w:p w:rsidR="00990A7A" w:rsidRPr="00990A7A" w:rsidRDefault="00990A7A" w:rsidP="00F117FE">
            <w:pPr>
              <w:widowControl w:val="0"/>
              <w:numPr>
                <w:ilvl w:val="0"/>
                <w:numId w:val="10"/>
              </w:numPr>
              <w:suppressAutoHyphens/>
              <w:autoSpaceDE w:val="0"/>
              <w:autoSpaceDN w:val="0"/>
              <w:spacing w:after="0" w:line="240" w:lineRule="auto"/>
              <w:ind w:left="413" w:hanging="284"/>
              <w:jc w:val="both"/>
              <w:textAlignment w:val="baseline"/>
              <w:rPr>
                <w:rFonts w:ascii="Arial Narrow" w:eastAsia="Calibri" w:hAnsi="Arial Narrow" w:cs="Times New Roman"/>
                <w:sz w:val="24"/>
                <w:szCs w:val="24"/>
              </w:rPr>
            </w:pPr>
            <w:r w:rsidRPr="00990A7A">
              <w:rPr>
                <w:rFonts w:ascii="Arial Narrow" w:eastAsia="Calibri" w:hAnsi="Arial Narrow" w:cs="Times New Roman"/>
                <w:b/>
                <w:sz w:val="24"/>
                <w:szCs w:val="24"/>
              </w:rPr>
              <w:t>Nombre de lots :</w:t>
            </w:r>
            <w:r w:rsidRPr="00990A7A">
              <w:rPr>
                <w:rFonts w:ascii="Arial Narrow" w:eastAsia="Calibri" w:hAnsi="Arial Narrow" w:cs="Times New Roman"/>
                <w:sz w:val="24"/>
                <w:szCs w:val="24"/>
              </w:rPr>
              <w:t xml:space="preserve"> lot unique</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b/>
                <w:sz w:val="24"/>
                <w:szCs w:val="24"/>
                <w:lang w:eastAsia="fr-FR"/>
              </w:rPr>
              <w:t xml:space="preserve">Définition des prestations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r w:rsidRPr="00990A7A">
              <w:rPr>
                <w:rFonts w:ascii="Arial Narrow" w:eastAsia="Times New Roman" w:hAnsi="Arial Narrow" w:cs="Times New Roman"/>
                <w:sz w:val="24"/>
                <w:szCs w:val="24"/>
                <w:lang w:eastAsia="fr-FR"/>
              </w:rPr>
              <w:t xml:space="preserve">Les prestations consistent en </w:t>
            </w:r>
            <w:r w:rsidRPr="00990A7A">
              <w:rPr>
                <w:rFonts w:ascii="Arial Narrow" w:eastAsia="Times New Roman" w:hAnsi="Arial Narrow" w:cs="Times New Roman"/>
                <w:bCs/>
                <w:sz w:val="24"/>
                <w:szCs w:val="24"/>
                <w:lang w:eastAsia="fr-FR"/>
              </w:rPr>
              <w:t>l’acquisition d’une chargeuse sur pneus pour le compte de la Commune d’Arrondissement d’Ebolowa II</w:t>
            </w:r>
            <w:r w:rsidRPr="00990A7A">
              <w:rPr>
                <w:rFonts w:ascii="Arial Narrow" w:eastAsia="Times New Roman" w:hAnsi="Arial Narrow" w:cs="Times New Roman"/>
                <w:i/>
                <w:iCs/>
                <w:sz w:val="24"/>
                <w:szCs w:val="24"/>
                <w:lang w:eastAsia="fr-FR"/>
              </w:rPr>
              <w:t xml:space="preserve"> </w:t>
            </w:r>
          </w:p>
          <w:p w:rsidR="00990A7A" w:rsidRPr="00990A7A" w:rsidRDefault="00990A7A" w:rsidP="00990A7A">
            <w:pPr>
              <w:suppressAutoHyphens/>
              <w:autoSpaceDE w:val="0"/>
              <w:autoSpaceDN w:val="0"/>
              <w:adjustRightInd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b/>
                <w:i/>
                <w:iCs/>
                <w:sz w:val="24"/>
                <w:szCs w:val="24"/>
                <w:lang w:eastAsia="fr-FR"/>
              </w:rPr>
              <w:t>NB</w:t>
            </w:r>
            <w:r w:rsidRPr="00990A7A">
              <w:rPr>
                <w:rFonts w:ascii="Arial Narrow" w:eastAsia="Times New Roman" w:hAnsi="Arial Narrow" w:cs="Times New Roman"/>
                <w:i/>
                <w:iCs/>
                <w:sz w:val="24"/>
                <w:szCs w:val="24"/>
                <w:lang w:eastAsia="fr-FR"/>
              </w:rPr>
              <w:t> : Les informations sur les prestations à exécuter sont détaillées dans le bordereau des prix unitaires, le détail quantitatif et estimatif et le Descriptif des Fournitures ou la consistance des prestations (services quantifiables).</w:t>
            </w:r>
            <w:r w:rsidRPr="00990A7A" w:rsidDel="0097330B">
              <w:rPr>
                <w:rFonts w:ascii="Arial Narrow" w:eastAsia="Times New Roman" w:hAnsi="Arial Narrow" w:cs="Times New Roman"/>
                <w:i/>
                <w:iCs/>
                <w:sz w:val="24"/>
                <w:szCs w:val="24"/>
                <w:lang w:eastAsia="fr-FR"/>
              </w:rPr>
              <w:t xml:space="preserve"> </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 délai maximal de livraison est de :</w:t>
            </w:r>
            <w:r w:rsidRPr="00990A7A">
              <w:rPr>
                <w:rFonts w:ascii="Arial Narrow" w:eastAsia="Times New Roman" w:hAnsi="Arial Narrow" w:cs="Times New Roman"/>
                <w:i/>
                <w:iCs/>
                <w:sz w:val="24"/>
                <w:szCs w:val="24"/>
                <w:lang w:eastAsia="fr-FR"/>
              </w:rPr>
              <w:t xml:space="preserve"> </w:t>
            </w:r>
            <w:r w:rsidRPr="00990A7A">
              <w:rPr>
                <w:rFonts w:ascii="Arial Narrow" w:eastAsia="Times New Roman" w:hAnsi="Arial Narrow" w:cs="Times New Roman"/>
                <w:b/>
                <w:iCs/>
                <w:sz w:val="24"/>
                <w:szCs w:val="24"/>
                <w:lang w:eastAsia="fr-FR"/>
              </w:rPr>
              <w:t>Trois (03) mois</w:t>
            </w:r>
            <w:r w:rsidRPr="00990A7A">
              <w:rPr>
                <w:rFonts w:ascii="Arial Narrow" w:eastAsia="Times New Roman" w:hAnsi="Arial Narrow" w:cs="Times New Roman"/>
                <w:i/>
                <w:iCs/>
                <w:sz w:val="24"/>
                <w:szCs w:val="24"/>
                <w:lang w:eastAsia="fr-FR"/>
              </w:rPr>
              <w:t xml:space="preserve"> </w:t>
            </w:r>
          </w:p>
          <w:p w:rsidR="00990A7A" w:rsidRPr="00990A7A" w:rsidRDefault="00990A7A" w:rsidP="00990A7A">
            <w:p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b/>
                <w:sz w:val="24"/>
                <w:szCs w:val="20"/>
                <w:lang w:val="fr-CM"/>
              </w:rPr>
            </w:pPr>
            <w:r w:rsidRPr="00990A7A">
              <w:rPr>
                <w:rFonts w:ascii="Arial Narrow" w:eastAsia="Times New Roman" w:hAnsi="Arial Narrow" w:cs="Times New Roman"/>
                <w:sz w:val="24"/>
                <w:szCs w:val="20"/>
                <w:lang w:val="fr-CM"/>
              </w:rPr>
              <w:t>Ce délai pour chacune des tranches (le cas échéant), court à compter de la date de notification de l’ordre de service de démarrer les prestations.</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1.4</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u w:val="single"/>
                <w:lang w:eastAsia="fr-FR"/>
              </w:rPr>
            </w:pPr>
            <w:r w:rsidRPr="00990A7A">
              <w:rPr>
                <w:rFonts w:ascii="Arial Narrow" w:eastAsia="Times New Roman" w:hAnsi="Arial Narrow" w:cs="Times New Roman"/>
                <w:b/>
                <w:sz w:val="24"/>
                <w:szCs w:val="24"/>
                <w:lang w:eastAsia="fr-FR"/>
              </w:rPr>
              <w:t>Nom, Object de la fourniture :</w:t>
            </w:r>
            <w:r w:rsidRPr="00990A7A">
              <w:rPr>
                <w:rFonts w:ascii="Arial Narrow" w:eastAsia="Times New Roman" w:hAnsi="Arial Narrow" w:cs="Times New Roman"/>
                <w:sz w:val="24"/>
                <w:szCs w:val="24"/>
                <w:lang w:eastAsia="fr-FR"/>
              </w:rPr>
              <w:t xml:space="preserve"> </w:t>
            </w:r>
            <w:r w:rsidRPr="00990A7A">
              <w:rPr>
                <w:rFonts w:ascii="Arial Narrow" w:eastAsia="Times New Roman" w:hAnsi="Arial Narrow" w:cs="Times New Roman"/>
                <w:bCs/>
                <w:iCs/>
                <w:sz w:val="24"/>
                <w:szCs w:val="24"/>
                <w:lang w:eastAsia="fr-FR"/>
              </w:rPr>
              <w:t>Acquisition d’une chargeuse sur pneus pour le compte de la Commune d’Arrondissement d’Ebolowa II</w:t>
            </w: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 xml:space="preserve">La prestation comporte plusieurs phases </w:t>
            </w:r>
            <w:proofErr w:type="gramStart"/>
            <w:r w:rsidRPr="00990A7A">
              <w:rPr>
                <w:rFonts w:ascii="Arial Narrow" w:eastAsia="Times New Roman" w:hAnsi="Arial Narrow" w:cs="Times New Roman"/>
                <w:b/>
                <w:sz w:val="24"/>
                <w:szCs w:val="24"/>
                <w:lang w:eastAsia="fr-FR"/>
              </w:rPr>
              <w:t>:</w:t>
            </w:r>
            <w:r w:rsidRPr="00990A7A">
              <w:rPr>
                <w:rFonts w:ascii="Arial Narrow" w:eastAsia="Times New Roman" w:hAnsi="Arial Narrow" w:cs="Times New Roman"/>
                <w:sz w:val="24"/>
                <w:szCs w:val="24"/>
                <w:lang w:eastAsia="fr-FR"/>
              </w:rPr>
              <w:t>_</w:t>
            </w:r>
            <w:proofErr w:type="gramEnd"/>
            <w:r w:rsidRPr="00990A7A">
              <w:rPr>
                <w:rFonts w:ascii="Arial Narrow" w:eastAsia="Times New Roman" w:hAnsi="Arial Narrow" w:cs="Times New Roman"/>
                <w:sz w:val="24"/>
                <w:szCs w:val="24"/>
                <w:lang w:eastAsia="fr-FR"/>
              </w:rPr>
              <w:t>__ Non ___</w:t>
            </w: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Conférence préalable à l’établissement des propositions</w:t>
            </w:r>
            <w:r w:rsidRPr="00990A7A">
              <w:rPr>
                <w:rFonts w:ascii="Arial Narrow" w:eastAsia="Times New Roman" w:hAnsi="Arial Narrow" w:cs="Times New Roman"/>
                <w:sz w:val="24"/>
                <w:szCs w:val="24"/>
                <w:lang w:eastAsia="fr-FR"/>
              </w:rPr>
              <w:t xml:space="preserve"> </w:t>
            </w:r>
            <w:proofErr w:type="gramStart"/>
            <w:r w:rsidRPr="00990A7A">
              <w:rPr>
                <w:rFonts w:ascii="Arial Narrow" w:eastAsia="Times New Roman" w:hAnsi="Arial Narrow" w:cs="Times New Roman"/>
                <w:sz w:val="24"/>
                <w:szCs w:val="24"/>
                <w:lang w:eastAsia="fr-FR"/>
              </w:rPr>
              <w:t>:_</w:t>
            </w:r>
            <w:proofErr w:type="gramEnd"/>
            <w:r w:rsidRPr="00990A7A">
              <w:rPr>
                <w:rFonts w:ascii="Arial Narrow" w:eastAsia="Times New Roman" w:hAnsi="Arial Narrow" w:cs="Times New Roman"/>
                <w:sz w:val="24"/>
                <w:szCs w:val="24"/>
                <w:lang w:eastAsia="fr-FR"/>
              </w:rPr>
              <w:t>_ Non___</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1.6</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Le Maître d’Ouvrage ou envisage la nécessité d’assurer une certaine continuité pour les activités en aval : __ Non __ </w:t>
            </w:r>
          </w:p>
        </w:tc>
      </w:tr>
      <w:tr w:rsidR="00990A7A" w:rsidRPr="00990A7A" w:rsidTr="008F54AD">
        <w:trPr>
          <w:gridAfter w:val="1"/>
          <w:wAfter w:w="8393" w:type="dxa"/>
          <w:trHeight w:val="120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2.1.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b/>
                <w:sz w:val="24"/>
                <w:szCs w:val="24"/>
                <w:lang w:eastAsia="fr-FR"/>
              </w:rPr>
              <w:t>Source de financement :</w:t>
            </w: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Les fournitures, objet du présent Appel d’Offres sont financés par :</w:t>
            </w:r>
          </w:p>
          <w:p w:rsidR="00990A7A" w:rsidRPr="00990A7A" w:rsidRDefault="00990A7A" w:rsidP="00990A7A">
            <w:pPr>
              <w:widowControl w:val="0"/>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Budget d’investissement Public du MINEPAT ligne 94 195 04 110000 524415 et Fonds Propres CAE II, Exercice 2025 et suivants, Ligne </w:t>
            </w:r>
          </w:p>
        </w:tc>
      </w:tr>
      <w:tr w:rsidR="00990A7A" w:rsidRPr="00990A7A" w:rsidTr="008F54AD">
        <w:trPr>
          <w:gridAfter w:val="1"/>
          <w:wAfter w:w="8393" w:type="dxa"/>
          <w:trHeight w:val="41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4</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L’Appel d’Offres est </w:t>
            </w:r>
            <w:r w:rsidRPr="00990A7A">
              <w:rPr>
                <w:rFonts w:ascii="Arial Narrow" w:eastAsia="Times New Roman" w:hAnsi="Arial Narrow" w:cs="Times New Roman"/>
                <w:b/>
                <w:sz w:val="24"/>
                <w:szCs w:val="24"/>
                <w:lang w:eastAsia="fr-FR"/>
              </w:rPr>
              <w:t>Ouvert</w:t>
            </w:r>
            <w:r w:rsidRPr="00990A7A">
              <w:rPr>
                <w:rFonts w:ascii="Arial Narrow" w:eastAsia="Times New Roman" w:hAnsi="Arial Narrow" w:cs="Times New Roman"/>
                <w:sz w:val="24"/>
                <w:szCs w:val="24"/>
                <w:lang w:eastAsia="fr-FR"/>
              </w:rPr>
              <w:t xml:space="preserve"> </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5.1.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i/>
                <w:iCs/>
                <w:sz w:val="24"/>
                <w:szCs w:val="24"/>
                <w:lang w:eastAsia="fr-FR"/>
              </w:rPr>
              <w:t xml:space="preserve">Aucune fourniture, à acquérir dans le cadre de cette consultation ne devra provenir des lieux ci-après : </w:t>
            </w:r>
            <w:r w:rsidRPr="00990A7A">
              <w:rPr>
                <w:rFonts w:ascii="Arial Narrow" w:eastAsia="Times New Roman" w:hAnsi="Arial Narrow" w:cs="Times New Roman"/>
                <w:b/>
                <w:i/>
                <w:iCs/>
                <w:sz w:val="24"/>
                <w:szCs w:val="24"/>
                <w:lang w:eastAsia="fr-FR"/>
              </w:rPr>
              <w:t>sans objet</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6.1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La liste des documents permettant d’établir la qualification du soumissionnaire comprend les pièces prévues au point 12 du présent RPAO</w:t>
            </w:r>
          </w:p>
        </w:tc>
      </w:tr>
      <w:tr w:rsidR="00990A7A" w:rsidRPr="00990A7A" w:rsidTr="008F54AD">
        <w:trPr>
          <w:gridAfter w:val="1"/>
          <w:wAfter w:w="8393" w:type="dxa"/>
          <w:trHeight w:val="155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6.2</w:t>
            </w:r>
          </w:p>
        </w:tc>
        <w:tc>
          <w:tcPr>
            <w:tcW w:w="8618"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87"/>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En cas de groupement d’entreprises, chaque membre du groupement doit présenter un dossier administratif complet. Toutefois, les pièces telles que</w:t>
            </w:r>
            <w:r w:rsidRPr="00990A7A">
              <w:rPr>
                <w:rFonts w:ascii="Arial Narrow" w:eastAsia="Times New Roman" w:hAnsi="Arial Narrow" w:cs="Times New Roman"/>
                <w:i/>
                <w:sz w:val="24"/>
                <w:szCs w:val="24"/>
                <w:lang w:eastAsia="fr-FR"/>
              </w:rPr>
              <w:t xml:space="preserve"> l’attestation de domiciliation bancaire</w:t>
            </w:r>
            <w:r w:rsidRPr="00990A7A">
              <w:rPr>
                <w:rFonts w:ascii="Arial Narrow" w:eastAsia="Times New Roman" w:hAnsi="Arial Narrow" w:cs="Times New Roman"/>
                <w:sz w:val="24"/>
                <w:szCs w:val="24"/>
                <w:lang w:eastAsia="fr-FR"/>
              </w:rPr>
              <w:t xml:space="preserve"> (sauf cas de cotraitance conjointe), </w:t>
            </w:r>
            <w:r w:rsidRPr="00990A7A">
              <w:rPr>
                <w:rFonts w:ascii="Arial Narrow" w:eastAsia="Times New Roman" w:hAnsi="Arial Narrow" w:cs="Times New Roman"/>
                <w:i/>
                <w:sz w:val="24"/>
                <w:szCs w:val="24"/>
                <w:lang w:eastAsia="fr-FR"/>
              </w:rPr>
              <w:t>la quittance d’achat</w:t>
            </w:r>
            <w:r w:rsidRPr="00990A7A">
              <w:rPr>
                <w:rFonts w:ascii="Arial Narrow" w:eastAsia="Times New Roman" w:hAnsi="Arial Narrow" w:cs="Times New Roman"/>
                <w:sz w:val="24"/>
                <w:szCs w:val="24"/>
                <w:lang w:eastAsia="fr-FR"/>
              </w:rPr>
              <w:t xml:space="preserve"> du DAO et l</w:t>
            </w:r>
            <w:r w:rsidRPr="00990A7A">
              <w:rPr>
                <w:rFonts w:ascii="Arial Narrow" w:eastAsia="Times New Roman" w:hAnsi="Arial Narrow" w:cs="Times New Roman"/>
                <w:i/>
                <w:sz w:val="24"/>
                <w:szCs w:val="24"/>
                <w:lang w:eastAsia="fr-FR"/>
              </w:rPr>
              <w:t>e cautionnement de soumission</w:t>
            </w:r>
            <w:r w:rsidRPr="00990A7A">
              <w:rPr>
                <w:rFonts w:ascii="Arial Narrow" w:eastAsia="Times New Roman" w:hAnsi="Arial Narrow" w:cs="Times New Roman"/>
                <w:sz w:val="24"/>
                <w:szCs w:val="24"/>
                <w:lang w:eastAsia="fr-FR"/>
              </w:rPr>
              <w:t>" prévues au point 12 du RPAO sont uniquement présentés par le mandataire du groupement.</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6.4</w:t>
            </w:r>
          </w:p>
        </w:tc>
        <w:tc>
          <w:tcPr>
            <w:tcW w:w="8618"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pacing w:val="2"/>
                <w:sz w:val="24"/>
                <w:szCs w:val="24"/>
                <w:lang w:eastAsia="fr-FR"/>
              </w:rPr>
              <w:t>Renseignement</w:t>
            </w:r>
            <w:r w:rsidRPr="00990A7A">
              <w:rPr>
                <w:rFonts w:ascii="Arial Narrow" w:eastAsia="Times New Roman" w:hAnsi="Arial Narrow" w:cs="Times New Roman"/>
                <w:b/>
                <w:sz w:val="24"/>
                <w:szCs w:val="24"/>
                <w:lang w:eastAsia="fr-FR"/>
              </w:rPr>
              <w:t xml:space="preserve">s </w:t>
            </w:r>
            <w:r w:rsidRPr="00990A7A">
              <w:rPr>
                <w:rFonts w:ascii="Arial Narrow" w:eastAsia="Times New Roman" w:hAnsi="Arial Narrow" w:cs="Times New Roman"/>
                <w:b/>
                <w:spacing w:val="2"/>
                <w:sz w:val="24"/>
                <w:szCs w:val="24"/>
                <w:lang w:eastAsia="fr-FR"/>
              </w:rPr>
              <w:t>nécessaire</w:t>
            </w:r>
            <w:r w:rsidRPr="00990A7A">
              <w:rPr>
                <w:rFonts w:ascii="Arial Narrow" w:eastAsia="Times New Roman" w:hAnsi="Arial Narrow" w:cs="Times New Roman"/>
                <w:b/>
                <w:sz w:val="24"/>
                <w:szCs w:val="24"/>
                <w:lang w:eastAsia="fr-FR"/>
              </w:rPr>
              <w:t xml:space="preserve">s à produire </w:t>
            </w:r>
            <w:r w:rsidRPr="00990A7A">
              <w:rPr>
                <w:rFonts w:ascii="Arial Narrow" w:eastAsia="Times New Roman" w:hAnsi="Arial Narrow" w:cs="Times New Roman"/>
                <w:b/>
                <w:spacing w:val="2"/>
                <w:sz w:val="24"/>
                <w:szCs w:val="24"/>
                <w:lang w:eastAsia="fr-FR"/>
              </w:rPr>
              <w:t xml:space="preserve">pour </w:t>
            </w:r>
            <w:r w:rsidRPr="00990A7A">
              <w:rPr>
                <w:rFonts w:ascii="Arial Narrow" w:eastAsia="Times New Roman" w:hAnsi="Arial Narrow" w:cs="Times New Roman"/>
                <w:b/>
                <w:sz w:val="24"/>
                <w:szCs w:val="24"/>
                <w:lang w:eastAsia="fr-FR"/>
              </w:rPr>
              <w:t>justifier la satisfaction aux critères d’éligibilité à la préférence nationale :</w:t>
            </w:r>
            <w:r w:rsidRPr="00990A7A">
              <w:rPr>
                <w:rFonts w:ascii="Arial Narrow" w:eastAsia="Times New Roman" w:hAnsi="Arial Narrow" w:cs="Times New Roman"/>
                <w:sz w:val="24"/>
                <w:szCs w:val="24"/>
                <w:lang w:eastAsia="fr-FR"/>
              </w:rPr>
              <w:t xml:space="preserve"> </w:t>
            </w:r>
            <w:r w:rsidRPr="00990A7A">
              <w:rPr>
                <w:rFonts w:ascii="Arial Narrow" w:eastAsia="Times New Roman" w:hAnsi="Arial Narrow" w:cs="Times New Roman"/>
                <w:i/>
                <w:sz w:val="24"/>
                <w:szCs w:val="24"/>
                <w:lang w:eastAsia="fr-FR"/>
              </w:rPr>
              <w:t>La participation au présent Appel d’Offres est ouverte à toutes les entreprises installées au Cameroun, spécialisées dans le domaine de la Commande publique et jouissant des capacités juridiques, financières et techniques suffisantes</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7.3</w:t>
            </w:r>
          </w:p>
        </w:tc>
        <w:tc>
          <w:tcPr>
            <w:tcW w:w="8618"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rsidR="00990A7A" w:rsidRPr="00990A7A" w:rsidRDefault="00990A7A" w:rsidP="00990A7A">
            <w:pPr>
              <w:widowControl w:val="0"/>
              <w:tabs>
                <w:tab w:val="left" w:pos="1320"/>
              </w:tabs>
              <w:suppressAutoHyphens/>
              <w:autoSpaceDE w:val="0"/>
              <w:autoSpaceDN w:val="0"/>
              <w:spacing w:after="0" w:line="240" w:lineRule="auto"/>
              <w:jc w:val="both"/>
              <w:textAlignment w:val="baseline"/>
              <w:rPr>
                <w:rFonts w:ascii="Arial Narrow" w:eastAsia="Calibri" w:hAnsi="Arial Narrow" w:cs="Times New Roman"/>
                <w:sz w:val="24"/>
                <w:szCs w:val="24"/>
                <w:lang w:eastAsia="fr-FR"/>
              </w:rPr>
            </w:pPr>
            <w:r w:rsidRPr="00990A7A">
              <w:rPr>
                <w:rFonts w:ascii="Arial Narrow" w:eastAsia="Calibri" w:hAnsi="Arial Narrow" w:cs="Times New Roman"/>
                <w:sz w:val="24"/>
                <w:szCs w:val="24"/>
                <w:lang w:eastAsia="fr-FR"/>
              </w:rPr>
              <w:t xml:space="preserve">Aux fins de la visite du site des fournitures et/ou des Services quantifiables, à organiser après la publication de l’Avis d’Appel d’Offres, le service du Maître d’Ouvrage à contacter est le suivant : </w:t>
            </w:r>
          </w:p>
          <w:p w:rsidR="00990A7A" w:rsidRPr="00990A7A" w:rsidRDefault="00990A7A" w:rsidP="00F117FE">
            <w:pPr>
              <w:widowControl w:val="0"/>
              <w:numPr>
                <w:ilvl w:val="0"/>
                <w:numId w:val="48"/>
              </w:numPr>
              <w:tabs>
                <w:tab w:val="left" w:pos="1320"/>
              </w:tabs>
              <w:suppressAutoHyphens/>
              <w:autoSpaceDE w:val="0"/>
              <w:autoSpaceDN w:val="0"/>
              <w:spacing w:after="0" w:line="240" w:lineRule="auto"/>
              <w:jc w:val="both"/>
              <w:textAlignment w:val="baseline"/>
              <w:rPr>
                <w:rFonts w:ascii="Arial Narrow" w:eastAsia="Calibri" w:hAnsi="Arial Narrow" w:cs="Times New Roman"/>
                <w:sz w:val="24"/>
                <w:szCs w:val="24"/>
                <w:lang w:eastAsia="fr-FR"/>
              </w:rPr>
            </w:pPr>
            <w:r w:rsidRPr="00990A7A">
              <w:rPr>
                <w:rFonts w:ascii="Arial Narrow" w:eastAsia="Calibri" w:hAnsi="Arial Narrow" w:cs="Times New Roman"/>
                <w:sz w:val="24"/>
                <w:szCs w:val="24"/>
                <w:lang w:eastAsia="fr-FR"/>
              </w:rPr>
              <w:lastRenderedPageBreak/>
              <w:t>Maire de la Commune d’Ebolowa II</w:t>
            </w:r>
          </w:p>
          <w:p w:rsidR="00990A7A" w:rsidRPr="00990A7A" w:rsidRDefault="00990A7A" w:rsidP="00F117FE">
            <w:pPr>
              <w:widowControl w:val="0"/>
              <w:numPr>
                <w:ilvl w:val="0"/>
                <w:numId w:val="48"/>
              </w:numPr>
              <w:tabs>
                <w:tab w:val="left" w:pos="1320"/>
              </w:tabs>
              <w:suppressAutoHyphens/>
              <w:autoSpaceDE w:val="0"/>
              <w:autoSpaceDN w:val="0"/>
              <w:spacing w:after="0" w:line="240" w:lineRule="auto"/>
              <w:jc w:val="both"/>
              <w:textAlignment w:val="baseline"/>
              <w:rPr>
                <w:rFonts w:ascii="Arial Narrow" w:eastAsia="Calibri" w:hAnsi="Arial Narrow" w:cs="Times New Roman"/>
                <w:sz w:val="24"/>
                <w:szCs w:val="24"/>
                <w:lang w:eastAsia="fr-FR"/>
              </w:rPr>
            </w:pPr>
            <w:r w:rsidRPr="00990A7A">
              <w:rPr>
                <w:rFonts w:ascii="Arial Narrow" w:eastAsia="Times New Roman" w:hAnsi="Arial Narrow" w:cs="Times New Roman"/>
                <w:sz w:val="24"/>
                <w:szCs w:val="24"/>
                <w:lang w:eastAsia="fr-FR"/>
              </w:rPr>
              <w:t>BP</w:t>
            </w:r>
            <w:r w:rsidRPr="00990A7A">
              <w:rPr>
                <w:rFonts w:ascii="Arial Narrow" w:eastAsia="Times New Roman" w:hAnsi="Arial Narrow" w:cs="Times New Roman"/>
                <w:sz w:val="24"/>
                <w:szCs w:val="24"/>
                <w:lang w:val="en-US" w:eastAsia="fr-FR"/>
              </w:rPr>
              <w:t xml:space="preserve"> : 250 Ebolowa</w:t>
            </w:r>
          </w:p>
        </w:tc>
      </w:tr>
      <w:tr w:rsidR="00990A7A" w:rsidRPr="00990A7A" w:rsidTr="008F54AD">
        <w:trPr>
          <w:gridAfter w:val="1"/>
          <w:wAfter w:w="8393" w:type="dxa"/>
        </w:trPr>
        <w:tc>
          <w:tcPr>
            <w:tcW w:w="10177" w:type="dxa"/>
            <w:gridSpan w:val="2"/>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rsidR="00990A7A" w:rsidRPr="00990A7A" w:rsidRDefault="00990A7A" w:rsidP="00F117FE">
            <w:pPr>
              <w:widowControl w:val="0"/>
              <w:numPr>
                <w:ilvl w:val="0"/>
                <w:numId w:val="68"/>
              </w:numPr>
              <w:suppressAutoHyphens/>
              <w:autoSpaceDE w:val="0"/>
              <w:autoSpaceDN w:val="0"/>
              <w:spacing w:after="0" w:line="240" w:lineRule="auto"/>
              <w:jc w:val="center"/>
              <w:textAlignment w:val="baseline"/>
              <w:rPr>
                <w:rFonts w:ascii="Arial Narrow" w:eastAsia="Times New Roman" w:hAnsi="Arial Narrow" w:cs="Times New Roman"/>
                <w:b/>
                <w:bCs/>
                <w:sz w:val="24"/>
                <w:szCs w:val="24"/>
                <w:lang w:eastAsia="fr-FR"/>
              </w:rPr>
            </w:pPr>
            <w:r w:rsidRPr="00990A7A">
              <w:rPr>
                <w:rFonts w:ascii="Arial Narrow" w:eastAsia="Times New Roman" w:hAnsi="Arial Narrow" w:cs="Times New Roman"/>
                <w:b/>
                <w:bCs/>
                <w:sz w:val="24"/>
                <w:szCs w:val="24"/>
                <w:lang w:eastAsia="fr-FR"/>
              </w:rPr>
              <w:lastRenderedPageBreak/>
              <w:t>DOSSIER D’APPEL D’OFFRES</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9</w:t>
            </w:r>
          </w:p>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p>
        </w:tc>
        <w:tc>
          <w:tcPr>
            <w:tcW w:w="8618"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87"/>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Les renseignements complémentaires peuvent être obtenus aux heures ouvrables à la  </w:t>
            </w:r>
            <w:r w:rsidRPr="00990A7A">
              <w:rPr>
                <w:rFonts w:ascii="Arial Narrow" w:eastAsia="Times New Roman" w:hAnsi="Arial Narrow" w:cs="Times New Roman"/>
                <w:i/>
                <w:iCs/>
                <w:sz w:val="24"/>
                <w:szCs w:val="24"/>
                <w:lang w:eastAsia="fr-FR"/>
              </w:rPr>
              <w:t xml:space="preserve">SIGAMP – CAE II, Secrétariat Général, Commune d’Ebolowa II, Tel. : 696 45 48 28 et </w:t>
            </w:r>
            <w:r w:rsidRPr="00990A7A">
              <w:rPr>
                <w:rFonts w:ascii="Arial Narrow" w:eastAsia="Times New Roman" w:hAnsi="Arial Narrow" w:cs="Times New Roman"/>
                <w:sz w:val="24"/>
                <w:szCs w:val="24"/>
                <w:lang w:eastAsia="fr-FR"/>
              </w:rPr>
              <w:t xml:space="preserve">en ligne sur la plateforme COLEPS aux adresses </w:t>
            </w:r>
            <w:hyperlink r:id="rId8" w:history="1">
              <w:r w:rsidRPr="00990A7A">
                <w:rPr>
                  <w:rFonts w:ascii="Arial Narrow" w:eastAsia="Times New Roman" w:hAnsi="Arial Narrow" w:cs="Times New Roman"/>
                  <w:sz w:val="24"/>
                  <w:szCs w:val="24"/>
                  <w:lang w:eastAsia="fr-FR"/>
                </w:rPr>
                <w:t>http://www.marchespublics.cm</w:t>
              </w:r>
            </w:hyperlink>
            <w:r w:rsidRPr="00990A7A">
              <w:rPr>
                <w:rFonts w:ascii="Arial Narrow" w:eastAsia="Times New Roman" w:hAnsi="Arial Narrow" w:cs="Times New Roman"/>
                <w:sz w:val="24"/>
                <w:szCs w:val="24"/>
                <w:lang w:eastAsia="fr-FR"/>
              </w:rPr>
              <w:t xml:space="preserve"> et </w:t>
            </w:r>
            <w:hyperlink r:id="rId9" w:history="1">
              <w:r w:rsidRPr="00990A7A">
                <w:rPr>
                  <w:rFonts w:ascii="Arial Narrow" w:eastAsia="Times New Roman" w:hAnsi="Arial Narrow" w:cs="Times New Roman"/>
                  <w:sz w:val="24"/>
                  <w:szCs w:val="24"/>
                  <w:lang w:eastAsia="fr-FR"/>
                </w:rPr>
                <w:t>http://www.publiccontracts.cm</w:t>
              </w:r>
            </w:hyperlink>
            <w:r w:rsidRPr="00990A7A">
              <w:rPr>
                <w:rFonts w:ascii="Arial Narrow" w:eastAsia="Times New Roman" w:hAnsi="Arial Narrow" w:cs="Times New Roman"/>
                <w:sz w:val="24"/>
                <w:szCs w:val="24"/>
                <w:lang w:eastAsia="fr-FR"/>
              </w:rPr>
              <w:t>, ou tout autres moyens de communication électronique indiqué par le Maître d’Ouvrage.</w:t>
            </w:r>
          </w:p>
        </w:tc>
      </w:tr>
      <w:tr w:rsidR="00990A7A" w:rsidRPr="00990A7A" w:rsidTr="008F54AD">
        <w:trPr>
          <w:gridAfter w:val="1"/>
          <w:wAfter w:w="8393" w:type="dxa"/>
        </w:trPr>
        <w:tc>
          <w:tcPr>
            <w:tcW w:w="10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F117FE">
            <w:pPr>
              <w:widowControl w:val="0"/>
              <w:numPr>
                <w:ilvl w:val="0"/>
                <w:numId w:val="68"/>
              </w:numPr>
              <w:suppressAutoHyphens/>
              <w:autoSpaceDE w:val="0"/>
              <w:autoSpaceDN w:val="0"/>
              <w:spacing w:after="0" w:line="240" w:lineRule="auto"/>
              <w:jc w:val="center"/>
              <w:textAlignment w:val="baseline"/>
              <w:rPr>
                <w:rFonts w:ascii="Arial Narrow" w:eastAsia="Times New Roman" w:hAnsi="Arial Narrow" w:cs="Times New Roman"/>
                <w:b/>
                <w:bCs/>
                <w:sz w:val="24"/>
                <w:szCs w:val="24"/>
                <w:lang w:eastAsia="fr-FR"/>
              </w:rPr>
            </w:pPr>
            <w:r w:rsidRPr="00990A7A">
              <w:rPr>
                <w:rFonts w:ascii="Arial Narrow" w:eastAsia="Times New Roman" w:hAnsi="Arial Narrow" w:cs="Times New Roman"/>
                <w:b/>
                <w:bCs/>
                <w:sz w:val="24"/>
                <w:szCs w:val="24"/>
                <w:lang w:eastAsia="fr-FR"/>
              </w:rPr>
              <w:t>PREPARATION DES OFFRES</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tabs>
                <w:tab w:val="right" w:pos="7254"/>
              </w:tabs>
              <w:spacing w:after="0" w:line="240" w:lineRule="auto"/>
              <w:jc w:val="both"/>
              <w:rPr>
                <w:rFonts w:ascii="Arial Narrow" w:eastAsia="Times New Roman" w:hAnsi="Arial Narrow" w:cs="Times New Roman"/>
                <w:spacing w:val="2"/>
                <w:sz w:val="24"/>
                <w:szCs w:val="24"/>
                <w:lang w:eastAsia="fr-FR"/>
              </w:rPr>
            </w:pPr>
            <w:r w:rsidRPr="00990A7A">
              <w:rPr>
                <w:rFonts w:ascii="Arial Narrow" w:eastAsia="Times New Roman" w:hAnsi="Arial Narrow" w:cs="Times New Roman"/>
                <w:sz w:val="24"/>
                <w:szCs w:val="20"/>
                <w:lang w:val="fr-CM" w:eastAsia="fr-FR"/>
              </w:rPr>
              <w:t>La langue de soumission est «</w:t>
            </w:r>
            <w:r w:rsidRPr="00990A7A">
              <w:rPr>
                <w:rFonts w:ascii="Arial Narrow" w:eastAsia="Times New Roman" w:hAnsi="Arial Narrow" w:cs="Times New Roman"/>
                <w:i/>
                <w:iCs/>
                <w:sz w:val="24"/>
                <w:szCs w:val="20"/>
                <w:lang w:val="fr-CM" w:eastAsia="fr-FR"/>
              </w:rPr>
              <w:t xml:space="preserve"> l’Anglais » ou « Français » </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tabs>
                <w:tab w:val="left" w:pos="1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 soumissionnaire devra produire une offre regroupée en trois volumes et présentée comme suit :</w:t>
            </w: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(En cas de soumission en ligne, le candidat devra produire sous pli scellé une clé USB ou CD/DVD contenant la copie de sauvegarde des trois volumes ci-après :)</w:t>
            </w:r>
          </w:p>
        </w:tc>
      </w:tr>
      <w:tr w:rsidR="00990A7A" w:rsidRPr="00990A7A" w:rsidTr="008F54AD">
        <w:trPr>
          <w:gridAfter w:val="1"/>
          <w:wAfter w:w="8393" w:type="dxa"/>
          <w:trHeight w:val="212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13.1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b/>
                <w:i/>
                <w:iCs/>
                <w:sz w:val="24"/>
                <w:szCs w:val="24"/>
                <w:lang w:eastAsia="fr-FR"/>
              </w:rPr>
              <w:t>A–Volume I : Pièces administratives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Pour les soumissionnaires installés au Cameroun</w:t>
            </w:r>
            <w:r w:rsidRPr="00990A7A">
              <w:rPr>
                <w:rFonts w:ascii="Arial Narrow" w:eastAsia="Times New Roman" w:hAnsi="Arial Narrow" w:cs="Times New Roman"/>
                <w:sz w:val="24"/>
                <w:szCs w:val="24"/>
                <w:lang w:eastAsia="fr-FR"/>
              </w:rPr>
              <w:t>, elles comprendront notamment:</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La déclaration d’intention de soumissionner timbrée signée du représentant légal ou du mandataire dument désigné (suivant modèle joint) ;</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L’accord de groupement ;</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i/>
                <w:sz w:val="24"/>
                <w:szCs w:val="24"/>
                <w:lang w:eastAsia="fr-FR"/>
              </w:rPr>
              <w:t>Le pouvoir de signature, le cas échéant ;</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L’attestation de Conformité Fiscale timbrée délivré par l’autorité compétente de l’administration fiscale certifiant que, le soumissionnaire a effectué les déclarations réglementaires en matière d'impôts pour l'exercice en cours, datant de moins de trois mois. </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Une attestation de non-faillite établie par le Tribunal de Première Instance ou tout autre document établi par l’institution compétente du pays de résidence du soumissionnaire étranger ;</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L’attestation de domiciliation bancaire du soumissionnaire, délivrée par une banque agréée par le Ministère des Finances du Cameroun sauf disposition contraires prévues par la convention de financement;(en cas de </w:t>
            </w:r>
            <w:proofErr w:type="spellStart"/>
            <w:r w:rsidRPr="00990A7A">
              <w:rPr>
                <w:rFonts w:ascii="Arial Narrow" w:eastAsia="Times New Roman" w:hAnsi="Arial Narrow" w:cs="Times New Roman"/>
                <w:i/>
                <w:sz w:val="24"/>
                <w:szCs w:val="24"/>
                <w:lang w:eastAsia="fr-FR"/>
              </w:rPr>
              <w:t>co-traitance</w:t>
            </w:r>
            <w:proofErr w:type="spellEnd"/>
            <w:r w:rsidRPr="00990A7A">
              <w:rPr>
                <w:rFonts w:ascii="Arial Narrow" w:eastAsia="Times New Roman" w:hAnsi="Arial Narrow" w:cs="Times New Roman"/>
                <w:i/>
                <w:sz w:val="24"/>
                <w:szCs w:val="24"/>
                <w:lang w:eastAsia="fr-FR"/>
              </w:rPr>
              <w:t xml:space="preserve"> conjointe chaque membre du groupement devra fournir l’attestation de domiciliation bancaire</w:t>
            </w:r>
            <w:r w:rsidRPr="00990A7A">
              <w:rPr>
                <w:rFonts w:ascii="Arial Narrow" w:eastAsia="Times New Roman" w:hAnsi="Arial Narrow" w:cs="Times New Roman"/>
                <w:sz w:val="24"/>
                <w:szCs w:val="24"/>
                <w:lang w:eastAsia="fr-FR"/>
              </w:rPr>
              <w:t xml:space="preserve"> </w:t>
            </w:r>
            <w:r w:rsidRPr="00990A7A">
              <w:rPr>
                <w:rFonts w:ascii="Arial Narrow" w:eastAsia="Times New Roman" w:hAnsi="Arial Narrow" w:cs="Times New Roman"/>
                <w:i/>
                <w:sz w:val="24"/>
                <w:szCs w:val="24"/>
                <w:lang w:eastAsia="fr-FR"/>
              </w:rPr>
              <w:t>afférente au marché, objet du lot dont il est titulaire)</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La quittance d’achat du Dossier d’Appel d’Offres d’une somme non remboursable de </w:t>
            </w:r>
            <w:r w:rsidRPr="00990A7A">
              <w:rPr>
                <w:rFonts w:ascii="Arial Narrow" w:eastAsia="Times New Roman" w:hAnsi="Arial Narrow" w:cs="Times New Roman"/>
                <w:b/>
                <w:i/>
                <w:sz w:val="24"/>
                <w:szCs w:val="24"/>
                <w:lang w:eastAsia="fr-FR"/>
              </w:rPr>
              <w:t>85 000 (Quatre-vingt-cinq mille)</w:t>
            </w:r>
            <w:r w:rsidRPr="00990A7A">
              <w:rPr>
                <w:rFonts w:ascii="Arial Narrow" w:eastAsia="Times New Roman" w:hAnsi="Arial Narrow" w:cs="Times New Roman"/>
                <w:i/>
                <w:sz w:val="24"/>
                <w:szCs w:val="24"/>
                <w:lang w:eastAsia="fr-FR"/>
              </w:rPr>
              <w:t xml:space="preserve"> </w:t>
            </w:r>
            <w:r w:rsidRPr="00990A7A">
              <w:rPr>
                <w:rFonts w:ascii="Arial Narrow" w:eastAsia="Times New Roman" w:hAnsi="Arial Narrow" w:cs="Times New Roman"/>
                <w:b/>
                <w:i/>
                <w:sz w:val="24"/>
                <w:szCs w:val="24"/>
                <w:lang w:eastAsia="fr-FR"/>
              </w:rPr>
              <w:t>francs CFA </w:t>
            </w:r>
            <w:r w:rsidRPr="00990A7A">
              <w:rPr>
                <w:rFonts w:ascii="Arial Narrow" w:eastAsia="Times New Roman" w:hAnsi="Arial Narrow" w:cs="Times New Roman"/>
                <w:i/>
                <w:sz w:val="24"/>
                <w:szCs w:val="24"/>
                <w:lang w:eastAsia="fr-FR"/>
              </w:rPr>
              <w:t xml:space="preserve"> payable à la recette municipale de la Mairie d’Ebolowa II.</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La caution de soumission acquittée à la main (suivant modèle joint), timbrée et accompagnée du récépissé de la CDEC, d’un montant de </w:t>
            </w:r>
            <w:r w:rsidRPr="00990A7A">
              <w:rPr>
                <w:rFonts w:ascii="Arial Narrow" w:eastAsia="Times New Roman" w:hAnsi="Arial Narrow" w:cs="Times New Roman"/>
                <w:b/>
                <w:i/>
                <w:sz w:val="24"/>
                <w:szCs w:val="24"/>
                <w:lang w:eastAsia="fr-FR"/>
              </w:rPr>
              <w:t>1 710 250 (Un million sept cent dix mille deux cent cinquante) francs CFA</w:t>
            </w:r>
            <w:r w:rsidRPr="00990A7A">
              <w:rPr>
                <w:rFonts w:ascii="Arial Narrow" w:eastAsia="Times New Roman" w:hAnsi="Arial Narrow" w:cs="Times New Roman"/>
                <w:i/>
                <w:sz w:val="24"/>
                <w:szCs w:val="24"/>
                <w:lang w:eastAsia="fr-FR"/>
              </w:rPr>
              <w:t xml:space="preserve"> et valable jusqu'à trente (30) jours au-delà de la date initiale de validité des offres, délivrée par une banque de premier ordre ou un organisme financier de première catégorie autorisée par le Ministère en charge des Finances du Cameroun à émettre des cautions dans le cadre des marchés publics ou toute autre forme prévue par la règlementation en vigueur (Chèque certifié, chèque de banque, hypothèque légale) sauf dispositions contraires prévues par la convention de financement;</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Une attestation de non-exclusion des marchés publics délivrée par l’organisme chargé de la régulation des marchés publics portant le numéro et l’objet de l’Appel d’Offres ;</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Une attestation délivrée par la Caisse Nationale de Prévoyance Sociale portant mention de l’objet et références de l’Appel d’Offres et certifiant que le soumissionnaire a satisfait à </w:t>
            </w:r>
            <w:r w:rsidRPr="00990A7A">
              <w:rPr>
                <w:rFonts w:ascii="Arial Narrow" w:eastAsia="Times New Roman" w:hAnsi="Arial Narrow" w:cs="Times New Roman"/>
                <w:i/>
                <w:sz w:val="24"/>
                <w:szCs w:val="24"/>
                <w:lang w:eastAsia="fr-FR"/>
              </w:rPr>
              <w:lastRenderedPageBreak/>
              <w:t>ses obligations sociales</w:t>
            </w:r>
            <w:r w:rsidRPr="00990A7A">
              <w:rPr>
                <w:rFonts w:ascii="Arial Narrow" w:eastAsia="Times New Roman" w:hAnsi="Arial Narrow" w:cs="Times New Roman"/>
                <w:sz w:val="24"/>
                <w:szCs w:val="24"/>
                <w:lang w:eastAsia="fr-FR"/>
              </w:rPr>
              <w:t xml:space="preserve"> </w:t>
            </w:r>
            <w:r w:rsidRPr="00990A7A">
              <w:rPr>
                <w:rFonts w:ascii="Arial Narrow" w:eastAsia="Times New Roman" w:hAnsi="Arial Narrow" w:cs="Times New Roman"/>
                <w:i/>
                <w:sz w:val="24"/>
                <w:szCs w:val="24"/>
                <w:lang w:eastAsia="fr-FR"/>
              </w:rPr>
              <w:t>vis-à-vis de ladite caisse datant de moins de trois mois à compter de la date de signature de ladite attestation ;</w:t>
            </w:r>
          </w:p>
          <w:p w:rsidR="00990A7A" w:rsidRPr="00990A7A" w:rsidRDefault="00990A7A" w:rsidP="00F117FE">
            <w:pPr>
              <w:widowControl w:val="0"/>
              <w:numPr>
                <w:ilvl w:val="0"/>
                <w:numId w:val="39"/>
              </w:numPr>
              <w:suppressAutoHyphens/>
              <w:autoSpaceDE w:val="0"/>
              <w:autoSpaceDN w:val="0"/>
              <w:spacing w:after="0" w:line="240" w:lineRule="auto"/>
              <w:ind w:left="606"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L’attestation de catégorisation, le cas échéant.</w:t>
            </w:r>
          </w:p>
          <w:p w:rsidR="00990A7A" w:rsidRPr="00990A7A" w:rsidRDefault="00990A7A" w:rsidP="00990A7A">
            <w:pPr>
              <w:widowControl w:val="0"/>
              <w:suppressAutoHyphens/>
              <w:autoSpaceDE w:val="0"/>
              <w:autoSpaceDN w:val="0"/>
              <w:spacing w:after="0" w:line="240" w:lineRule="auto"/>
              <w:ind w:left="606"/>
              <w:jc w:val="both"/>
              <w:textAlignment w:val="baseline"/>
              <w:rPr>
                <w:rFonts w:ascii="Arial Narrow" w:eastAsia="Times New Roman" w:hAnsi="Arial Narrow" w:cs="Times New Roman"/>
                <w:i/>
                <w:sz w:val="10"/>
                <w:szCs w:val="10"/>
                <w:lang w:eastAsia="fr-FR"/>
              </w:rPr>
            </w:pPr>
          </w:p>
          <w:p w:rsidR="00990A7A" w:rsidRPr="00990A7A" w:rsidRDefault="00990A7A" w:rsidP="00990A7A">
            <w:pPr>
              <w:widowControl w:val="0"/>
              <w:tabs>
                <w:tab w:val="left" w:pos="53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En</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cas</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de</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groupement</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chaque</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membre</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du</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groupement</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doit</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présenter</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un</w:t>
            </w:r>
            <w:r w:rsidRPr="00990A7A">
              <w:rPr>
                <w:rFonts w:ascii="Arial Narrow" w:eastAsia="Times New Roman" w:hAnsi="Arial Narrow" w:cs="Times New Roman"/>
                <w:spacing w:val="3"/>
                <w:sz w:val="24"/>
                <w:szCs w:val="24"/>
                <w:lang w:eastAsia="fr-FR"/>
              </w:rPr>
              <w:t xml:space="preserve"> </w:t>
            </w:r>
            <w:r w:rsidRPr="00990A7A">
              <w:rPr>
                <w:rFonts w:ascii="Arial Narrow" w:eastAsia="Times New Roman" w:hAnsi="Arial Narrow" w:cs="Times New Roman"/>
                <w:sz w:val="24"/>
                <w:szCs w:val="24"/>
                <w:lang w:eastAsia="fr-FR"/>
              </w:rPr>
              <w:t>dossier</w:t>
            </w:r>
            <w:r w:rsidRPr="00990A7A">
              <w:rPr>
                <w:rFonts w:ascii="Arial Narrow" w:eastAsia="Times New Roman" w:hAnsi="Arial Narrow" w:cs="Times New Roman"/>
                <w:spacing w:val="3"/>
                <w:sz w:val="24"/>
                <w:szCs w:val="24"/>
                <w:lang w:eastAsia="fr-FR"/>
              </w:rPr>
              <w:t xml:space="preserve"> administratif</w:t>
            </w:r>
            <w:r w:rsidRPr="00990A7A">
              <w:rPr>
                <w:rFonts w:ascii="Arial Narrow" w:eastAsia="Times New Roman" w:hAnsi="Arial Narrow" w:cs="Times New Roman"/>
                <w:sz w:val="24"/>
                <w:szCs w:val="24"/>
                <w:lang w:eastAsia="fr-FR"/>
              </w:rPr>
              <w:t xml:space="preserve"> complet, les pièces </w:t>
            </w:r>
            <w:proofErr w:type="gramStart"/>
            <w:r w:rsidRPr="00990A7A">
              <w:rPr>
                <w:rFonts w:ascii="Arial Narrow" w:eastAsia="Times New Roman" w:hAnsi="Arial Narrow" w:cs="Times New Roman"/>
                <w:sz w:val="24"/>
                <w:szCs w:val="24"/>
                <w:lang w:eastAsia="fr-FR"/>
              </w:rPr>
              <w:t>a</w:t>
            </w:r>
            <w:proofErr w:type="gramEnd"/>
            <w:r w:rsidRPr="00990A7A">
              <w:rPr>
                <w:rFonts w:ascii="Arial Narrow" w:eastAsia="Times New Roman" w:hAnsi="Arial Narrow" w:cs="Times New Roman"/>
                <w:sz w:val="24"/>
                <w:szCs w:val="24"/>
                <w:lang w:eastAsia="fr-FR"/>
              </w:rPr>
              <w:t>, f, h, étant uniquement présentées par le mandataire du groupement.</w:t>
            </w:r>
          </w:p>
          <w:p w:rsidR="00990A7A" w:rsidRPr="00990A7A" w:rsidRDefault="00990A7A" w:rsidP="00990A7A">
            <w:pPr>
              <w:widowControl w:val="0"/>
              <w:suppressAutoHyphens/>
              <w:autoSpaceDE w:val="0"/>
              <w:autoSpaceDN w:val="0"/>
              <w:spacing w:after="0" w:line="240" w:lineRule="auto"/>
              <w:ind w:left="720"/>
              <w:jc w:val="both"/>
              <w:textAlignment w:val="baseline"/>
              <w:rPr>
                <w:rFonts w:ascii="Arial Narrow" w:eastAsia="Times New Roman" w:hAnsi="Arial Narrow" w:cs="Times New Roman"/>
                <w:i/>
                <w:sz w:val="10"/>
                <w:szCs w:val="10"/>
                <w:lang w:eastAsia="fr-FR"/>
              </w:rPr>
            </w:pP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i/>
                <w:iCs/>
                <w:sz w:val="24"/>
                <w:szCs w:val="24"/>
                <w:lang w:eastAsia="fr-FR"/>
              </w:rPr>
              <w:t>NB :</w:t>
            </w:r>
            <w:r w:rsidRPr="00990A7A">
              <w:rPr>
                <w:rFonts w:ascii="Arial Narrow" w:eastAsia="Times New Roman" w:hAnsi="Arial Narrow" w:cs="Times New Roman"/>
                <w:b/>
                <w:sz w:val="24"/>
                <w:szCs w:val="24"/>
                <w:lang w:eastAsia="fr-FR"/>
              </w:rPr>
              <w:t xml:space="preserve"> </w:t>
            </w:r>
            <w:r w:rsidRPr="00990A7A">
              <w:rPr>
                <w:rFonts w:ascii="Arial Narrow" w:eastAsia="Times New Roman" w:hAnsi="Arial Narrow" w:cs="Times New Roman"/>
                <w:sz w:val="24"/>
                <w:szCs w:val="24"/>
                <w:lang w:eastAsia="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rsidR="00990A7A" w:rsidRPr="00990A7A" w:rsidRDefault="00990A7A" w:rsidP="00990A7A">
            <w:pPr>
              <w:widowControl w:val="0"/>
              <w:suppressAutoHyphens/>
              <w:autoSpaceDE w:val="0"/>
              <w:autoSpaceDN w:val="0"/>
              <w:spacing w:after="0" w:line="240" w:lineRule="auto"/>
              <w:ind w:left="1157" w:right="-20" w:hanging="1123"/>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bCs/>
                <w:sz w:val="24"/>
                <w:szCs w:val="24"/>
                <w:lang w:eastAsia="fr-FR"/>
              </w:rPr>
              <w:t>B-Volume 2 : Offre technique</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Elle comprend notamment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b/>
                <w:i/>
                <w:iCs/>
                <w:sz w:val="24"/>
                <w:szCs w:val="24"/>
                <w:lang w:eastAsia="fr-FR"/>
              </w:rPr>
              <w:t>b1. Les renseignements sur la qualification</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La liste des documents à fournir par les soumissionnaires pour justifier leur qualification comprend, notamment en ce qui concerne les références, le matériel et le personnel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b/>
                <w:i/>
                <w:iCs/>
                <w:sz w:val="24"/>
                <w:szCs w:val="24"/>
                <w:lang w:eastAsia="fr-FR"/>
              </w:rPr>
              <w:t>b.1.1 Références du soumissionnaire</w:t>
            </w:r>
          </w:p>
          <w:p w:rsidR="00990A7A" w:rsidRPr="00990A7A" w:rsidRDefault="00990A7A" w:rsidP="00F117FE">
            <w:pPr>
              <w:numPr>
                <w:ilvl w:val="0"/>
                <w:numId w:val="49"/>
              </w:numPr>
              <w:suppressAutoHyphens/>
              <w:overflowPunct w:val="0"/>
              <w:autoSpaceDE w:val="0"/>
              <w:autoSpaceDN w:val="0"/>
              <w:adjustRightInd w:val="0"/>
              <w:spacing w:after="0" w:line="240" w:lineRule="auto"/>
              <w:ind w:left="0" w:firstLine="360"/>
              <w:contextualSpacing/>
              <w:jc w:val="both"/>
              <w:textAlignment w:val="baseline"/>
              <w:rPr>
                <w:rFonts w:ascii="Arial Narrow" w:eastAsia="Times New Roman" w:hAnsi="Arial Narrow" w:cs="Times New Roman"/>
                <w:b/>
                <w:sz w:val="24"/>
                <w:szCs w:val="24"/>
                <w:lang w:eastAsia="fr-FR"/>
              </w:rPr>
            </w:pPr>
            <w:bookmarkStart w:id="158" w:name="_Hlk520475362"/>
            <w:r w:rsidRPr="00990A7A">
              <w:rPr>
                <w:rFonts w:ascii="Arial Narrow" w:eastAsia="Times New Roman" w:hAnsi="Arial Narrow" w:cs="Times New Roman"/>
                <w:sz w:val="24"/>
                <w:szCs w:val="24"/>
                <w:lang w:eastAsia="fr-FR"/>
              </w:rPr>
              <w:t>La liste des marchés réalisés (Maître d’ouvrage, objet, montant, date de réception) en tant que fournisseur principal au cours des trois (03) dernières années</w:t>
            </w:r>
            <w:r w:rsidRPr="00990A7A">
              <w:rPr>
                <w:rFonts w:ascii="Arial Narrow" w:eastAsia="Times New Roman" w:hAnsi="Arial Narrow" w:cs="Times New Roman"/>
                <w:color w:val="000000"/>
                <w:sz w:val="23"/>
                <w:szCs w:val="23"/>
                <w:lang w:eastAsia="fr-FR"/>
              </w:rPr>
              <w:t xml:space="preserve"> </w:t>
            </w:r>
            <w:r w:rsidRPr="00990A7A">
              <w:rPr>
                <w:rFonts w:ascii="Arial Narrow" w:eastAsia="Times New Roman" w:hAnsi="Arial Narrow" w:cs="Times New Roman"/>
                <w:sz w:val="24"/>
                <w:szCs w:val="24"/>
                <w:lang w:eastAsia="fr-FR"/>
              </w:rPr>
              <w:t>doit être fournie avec les noms des Administrations bénéficiaires conformément au formulaire type joint en annexe</w:t>
            </w:r>
            <w:r w:rsidRPr="00990A7A">
              <w:rPr>
                <w:rFonts w:ascii="Arial Narrow" w:eastAsia="Times New Roman" w:hAnsi="Arial Narrow" w:cs="Times New Roman"/>
                <w:b/>
                <w:sz w:val="24"/>
                <w:szCs w:val="24"/>
                <w:lang w:eastAsia="fr-FR"/>
              </w:rPr>
              <w:t>.</w:t>
            </w:r>
          </w:p>
          <w:p w:rsidR="00990A7A" w:rsidRPr="00990A7A" w:rsidRDefault="00990A7A" w:rsidP="00990A7A">
            <w:pPr>
              <w:suppressAutoHyphens/>
              <w:overflowPunct w:val="0"/>
              <w:autoSpaceDE w:val="0"/>
              <w:autoSpaceDN w:val="0"/>
              <w:adjustRightInd w:val="0"/>
              <w:spacing w:after="0" w:line="240" w:lineRule="auto"/>
              <w:contextualSpacing/>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Ces références devront être accompagnées des pièces justificatives, en l’occurrence : </w:t>
            </w:r>
          </w:p>
          <w:p w:rsidR="00990A7A" w:rsidRPr="00990A7A" w:rsidRDefault="00990A7A" w:rsidP="00F117FE">
            <w:pPr>
              <w:numPr>
                <w:ilvl w:val="0"/>
                <w:numId w:val="49"/>
              </w:numPr>
              <w:suppressAutoHyphens/>
              <w:autoSpaceDN w:val="0"/>
              <w:spacing w:after="0" w:line="240" w:lineRule="auto"/>
              <w:ind w:left="714"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Copies des premières et dernières pages du contrat ;</w:t>
            </w:r>
          </w:p>
          <w:p w:rsidR="00990A7A" w:rsidRPr="00990A7A" w:rsidRDefault="00990A7A" w:rsidP="00F117FE">
            <w:pPr>
              <w:numPr>
                <w:ilvl w:val="0"/>
                <w:numId w:val="49"/>
              </w:numPr>
              <w:suppressAutoHyphens/>
              <w:autoSpaceDN w:val="0"/>
              <w:spacing w:after="0" w:line="240" w:lineRule="auto"/>
              <w:ind w:left="714"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PV de réception provisoire ou définitive ou attestation de bonne fin</w:t>
            </w:r>
            <w:r w:rsidRPr="00990A7A">
              <w:rPr>
                <w:rFonts w:ascii="Arial Narrow" w:eastAsia="Calibri" w:hAnsi="Arial Narrow" w:cs="Times New Roman"/>
                <w:i/>
                <w:color w:val="FF0000"/>
                <w:sz w:val="24"/>
                <w:szCs w:val="24"/>
              </w:rPr>
              <w:t xml:space="preserve"> </w:t>
            </w:r>
            <w:r w:rsidRPr="00990A7A">
              <w:rPr>
                <w:rFonts w:ascii="Arial Narrow" w:eastAsia="Times New Roman" w:hAnsi="Arial Narrow" w:cs="Times New Roman"/>
                <w:i/>
                <w:sz w:val="24"/>
                <w:szCs w:val="24"/>
                <w:lang w:eastAsia="fr-FR"/>
              </w:rPr>
              <w:t>signée du Maitre d’Ouvrage ;</w:t>
            </w:r>
          </w:p>
          <w:p w:rsidR="00990A7A" w:rsidRPr="00990A7A" w:rsidRDefault="00990A7A" w:rsidP="00F117FE">
            <w:pPr>
              <w:numPr>
                <w:ilvl w:val="0"/>
                <w:numId w:val="49"/>
              </w:numPr>
              <w:suppressAutoHyphens/>
              <w:autoSpaceDN w:val="0"/>
              <w:spacing w:after="0" w:line="240" w:lineRule="auto"/>
              <w:ind w:left="714" w:hanging="283"/>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Copie du dernier décompte pour les contrats en cours ;</w:t>
            </w:r>
          </w:p>
          <w:p w:rsidR="00990A7A" w:rsidRPr="00990A7A" w:rsidRDefault="00990A7A" w:rsidP="00F117FE">
            <w:pPr>
              <w:numPr>
                <w:ilvl w:val="0"/>
                <w:numId w:val="49"/>
              </w:numPr>
              <w:suppressAutoHyphens/>
              <w:autoSpaceDN w:val="0"/>
              <w:spacing w:after="0" w:line="240" w:lineRule="auto"/>
              <w:ind w:left="714" w:hanging="283"/>
              <w:jc w:val="both"/>
              <w:textAlignment w:val="baseline"/>
              <w:rPr>
                <w:rFonts w:ascii="Arial Narrow" w:eastAsia="Times New Roman" w:hAnsi="Arial Narrow" w:cs="Times New Roman"/>
                <w:i/>
                <w:strike/>
                <w:sz w:val="24"/>
                <w:szCs w:val="24"/>
                <w:lang w:eastAsia="fr-FR"/>
              </w:rPr>
            </w:pPr>
            <w:r w:rsidRPr="00990A7A">
              <w:rPr>
                <w:rFonts w:ascii="Arial Narrow" w:eastAsia="Times New Roman" w:hAnsi="Arial Narrow" w:cs="Times New Roman"/>
                <w:i/>
                <w:sz w:val="24"/>
                <w:szCs w:val="24"/>
                <w:lang w:eastAsia="fr-FR"/>
              </w:rPr>
              <w:t xml:space="preserve">Autres justificatifs le cas échéant et à préciser </w:t>
            </w:r>
          </w:p>
          <w:p w:rsidR="00990A7A" w:rsidRPr="00990A7A" w:rsidRDefault="00990A7A" w:rsidP="00990A7A">
            <w:pPr>
              <w:suppressAutoHyphens/>
              <w:overflowPunct w:val="0"/>
              <w:autoSpaceDE w:val="0"/>
              <w:autoSpaceDN w:val="0"/>
              <w:adjustRightInd w:val="0"/>
              <w:spacing w:after="0" w:line="240" w:lineRule="auto"/>
              <w:contextualSpacing/>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Dans le cadre de la passation des marchés relevant du seuil des </w:t>
            </w:r>
            <w:proofErr w:type="spellStart"/>
            <w:r w:rsidRPr="00990A7A">
              <w:rPr>
                <w:rFonts w:ascii="Arial Narrow" w:eastAsia="Times New Roman" w:hAnsi="Arial Narrow" w:cs="Times New Roman"/>
                <w:sz w:val="24"/>
                <w:szCs w:val="24"/>
                <w:lang w:eastAsia="fr-FR"/>
              </w:rPr>
              <w:t>lettres­commandes</w:t>
            </w:r>
            <w:proofErr w:type="spellEnd"/>
            <w:r w:rsidRPr="00990A7A">
              <w:rPr>
                <w:rFonts w:ascii="Arial Narrow" w:eastAsia="Times New Roman" w:hAnsi="Arial Narrow" w:cs="Times New Roman"/>
                <w:sz w:val="24"/>
                <w:szCs w:val="24"/>
                <w:lang w:eastAsia="fr-FR"/>
              </w:rPr>
              <w:t>,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rsidR="00990A7A" w:rsidRPr="00990A7A" w:rsidRDefault="00990A7A" w:rsidP="00990A7A">
            <w:pPr>
              <w:suppressAutoHyphens/>
              <w:overflowPunct w:val="0"/>
              <w:autoSpaceDE w:val="0"/>
              <w:autoSpaceDN w:val="0"/>
              <w:adjustRightInd w:val="0"/>
              <w:spacing w:after="0" w:line="240" w:lineRule="auto"/>
              <w:ind w:left="720"/>
              <w:contextualSpacing/>
              <w:jc w:val="both"/>
              <w:textAlignment w:val="baseline"/>
              <w:rPr>
                <w:rFonts w:ascii="Arial Narrow" w:eastAsia="Times New Roman" w:hAnsi="Arial Narrow" w:cs="Times New Roman"/>
                <w:sz w:val="10"/>
                <w:szCs w:val="10"/>
                <w:lang w:eastAsia="fr-FR"/>
              </w:rPr>
            </w:pPr>
          </w:p>
          <w:p w:rsidR="00990A7A" w:rsidRPr="00990A7A" w:rsidRDefault="00990A7A" w:rsidP="00990A7A">
            <w:pPr>
              <w:suppressAutoHyphens/>
              <w:overflowPunct w:val="0"/>
              <w:autoSpaceDE w:val="0"/>
              <w:autoSpaceDN w:val="0"/>
              <w:adjustRightInd w:val="0"/>
              <w:spacing w:after="0" w:line="240" w:lineRule="auto"/>
              <w:contextualSpacing/>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Ces références devront être accompagnées des pièces justificatives, en l’occurrence, le CV, le contrat de travail, divers actes de promotion intervenus dans la carrière, le cas échéant</w:t>
            </w:r>
          </w:p>
          <w:bookmarkEnd w:id="158"/>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6"/>
                <w:szCs w:val="6"/>
                <w:lang w:eastAsia="fr-FR"/>
              </w:rPr>
            </w:pP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iCs/>
                <w:sz w:val="24"/>
                <w:szCs w:val="24"/>
                <w:lang w:eastAsia="fr-FR"/>
              </w:rPr>
            </w:pPr>
            <w:r w:rsidRPr="00990A7A">
              <w:rPr>
                <w:rFonts w:ascii="Arial Narrow" w:eastAsia="Times New Roman" w:hAnsi="Arial Narrow" w:cs="Times New Roman"/>
                <w:b/>
                <w:iCs/>
                <w:sz w:val="24"/>
                <w:szCs w:val="24"/>
                <w:lang w:eastAsia="fr-FR"/>
              </w:rPr>
              <w:t xml:space="preserve">b.1.2. Personnel </w:t>
            </w:r>
          </w:p>
          <w:p w:rsidR="00990A7A" w:rsidRPr="00990A7A" w:rsidRDefault="00990A7A" w:rsidP="00F117FE">
            <w:pPr>
              <w:widowControl w:val="0"/>
              <w:numPr>
                <w:ilvl w:val="0"/>
                <w:numId w:val="49"/>
              </w:numPr>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Une liste du personnel à mobiliser dans le cadre des services connexes (installation du matériel et formation des utilisateurs) selon le modèle annexé au DAO</w:t>
            </w:r>
          </w:p>
          <w:p w:rsidR="00990A7A" w:rsidRPr="00990A7A" w:rsidRDefault="00990A7A" w:rsidP="00990A7A">
            <w:pPr>
              <w:suppressAutoHyphens/>
              <w:overflowPunct w:val="0"/>
              <w:autoSpaceDE w:val="0"/>
              <w:autoSpaceDN w:val="0"/>
              <w:adjustRightInd w:val="0"/>
              <w:spacing w:after="0" w:line="240" w:lineRule="auto"/>
              <w:ind w:left="360" w:right="-72"/>
              <w:contextualSpacing/>
              <w:jc w:val="both"/>
              <w:textAlignment w:val="baseline"/>
              <w:rPr>
                <w:rFonts w:ascii="Arial Narrow" w:eastAsia="Times New Roman" w:hAnsi="Arial Narrow" w:cs="Times New Roman"/>
                <w:b/>
                <w:i/>
                <w:sz w:val="10"/>
                <w:szCs w:val="10"/>
                <w:u w:val="single"/>
                <w:lang w:eastAsia="fr-FR"/>
              </w:rPr>
            </w:pPr>
          </w:p>
          <w:p w:rsidR="00990A7A" w:rsidRPr="00990A7A" w:rsidRDefault="00990A7A" w:rsidP="00990A7A">
            <w:pPr>
              <w:suppressAutoHyphens/>
              <w:overflowPunct w:val="0"/>
              <w:autoSpaceDE w:val="0"/>
              <w:autoSpaceDN w:val="0"/>
              <w:adjustRightInd w:val="0"/>
              <w:spacing w:after="0" w:line="240" w:lineRule="auto"/>
              <w:ind w:right="-72"/>
              <w:contextualSpacing/>
              <w:jc w:val="both"/>
              <w:textAlignment w:val="baseline"/>
              <w:rPr>
                <w:rFonts w:ascii="Arial Narrow" w:eastAsia="Times New Roman" w:hAnsi="Arial Narrow" w:cs="Times New Roman"/>
                <w:bCs/>
                <w:i/>
                <w:sz w:val="24"/>
                <w:szCs w:val="24"/>
                <w:lang w:eastAsia="fr-FR"/>
              </w:rPr>
            </w:pPr>
            <w:r w:rsidRPr="00990A7A">
              <w:rPr>
                <w:rFonts w:ascii="Arial Narrow" w:eastAsia="Times New Roman" w:hAnsi="Arial Narrow" w:cs="Times New Roman"/>
                <w:b/>
                <w:i/>
                <w:sz w:val="24"/>
                <w:szCs w:val="24"/>
                <w:u w:val="single"/>
                <w:lang w:eastAsia="fr-FR"/>
              </w:rPr>
              <w:t xml:space="preserve">NB </w:t>
            </w:r>
            <w:r w:rsidRPr="00990A7A">
              <w:rPr>
                <w:rFonts w:ascii="Arial Narrow" w:eastAsia="Times New Roman" w:hAnsi="Arial Narrow" w:cs="Times New Roman"/>
                <w:b/>
                <w:i/>
                <w:sz w:val="24"/>
                <w:szCs w:val="24"/>
                <w:lang w:eastAsia="fr-FR"/>
              </w:rPr>
              <w:t xml:space="preserve">: </w:t>
            </w:r>
            <w:r w:rsidRPr="00990A7A">
              <w:rPr>
                <w:rFonts w:ascii="Arial Narrow" w:eastAsia="Times New Roman" w:hAnsi="Arial Narrow" w:cs="Times New Roman"/>
                <w:bCs/>
                <w:i/>
                <w:sz w:val="24"/>
                <w:szCs w:val="24"/>
                <w:lang w:eastAsia="fr-FR"/>
              </w:rPr>
              <w:t>Exiger, pour le personnel proposé, une copie du diplôme et les justificatifs de l’expérience, à savoir :</w:t>
            </w:r>
          </w:p>
          <w:p w:rsidR="00990A7A" w:rsidRPr="00990A7A" w:rsidRDefault="00990A7A" w:rsidP="00F117FE">
            <w:pPr>
              <w:numPr>
                <w:ilvl w:val="0"/>
                <w:numId w:val="49"/>
              </w:numPr>
              <w:tabs>
                <w:tab w:val="left" w:pos="993"/>
              </w:tabs>
              <w:suppressAutoHyphens/>
              <w:overflowPunct w:val="0"/>
              <w:autoSpaceDE w:val="0"/>
              <w:autoSpaceDN w:val="0"/>
              <w:spacing w:after="0" w:line="240" w:lineRule="auto"/>
              <w:ind w:right="-74"/>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une copie certifiée conforme du diplôme datant de moins de trois (03) mois ;</w:t>
            </w:r>
          </w:p>
          <w:p w:rsidR="00990A7A" w:rsidRPr="00990A7A" w:rsidRDefault="00990A7A" w:rsidP="00F117FE">
            <w:pPr>
              <w:numPr>
                <w:ilvl w:val="0"/>
                <w:numId w:val="49"/>
              </w:numPr>
              <w:tabs>
                <w:tab w:val="left" w:pos="993"/>
              </w:tabs>
              <w:suppressAutoHyphens/>
              <w:overflowPunct w:val="0"/>
              <w:autoSpaceDE w:val="0"/>
              <w:autoSpaceDN w:val="0"/>
              <w:spacing w:after="0" w:line="240" w:lineRule="auto"/>
              <w:ind w:right="-74"/>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une attestation d’inscription aux ordres nationaux le cas échéant;</w:t>
            </w:r>
          </w:p>
          <w:p w:rsidR="00990A7A" w:rsidRPr="00990A7A" w:rsidRDefault="00990A7A" w:rsidP="00F117FE">
            <w:pPr>
              <w:numPr>
                <w:ilvl w:val="0"/>
                <w:numId w:val="49"/>
              </w:numPr>
              <w:tabs>
                <w:tab w:val="left" w:pos="993"/>
              </w:tabs>
              <w:suppressAutoHyphens/>
              <w:overflowPunct w:val="0"/>
              <w:autoSpaceDE w:val="0"/>
              <w:autoSpaceDN w:val="0"/>
              <w:spacing w:after="0" w:line="240" w:lineRule="auto"/>
              <w:ind w:right="-74"/>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un curriculum vitae daté et signé ;</w:t>
            </w:r>
          </w:p>
          <w:p w:rsidR="00990A7A" w:rsidRPr="00990A7A" w:rsidRDefault="00990A7A" w:rsidP="00F117FE">
            <w:pPr>
              <w:numPr>
                <w:ilvl w:val="0"/>
                <w:numId w:val="49"/>
              </w:numPr>
              <w:tabs>
                <w:tab w:val="left" w:pos="993"/>
              </w:tabs>
              <w:suppressAutoHyphens/>
              <w:overflowPunct w:val="0"/>
              <w:autoSpaceDE w:val="0"/>
              <w:autoSpaceDN w:val="0"/>
              <w:spacing w:after="0" w:line="240" w:lineRule="auto"/>
              <w:ind w:right="-74"/>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une attestation de disponibilité signée et datée ;</w:t>
            </w:r>
          </w:p>
          <w:p w:rsidR="00990A7A" w:rsidRPr="00990A7A" w:rsidRDefault="00990A7A" w:rsidP="00F117FE">
            <w:pPr>
              <w:numPr>
                <w:ilvl w:val="0"/>
                <w:numId w:val="49"/>
              </w:numPr>
              <w:tabs>
                <w:tab w:val="left" w:pos="993"/>
              </w:tabs>
              <w:suppressAutoHyphens/>
              <w:overflowPunct w:val="0"/>
              <w:autoSpaceDE w:val="0"/>
              <w:autoSpaceDN w:val="0"/>
              <w:spacing w:after="0" w:line="240" w:lineRule="auto"/>
              <w:ind w:right="-74"/>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une attestation ou contrat de travail, le cas échéant.</w:t>
            </w:r>
          </w:p>
          <w:p w:rsidR="00990A7A" w:rsidRPr="00990A7A" w:rsidRDefault="00990A7A" w:rsidP="00990A7A">
            <w:pPr>
              <w:suppressAutoHyphens/>
              <w:overflowPunct w:val="0"/>
              <w:autoSpaceDE w:val="0"/>
              <w:autoSpaceDN w:val="0"/>
              <w:adjustRightInd w:val="0"/>
              <w:spacing w:after="0" w:line="240" w:lineRule="auto"/>
              <w:ind w:right="-72"/>
              <w:contextualSpacing/>
              <w:jc w:val="both"/>
              <w:textAlignment w:val="baseline"/>
              <w:rPr>
                <w:rFonts w:ascii="Arial Narrow" w:eastAsia="Times New Roman" w:hAnsi="Arial Narrow" w:cs="Times New Roman"/>
                <w:i/>
                <w:sz w:val="10"/>
                <w:szCs w:val="10"/>
                <w:lang w:eastAsia="fr-FR"/>
              </w:rPr>
            </w:pPr>
          </w:p>
          <w:p w:rsidR="00990A7A" w:rsidRPr="00990A7A" w:rsidRDefault="00990A7A" w:rsidP="00990A7A">
            <w:pPr>
              <w:tabs>
                <w:tab w:val="left" w:pos="993"/>
              </w:tabs>
              <w:suppressAutoHyphens/>
              <w:overflowPunct w:val="0"/>
              <w:autoSpaceDE w:val="0"/>
              <w:autoSpaceDN w:val="0"/>
              <w:spacing w:after="0" w:line="240" w:lineRule="auto"/>
              <w:ind w:right="-74"/>
              <w:jc w:val="both"/>
              <w:textAlignment w:val="baseline"/>
              <w:rPr>
                <w:rFonts w:ascii="Arial Narrow" w:eastAsia="Times New Roman" w:hAnsi="Arial Narrow" w:cs="Times New Roman"/>
                <w:b/>
                <w:i/>
                <w:iCs/>
                <w:sz w:val="24"/>
                <w:szCs w:val="24"/>
                <w:u w:val="single"/>
                <w:lang w:eastAsia="fr-FR"/>
              </w:rPr>
            </w:pPr>
            <w:r w:rsidRPr="00990A7A">
              <w:rPr>
                <w:rFonts w:ascii="Arial Narrow" w:eastAsia="Times New Roman" w:hAnsi="Arial Narrow" w:cs="Times New Roman"/>
                <w:b/>
                <w:i/>
                <w:sz w:val="24"/>
                <w:szCs w:val="24"/>
                <w:lang w:eastAsia="fr-FR"/>
              </w:rPr>
              <w:t>NB</w:t>
            </w:r>
            <w:r w:rsidRPr="00990A7A">
              <w:rPr>
                <w:rFonts w:ascii="Arial Narrow" w:eastAsia="Times New Roman" w:hAnsi="Arial Narrow" w:cs="Times New Roman"/>
                <w:b/>
                <w:i/>
                <w:iCs/>
                <w:sz w:val="24"/>
                <w:szCs w:val="24"/>
                <w:lang w:eastAsia="fr-FR"/>
              </w:rPr>
              <w:t> </w:t>
            </w:r>
            <w:r w:rsidRPr="00990A7A">
              <w:rPr>
                <w:rFonts w:ascii="Arial Narrow" w:eastAsia="Times New Roman" w:hAnsi="Arial Narrow" w:cs="Times New Roman"/>
                <w:bCs/>
                <w:i/>
                <w:iCs/>
                <w:sz w:val="24"/>
                <w:szCs w:val="24"/>
                <w:lang w:eastAsia="fr-FR"/>
              </w:rPr>
              <w:t>: Toutes les pièces citées ci-dessus devront être conformes, signées et datées de moins de trois mois pour compter de la date limite originelle de dépôt des offres par le service émetteur ou une autorité habilitée.</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14"/>
                <w:szCs w:val="14"/>
                <w:lang w:eastAsia="fr-FR"/>
              </w:rPr>
            </w:pPr>
          </w:p>
          <w:p w:rsidR="00990A7A" w:rsidRPr="00990A7A" w:rsidRDefault="00990A7A" w:rsidP="00990A7A">
            <w:pPr>
              <w:widowControl w:val="0"/>
              <w:suppressAutoHyphens/>
              <w:autoSpaceDE w:val="0"/>
              <w:autoSpaceDN w:val="0"/>
              <w:spacing w:after="0" w:line="240" w:lineRule="auto"/>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b/>
                <w:i/>
                <w:iCs/>
                <w:sz w:val="24"/>
                <w:szCs w:val="24"/>
                <w:lang w:eastAsia="fr-FR"/>
              </w:rPr>
              <w:t>b.1</w:t>
            </w:r>
            <w:r w:rsidRPr="00990A7A">
              <w:rPr>
                <w:rFonts w:ascii="Arial Narrow" w:eastAsia="Times New Roman" w:hAnsi="Arial Narrow" w:cs="Times New Roman"/>
                <w:i/>
                <w:iCs/>
                <w:sz w:val="24"/>
                <w:szCs w:val="24"/>
                <w:lang w:eastAsia="fr-FR"/>
              </w:rPr>
              <w:t>.</w:t>
            </w:r>
            <w:r w:rsidRPr="00990A7A">
              <w:rPr>
                <w:rFonts w:ascii="Arial Narrow" w:eastAsia="Times New Roman" w:hAnsi="Arial Narrow" w:cs="Times New Roman"/>
                <w:b/>
                <w:i/>
                <w:iCs/>
                <w:sz w:val="24"/>
                <w:szCs w:val="24"/>
                <w:lang w:eastAsia="fr-FR"/>
              </w:rPr>
              <w:t>3</w:t>
            </w:r>
            <w:r w:rsidRPr="00990A7A">
              <w:rPr>
                <w:rFonts w:ascii="Arial Narrow" w:eastAsia="Times New Roman" w:hAnsi="Arial Narrow" w:cs="Times New Roman"/>
                <w:i/>
                <w:iCs/>
                <w:sz w:val="24"/>
                <w:szCs w:val="24"/>
                <w:lang w:eastAsia="fr-FR"/>
              </w:rPr>
              <w:t xml:space="preserve"> </w:t>
            </w:r>
            <w:r w:rsidRPr="00990A7A">
              <w:rPr>
                <w:rFonts w:ascii="Arial Narrow" w:eastAsia="Times New Roman" w:hAnsi="Arial Narrow" w:cs="Times New Roman"/>
                <w:b/>
                <w:i/>
                <w:iCs/>
                <w:sz w:val="24"/>
                <w:szCs w:val="24"/>
                <w:lang w:eastAsia="fr-FR"/>
              </w:rPr>
              <w:t>Matériels à mobiliser (le cas échéant)</w:t>
            </w:r>
          </w:p>
          <w:p w:rsidR="00990A7A" w:rsidRPr="00990A7A" w:rsidRDefault="00990A7A" w:rsidP="00F117FE">
            <w:pPr>
              <w:widowControl w:val="0"/>
              <w:numPr>
                <w:ilvl w:val="0"/>
                <w:numId w:val="49"/>
              </w:numPr>
              <w:suppressAutoHyphens/>
              <w:autoSpaceDE w:val="0"/>
              <w:autoSpaceDN w:val="0"/>
              <w:spacing w:after="0" w:line="240" w:lineRule="auto"/>
              <w:jc w:val="both"/>
              <w:textAlignment w:val="baseline"/>
              <w:rPr>
                <w:rFonts w:ascii="Arial Narrow" w:eastAsia="Times New Roman" w:hAnsi="Arial Narrow" w:cs="Times New Roman"/>
                <w:b/>
                <w:strike/>
                <w:sz w:val="24"/>
                <w:szCs w:val="24"/>
                <w:lang w:eastAsia="fr-FR"/>
              </w:rPr>
            </w:pPr>
            <w:r w:rsidRPr="00990A7A">
              <w:rPr>
                <w:rFonts w:ascii="Arial Narrow" w:eastAsia="Times New Roman" w:hAnsi="Arial Narrow" w:cs="Times New Roman"/>
                <w:sz w:val="24"/>
                <w:szCs w:val="24"/>
                <w:lang w:eastAsia="fr-FR"/>
              </w:rPr>
              <w:lastRenderedPageBreak/>
              <w:t xml:space="preserve">une liste de petits matériels nécessaires à l’installation des équipements ou exécution des services quantifiables, le cas échéant et </w:t>
            </w:r>
            <w:proofErr w:type="gramStart"/>
            <w:r w:rsidRPr="00990A7A">
              <w:rPr>
                <w:rFonts w:ascii="Arial Narrow" w:eastAsia="Times New Roman" w:hAnsi="Arial Narrow" w:cs="Times New Roman"/>
                <w:sz w:val="24"/>
                <w:szCs w:val="24"/>
                <w:lang w:eastAsia="fr-FR"/>
              </w:rPr>
              <w:t>( à</w:t>
            </w:r>
            <w:proofErr w:type="gramEnd"/>
            <w:r w:rsidRPr="00990A7A">
              <w:rPr>
                <w:rFonts w:ascii="Arial Narrow" w:eastAsia="Times New Roman" w:hAnsi="Arial Narrow" w:cs="Times New Roman"/>
                <w:sz w:val="24"/>
                <w:szCs w:val="24"/>
                <w:lang w:eastAsia="fr-FR"/>
              </w:rPr>
              <w:t xml:space="preserve"> préciser).</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strike/>
                <w:sz w:val="10"/>
                <w:szCs w:val="10"/>
                <w:lang w:eastAsia="fr-FR"/>
              </w:rPr>
            </w:pPr>
          </w:p>
          <w:p w:rsidR="00990A7A" w:rsidRPr="00990A7A" w:rsidRDefault="00990A7A" w:rsidP="00990A7A">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b/>
                <w:i/>
                <w:sz w:val="24"/>
                <w:szCs w:val="24"/>
                <w:lang w:eastAsia="fr-FR"/>
              </w:rPr>
              <w:t xml:space="preserve">NB : </w:t>
            </w:r>
            <w:r w:rsidRPr="00990A7A">
              <w:rPr>
                <w:rFonts w:ascii="Arial Narrow" w:eastAsia="Times New Roman" w:hAnsi="Arial Narrow" w:cs="Times New Roman"/>
                <w:bCs/>
                <w:i/>
                <w:sz w:val="24"/>
                <w:szCs w:val="24"/>
                <w:lang w:eastAsia="fr-FR"/>
              </w:rPr>
              <w:t>la justification de cette liste se traduit par la production des copies</w:t>
            </w:r>
            <w:r w:rsidRPr="00990A7A">
              <w:rPr>
                <w:rFonts w:ascii="Arial Narrow" w:eastAsia="Times New Roman" w:hAnsi="Arial Narrow" w:cs="Times New Roman"/>
                <w:i/>
                <w:sz w:val="24"/>
                <w:szCs w:val="24"/>
                <w:lang w:eastAsia="fr-FR"/>
              </w:rPr>
              <w:t xml:space="preserve"> certifiées des cartes grises pour les matériels roulants certifiées par les services émetteurs compétents et la ou les factures d’achat pour les autres certifiés par une autorité compétente et ressortant le numéro de contribuable du vendeur. Si le matériel est à louer, ces justificatifs devront être </w:t>
            </w:r>
            <w:proofErr w:type="gramStart"/>
            <w:r w:rsidRPr="00990A7A">
              <w:rPr>
                <w:rFonts w:ascii="Arial Narrow" w:eastAsia="Times New Roman" w:hAnsi="Arial Narrow" w:cs="Times New Roman"/>
                <w:i/>
                <w:sz w:val="24"/>
                <w:szCs w:val="24"/>
                <w:lang w:eastAsia="fr-FR"/>
              </w:rPr>
              <w:t>accompagnées</w:t>
            </w:r>
            <w:proofErr w:type="gramEnd"/>
            <w:r w:rsidRPr="00990A7A">
              <w:rPr>
                <w:rFonts w:ascii="Arial Narrow" w:eastAsia="Times New Roman" w:hAnsi="Arial Narrow" w:cs="Times New Roman"/>
                <w:i/>
                <w:sz w:val="24"/>
                <w:szCs w:val="24"/>
                <w:lang w:eastAsia="fr-FR"/>
              </w:rPr>
              <w:t xml:space="preserve"> d’un engagement de location de matériel signé des deux parties</w:t>
            </w:r>
            <w:r w:rsidRPr="00990A7A">
              <w:rPr>
                <w:rFonts w:ascii="Arial Narrow" w:eastAsia="Times New Roman" w:hAnsi="Arial Narrow" w:cs="Times New Roman"/>
                <w:i/>
                <w:sz w:val="24"/>
                <w:szCs w:val="20"/>
                <w:lang w:eastAsia="fr-FR"/>
              </w:rPr>
              <w:t xml:space="preserve"> </w:t>
            </w:r>
            <w:r w:rsidRPr="00990A7A">
              <w:rPr>
                <w:rFonts w:ascii="Arial Narrow" w:eastAsia="Times New Roman" w:hAnsi="Arial Narrow" w:cs="Times New Roman"/>
                <w:i/>
                <w:sz w:val="24"/>
                <w:szCs w:val="24"/>
                <w:lang w:eastAsia="fr-FR"/>
              </w:rPr>
              <w:t xml:space="preserve">le cas échéant. </w:t>
            </w:r>
          </w:p>
          <w:p w:rsidR="00990A7A" w:rsidRPr="00990A7A" w:rsidRDefault="00990A7A" w:rsidP="00990A7A">
            <w:pPr>
              <w:widowControl w:val="0"/>
              <w:suppressAutoHyphens/>
              <w:autoSpaceDE w:val="0"/>
              <w:autoSpaceDN w:val="0"/>
              <w:spacing w:after="0" w:line="240" w:lineRule="auto"/>
              <w:textAlignment w:val="baseline"/>
              <w:rPr>
                <w:rFonts w:ascii="Arial Narrow" w:eastAsia="Times New Roman" w:hAnsi="Arial Narrow" w:cs="Times New Roman"/>
                <w:sz w:val="14"/>
                <w:szCs w:val="14"/>
                <w:lang w:eastAsia="fr-FR"/>
              </w:rPr>
            </w:pP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i/>
                <w:iCs/>
                <w:sz w:val="24"/>
                <w:szCs w:val="24"/>
                <w:lang w:eastAsia="fr-FR"/>
              </w:rPr>
              <w:t>b.2.</w:t>
            </w:r>
            <w:r w:rsidRPr="00990A7A">
              <w:rPr>
                <w:rFonts w:ascii="Arial Narrow" w:eastAsia="Times New Roman" w:hAnsi="Arial Narrow" w:cs="Times New Roman"/>
                <w:i/>
                <w:iCs/>
                <w:sz w:val="24"/>
                <w:szCs w:val="24"/>
                <w:lang w:eastAsia="fr-FR"/>
              </w:rPr>
              <w:t xml:space="preserve"> </w:t>
            </w:r>
            <w:r w:rsidRPr="00990A7A">
              <w:rPr>
                <w:rFonts w:ascii="Arial Narrow" w:eastAsia="Times New Roman" w:hAnsi="Arial Narrow" w:cs="Times New Roman"/>
                <w:b/>
                <w:i/>
                <w:iCs/>
                <w:spacing w:val="6"/>
                <w:sz w:val="24"/>
                <w:szCs w:val="24"/>
                <w:lang w:eastAsia="fr-FR"/>
              </w:rPr>
              <w:t>P</w:t>
            </w:r>
            <w:r w:rsidRPr="00990A7A">
              <w:rPr>
                <w:rFonts w:ascii="Arial Narrow" w:eastAsia="Times New Roman" w:hAnsi="Arial Narrow" w:cs="Times New Roman"/>
                <w:b/>
                <w:i/>
                <w:iCs/>
                <w:sz w:val="24"/>
                <w:szCs w:val="24"/>
                <w:lang w:eastAsia="fr-FR"/>
              </w:rPr>
              <w:t>roposition technique</w:t>
            </w:r>
          </w:p>
          <w:p w:rsidR="00990A7A" w:rsidRPr="00990A7A" w:rsidRDefault="00990A7A" w:rsidP="00990A7A">
            <w:pPr>
              <w:widowControl w:val="0"/>
              <w:tabs>
                <w:tab w:val="left" w:pos="1360"/>
                <w:tab w:val="left" w:pos="2620"/>
                <w:tab w:val="left" w:pos="3240"/>
                <w:tab w:val="left" w:pos="3400"/>
              </w:tabs>
              <w:suppressAutoHyphens/>
              <w:autoSpaceDE w:val="0"/>
              <w:autoSpaceDN w:val="0"/>
              <w:spacing w:after="0" w:line="240" w:lineRule="auto"/>
              <w:ind w:right="90"/>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La liste des documents à fournir par les soumissionnaires pour justifier leur proposition technique comprend :</w:t>
            </w:r>
          </w:p>
          <w:p w:rsidR="00990A7A" w:rsidRPr="00990A7A" w:rsidRDefault="00990A7A" w:rsidP="00F117FE">
            <w:pPr>
              <w:numPr>
                <w:ilvl w:val="0"/>
                <w:numId w:val="49"/>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les prospectus, catalogues ou dessins à préciser  (seuls les documents produits par les fabricants feront foi pour les équipements) ; </w:t>
            </w:r>
          </w:p>
          <w:p w:rsidR="00990A7A" w:rsidRPr="00990A7A" w:rsidRDefault="00990A7A" w:rsidP="00F117FE">
            <w:pPr>
              <w:numPr>
                <w:ilvl w:val="0"/>
                <w:numId w:val="49"/>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Un justificatif de service après-vente, le cas échéant ;</w:t>
            </w:r>
          </w:p>
          <w:p w:rsidR="00990A7A" w:rsidRPr="00990A7A" w:rsidRDefault="00990A7A" w:rsidP="00F117FE">
            <w:pPr>
              <w:widowControl w:val="0"/>
              <w:numPr>
                <w:ilvl w:val="0"/>
                <w:numId w:val="49"/>
              </w:numPr>
              <w:suppressAutoHyphens/>
              <w:autoSpaceDE w:val="0"/>
              <w:autoSpaceDN w:val="0"/>
              <w:spacing w:after="0" w:line="240" w:lineRule="auto"/>
              <w:ind w:right="-34"/>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 calendrier, le planning et le délai de livraison des fournitures;</w:t>
            </w:r>
          </w:p>
          <w:p w:rsidR="00990A7A" w:rsidRPr="00990A7A" w:rsidRDefault="00990A7A" w:rsidP="00F117FE">
            <w:pPr>
              <w:widowControl w:val="0"/>
              <w:numPr>
                <w:ilvl w:val="0"/>
                <w:numId w:val="49"/>
              </w:numPr>
              <w:suppressAutoHyphens/>
              <w:autoSpaceDE w:val="0"/>
              <w:autoSpaceDN w:val="0"/>
              <w:spacing w:after="0" w:line="240" w:lineRule="auto"/>
              <w:ind w:right="-34"/>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 certificat d’origine</w:t>
            </w:r>
            <w:r w:rsidRPr="00990A7A">
              <w:rPr>
                <w:rFonts w:ascii="Arial Narrow" w:eastAsia="Times New Roman" w:hAnsi="Arial Narrow" w:cs="Times New Roman"/>
                <w:color w:val="000000"/>
                <w:lang w:eastAsia="fr-FR"/>
              </w:rPr>
              <w:t xml:space="preserve"> </w:t>
            </w:r>
            <w:r w:rsidRPr="00990A7A">
              <w:rPr>
                <w:rFonts w:ascii="Arial Narrow" w:eastAsia="Times New Roman" w:hAnsi="Arial Narrow" w:cs="Times New Roman"/>
                <w:sz w:val="24"/>
                <w:szCs w:val="24"/>
                <w:lang w:eastAsia="fr-FR"/>
              </w:rPr>
              <w:t>délivré au moment de l’embarquement le cas échéant ;</w:t>
            </w:r>
          </w:p>
          <w:p w:rsidR="00990A7A" w:rsidRPr="00990A7A" w:rsidRDefault="00990A7A" w:rsidP="00990A7A">
            <w:pPr>
              <w:widowControl w:val="0"/>
              <w:suppressAutoHyphens/>
              <w:autoSpaceDE w:val="0"/>
              <w:autoSpaceDN w:val="0"/>
              <w:spacing w:after="0" w:line="240" w:lineRule="auto"/>
              <w:textAlignment w:val="baseline"/>
              <w:rPr>
                <w:rFonts w:ascii="Arial Narrow" w:eastAsia="Times New Roman" w:hAnsi="Arial Narrow" w:cs="Times New Roman"/>
                <w:sz w:val="4"/>
                <w:szCs w:val="4"/>
                <w:lang w:eastAsia="fr-FR"/>
              </w:rPr>
            </w:pPr>
          </w:p>
          <w:p w:rsidR="00990A7A" w:rsidRPr="00990A7A" w:rsidRDefault="00990A7A" w:rsidP="00990A7A">
            <w:pPr>
              <w:widowControl w:val="0"/>
              <w:suppressAutoHyphens/>
              <w:autoSpaceDE w:val="0"/>
              <w:autoSpaceDN w:val="0"/>
              <w:spacing w:after="0" w:line="240" w:lineRule="auto"/>
              <w:ind w:left="567" w:right="-34" w:hanging="567"/>
              <w:textAlignment w:val="baseline"/>
              <w:rPr>
                <w:rFonts w:ascii="Arial Narrow" w:eastAsia="Times New Roman" w:hAnsi="Arial Narrow" w:cs="Times New Roman"/>
                <w:b/>
                <w:i/>
                <w:sz w:val="24"/>
                <w:szCs w:val="24"/>
                <w:lang w:eastAsia="fr-FR"/>
              </w:rPr>
            </w:pPr>
            <w:r w:rsidRPr="00990A7A">
              <w:rPr>
                <w:rFonts w:ascii="Arial Narrow" w:eastAsia="Times New Roman" w:hAnsi="Arial Narrow" w:cs="Times New Roman"/>
                <w:i/>
                <w:sz w:val="24"/>
                <w:szCs w:val="24"/>
                <w:lang w:eastAsia="fr-FR"/>
              </w:rPr>
              <w:t xml:space="preserve">b.3. </w:t>
            </w:r>
            <w:r w:rsidRPr="00990A7A">
              <w:rPr>
                <w:rFonts w:ascii="Arial Narrow" w:eastAsia="Times New Roman" w:hAnsi="Arial Narrow" w:cs="Times New Roman"/>
                <w:b/>
                <w:i/>
                <w:sz w:val="24"/>
                <w:szCs w:val="24"/>
                <w:lang w:eastAsia="fr-FR"/>
              </w:rPr>
              <w:t>Les preuves d’acceptations des conditions du marché</w:t>
            </w:r>
          </w:p>
          <w:p w:rsidR="00990A7A" w:rsidRPr="00990A7A" w:rsidRDefault="00990A7A" w:rsidP="00990A7A">
            <w:pPr>
              <w:widowControl w:val="0"/>
              <w:suppressAutoHyphens/>
              <w:autoSpaceDE w:val="0"/>
              <w:autoSpaceDN w:val="0"/>
              <w:spacing w:after="0" w:line="240" w:lineRule="auto"/>
              <w:ind w:right="95"/>
              <w:jc w:val="both"/>
              <w:textAlignment w:val="baseline"/>
              <w:rPr>
                <w:rFonts w:ascii="Arial Narrow" w:eastAsia="Times New Roman" w:hAnsi="Arial Narrow" w:cs="Times New Roman"/>
                <w:b/>
                <w:bCs/>
                <w:i/>
                <w:iCs/>
                <w:sz w:val="24"/>
                <w:szCs w:val="24"/>
                <w:lang w:eastAsia="fr-FR"/>
              </w:rPr>
            </w:pPr>
            <w:r w:rsidRPr="00990A7A">
              <w:rPr>
                <w:rFonts w:ascii="Arial Narrow" w:eastAsia="Times New Roman" w:hAnsi="Arial Narrow" w:cs="Times New Roman"/>
                <w:sz w:val="24"/>
                <w:szCs w:val="24"/>
                <w:lang w:eastAsia="fr-FR"/>
              </w:rPr>
              <w:t xml:space="preserve">Le soumissionnaire remettra une copie du </w:t>
            </w:r>
            <w:r w:rsidRPr="00990A7A">
              <w:rPr>
                <w:rFonts w:ascii="Arial Narrow" w:eastAsia="Times New Roman" w:hAnsi="Arial Narrow" w:cs="Times New Roman"/>
                <w:spacing w:val="5"/>
                <w:w w:val="97"/>
                <w:sz w:val="24"/>
                <w:szCs w:val="24"/>
                <w:lang w:eastAsia="fr-FR"/>
              </w:rPr>
              <w:t>Cahie</w:t>
            </w:r>
            <w:r w:rsidRPr="00990A7A">
              <w:rPr>
                <w:rFonts w:ascii="Arial Narrow" w:eastAsia="Times New Roman" w:hAnsi="Arial Narrow" w:cs="Times New Roman"/>
                <w:w w:val="97"/>
                <w:sz w:val="24"/>
                <w:szCs w:val="24"/>
                <w:lang w:eastAsia="fr-FR"/>
              </w:rPr>
              <w:t xml:space="preserve">r </w:t>
            </w:r>
            <w:r w:rsidRPr="00990A7A">
              <w:rPr>
                <w:rFonts w:ascii="Arial Narrow" w:eastAsia="Times New Roman" w:hAnsi="Arial Narrow" w:cs="Times New Roman"/>
                <w:spacing w:val="5"/>
                <w:w w:val="97"/>
                <w:sz w:val="24"/>
                <w:szCs w:val="24"/>
                <w:lang w:eastAsia="fr-FR"/>
              </w:rPr>
              <w:t>de</w:t>
            </w:r>
            <w:r w:rsidRPr="00990A7A">
              <w:rPr>
                <w:rFonts w:ascii="Arial Narrow" w:eastAsia="Times New Roman" w:hAnsi="Arial Narrow" w:cs="Times New Roman"/>
                <w:w w:val="97"/>
                <w:sz w:val="24"/>
                <w:szCs w:val="24"/>
                <w:lang w:eastAsia="fr-FR"/>
              </w:rPr>
              <w:t xml:space="preserve">s </w:t>
            </w:r>
            <w:r w:rsidRPr="00990A7A">
              <w:rPr>
                <w:rFonts w:ascii="Arial Narrow" w:eastAsia="Times New Roman" w:hAnsi="Arial Narrow" w:cs="Times New Roman"/>
                <w:spacing w:val="5"/>
                <w:w w:val="97"/>
                <w:sz w:val="24"/>
                <w:szCs w:val="24"/>
                <w:lang w:eastAsia="fr-FR"/>
              </w:rPr>
              <w:t>Clause</w:t>
            </w:r>
            <w:r w:rsidRPr="00990A7A">
              <w:rPr>
                <w:rFonts w:ascii="Arial Narrow" w:eastAsia="Times New Roman" w:hAnsi="Arial Narrow" w:cs="Times New Roman"/>
                <w:w w:val="97"/>
                <w:sz w:val="24"/>
                <w:szCs w:val="24"/>
                <w:lang w:eastAsia="fr-FR"/>
              </w:rPr>
              <w:t xml:space="preserve">s </w:t>
            </w:r>
            <w:r w:rsidRPr="00990A7A">
              <w:rPr>
                <w:rFonts w:ascii="Arial Narrow" w:eastAsia="Times New Roman" w:hAnsi="Arial Narrow" w:cs="Times New Roman"/>
                <w:spacing w:val="5"/>
                <w:w w:val="97"/>
                <w:sz w:val="24"/>
                <w:szCs w:val="24"/>
                <w:lang w:eastAsia="fr-FR"/>
              </w:rPr>
              <w:t xml:space="preserve">Administratives </w:t>
            </w:r>
            <w:r w:rsidRPr="00990A7A">
              <w:rPr>
                <w:rFonts w:ascii="Arial Narrow" w:eastAsia="Times New Roman" w:hAnsi="Arial Narrow" w:cs="Times New Roman"/>
                <w:w w:val="97"/>
                <w:sz w:val="24"/>
                <w:szCs w:val="24"/>
                <w:lang w:eastAsia="fr-FR"/>
              </w:rPr>
              <w:t xml:space="preserve">Particulières (CCAP) </w:t>
            </w:r>
            <w:r w:rsidRPr="00990A7A">
              <w:rPr>
                <w:rFonts w:ascii="Arial Narrow" w:eastAsia="Times New Roman" w:hAnsi="Arial Narrow" w:cs="Times New Roman"/>
                <w:sz w:val="24"/>
                <w:szCs w:val="24"/>
                <w:lang w:eastAsia="fr-FR"/>
              </w:rPr>
              <w:t xml:space="preserve">dûment paraphée sur chaque page et signée à la dernière précédée de la mention </w:t>
            </w:r>
            <w:r w:rsidRPr="00990A7A">
              <w:rPr>
                <w:rFonts w:ascii="Arial Narrow" w:eastAsia="Times New Roman" w:hAnsi="Arial Narrow" w:cs="Times New Roman"/>
                <w:b/>
                <w:bCs/>
                <w:i/>
                <w:iCs/>
                <w:sz w:val="24"/>
                <w:szCs w:val="24"/>
                <w:lang w:eastAsia="fr-FR"/>
              </w:rPr>
              <w:t>« lu et approuvé »</w:t>
            </w:r>
            <w:r w:rsidRPr="00990A7A">
              <w:rPr>
                <w:rFonts w:ascii="Arial Narrow" w:eastAsia="Times New Roman" w:hAnsi="Arial Narrow" w:cs="Times New Roman"/>
                <w:color w:val="000000"/>
                <w:lang w:eastAsia="fr-FR"/>
              </w:rPr>
              <w:t xml:space="preserve"> </w:t>
            </w:r>
            <w:r w:rsidRPr="00990A7A">
              <w:rPr>
                <w:rFonts w:ascii="Arial Narrow" w:eastAsia="Times New Roman" w:hAnsi="Arial Narrow" w:cs="Times New Roman"/>
                <w:i/>
                <w:iCs/>
                <w:sz w:val="24"/>
                <w:szCs w:val="24"/>
                <w:lang w:eastAsia="fr-FR"/>
              </w:rPr>
              <w:t>des documents ci-après :</w:t>
            </w:r>
          </w:p>
          <w:p w:rsidR="00990A7A" w:rsidRPr="00990A7A" w:rsidRDefault="00990A7A" w:rsidP="00990A7A">
            <w:pPr>
              <w:widowControl w:val="0"/>
              <w:suppressAutoHyphens/>
              <w:autoSpaceDE w:val="0"/>
              <w:autoSpaceDN w:val="0"/>
              <w:spacing w:after="0" w:line="240" w:lineRule="auto"/>
              <w:ind w:right="95"/>
              <w:jc w:val="both"/>
              <w:textAlignment w:val="baseline"/>
              <w:rPr>
                <w:rFonts w:ascii="Arial Narrow" w:eastAsia="Times New Roman" w:hAnsi="Arial Narrow" w:cs="Times New Roman"/>
                <w:b/>
                <w:bCs/>
                <w:i/>
                <w:iCs/>
                <w:sz w:val="10"/>
                <w:szCs w:val="10"/>
                <w:lang w:eastAsia="fr-FR"/>
              </w:rPr>
            </w:pPr>
          </w:p>
          <w:p w:rsidR="00990A7A" w:rsidRPr="00990A7A" w:rsidRDefault="00990A7A" w:rsidP="00F117FE">
            <w:pPr>
              <w:widowControl w:val="0"/>
              <w:numPr>
                <w:ilvl w:val="0"/>
                <w:numId w:val="62"/>
              </w:numPr>
              <w:suppressAutoHyphens/>
              <w:autoSpaceDE w:val="0"/>
              <w:autoSpaceDN w:val="0"/>
              <w:spacing w:after="0" w:line="240" w:lineRule="auto"/>
              <w:ind w:right="95"/>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Le Cahier des Clauses Administratives Particulières (CCAP);</w:t>
            </w:r>
          </w:p>
          <w:p w:rsidR="00990A7A" w:rsidRPr="00990A7A" w:rsidRDefault="00990A7A" w:rsidP="00F117FE">
            <w:pPr>
              <w:widowControl w:val="0"/>
              <w:numPr>
                <w:ilvl w:val="0"/>
                <w:numId w:val="62"/>
              </w:numPr>
              <w:suppressAutoHyphens/>
              <w:autoSpaceDE w:val="0"/>
              <w:autoSpaceDN w:val="0"/>
              <w:spacing w:after="0" w:line="240" w:lineRule="auto"/>
              <w:ind w:right="95"/>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Les spécifications techniques.</w:t>
            </w:r>
          </w:p>
          <w:p w:rsidR="00990A7A" w:rsidRPr="00990A7A" w:rsidRDefault="00990A7A" w:rsidP="00990A7A">
            <w:pPr>
              <w:widowControl w:val="0"/>
              <w:suppressAutoHyphens/>
              <w:autoSpaceDE w:val="0"/>
              <w:autoSpaceDN w:val="0"/>
              <w:spacing w:after="0" w:line="240" w:lineRule="auto"/>
              <w:ind w:left="720" w:right="95"/>
              <w:jc w:val="both"/>
              <w:textAlignment w:val="baseline"/>
              <w:rPr>
                <w:rFonts w:ascii="Arial Narrow" w:eastAsia="Times New Roman" w:hAnsi="Arial Narrow" w:cs="Times New Roman"/>
                <w:b/>
                <w:bCs/>
                <w:i/>
                <w:iCs/>
                <w:sz w:val="10"/>
                <w:szCs w:val="10"/>
                <w:lang w:eastAsia="fr-FR"/>
              </w:rPr>
            </w:pPr>
          </w:p>
          <w:p w:rsidR="00990A7A" w:rsidRPr="00990A7A" w:rsidRDefault="00990A7A" w:rsidP="00990A7A">
            <w:pPr>
              <w:widowControl w:val="0"/>
              <w:suppressAutoHyphens/>
              <w:autoSpaceDE w:val="0"/>
              <w:autoSpaceDN w:val="0"/>
              <w:spacing w:after="0" w:line="240" w:lineRule="auto"/>
              <w:ind w:right="95"/>
              <w:jc w:val="both"/>
              <w:textAlignment w:val="baseline"/>
              <w:rPr>
                <w:rFonts w:ascii="Arial Narrow" w:eastAsia="Times New Roman" w:hAnsi="Arial Narrow" w:cs="Times New Roman"/>
                <w:b/>
                <w:bCs/>
                <w:i/>
                <w:iCs/>
                <w:sz w:val="24"/>
                <w:szCs w:val="24"/>
                <w:lang w:eastAsia="fr-FR"/>
              </w:rPr>
            </w:pPr>
            <w:r w:rsidRPr="00990A7A">
              <w:rPr>
                <w:rFonts w:ascii="Arial Narrow" w:eastAsia="Times New Roman" w:hAnsi="Arial Narrow" w:cs="Times New Roman"/>
                <w:b/>
                <w:bCs/>
                <w:i/>
                <w:iCs/>
                <w:sz w:val="24"/>
                <w:szCs w:val="24"/>
                <w:lang w:eastAsia="fr-FR"/>
              </w:rPr>
              <w:t xml:space="preserve">b 4 Le soumissionnaire remplira et souscrira les formulaires : </w:t>
            </w:r>
          </w:p>
          <w:p w:rsidR="00990A7A" w:rsidRPr="00990A7A" w:rsidRDefault="00990A7A" w:rsidP="00F117FE">
            <w:pPr>
              <w:widowControl w:val="0"/>
              <w:numPr>
                <w:ilvl w:val="0"/>
                <w:numId w:val="63"/>
              </w:numPr>
              <w:suppressAutoHyphens/>
              <w:autoSpaceDE w:val="0"/>
              <w:autoSpaceDN w:val="0"/>
              <w:spacing w:after="0" w:line="240" w:lineRule="auto"/>
              <w:ind w:right="95"/>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 xml:space="preserve"> La charte d’intégrité datée et signée ;</w:t>
            </w:r>
          </w:p>
          <w:p w:rsidR="00990A7A" w:rsidRPr="00990A7A" w:rsidRDefault="00990A7A" w:rsidP="00F117FE">
            <w:pPr>
              <w:widowControl w:val="0"/>
              <w:numPr>
                <w:ilvl w:val="0"/>
                <w:numId w:val="63"/>
              </w:numPr>
              <w:suppressAutoHyphens/>
              <w:autoSpaceDE w:val="0"/>
              <w:autoSpaceDN w:val="0"/>
              <w:spacing w:after="0" w:line="240" w:lineRule="auto"/>
              <w:ind w:right="95"/>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La déclaration d’engagement au respect des clauses environnementales et sociales datée et signée</w:t>
            </w: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10"/>
                <w:szCs w:val="10"/>
                <w:lang w:eastAsia="fr-FR"/>
              </w:rPr>
            </w:pP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990A7A">
              <w:rPr>
                <w:rFonts w:ascii="Arial Narrow" w:eastAsia="Times New Roman" w:hAnsi="Arial Narrow" w:cs="Times New Roman"/>
                <w:b/>
                <w:i/>
                <w:iCs/>
                <w:sz w:val="24"/>
                <w:szCs w:val="24"/>
                <w:lang w:eastAsia="fr-FR"/>
              </w:rPr>
              <w:t>b-5</w:t>
            </w:r>
            <w:r w:rsidRPr="00990A7A">
              <w:rPr>
                <w:rFonts w:ascii="Arial Narrow" w:eastAsia="Times New Roman" w:hAnsi="Arial Narrow" w:cs="Times New Roman"/>
                <w:i/>
                <w:iCs/>
                <w:sz w:val="24"/>
                <w:szCs w:val="24"/>
                <w:lang w:eastAsia="fr-FR"/>
              </w:rPr>
              <w:t xml:space="preserve"> </w:t>
            </w:r>
            <w:r w:rsidRPr="00990A7A">
              <w:rPr>
                <w:rFonts w:ascii="Arial Narrow" w:eastAsia="Times New Roman" w:hAnsi="Arial Narrow" w:cs="Times New Roman"/>
                <w:b/>
                <w:i/>
                <w:iCs/>
                <w:sz w:val="24"/>
                <w:szCs w:val="24"/>
                <w:lang w:eastAsia="fr-FR"/>
              </w:rPr>
              <w:t xml:space="preserve"> Commentaires CCAP et Spécifications Techniques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 soumissionnaire devra joindre la note d’observation sur les spécifications techniques des fournitures, assortie d’éventuelles propositions.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b/>
                <w:i/>
                <w:iCs/>
                <w:sz w:val="24"/>
                <w:szCs w:val="24"/>
                <w:lang w:eastAsia="fr-FR"/>
              </w:rPr>
              <w:t>b.6</w:t>
            </w:r>
            <w:r w:rsidRPr="00990A7A">
              <w:rPr>
                <w:rFonts w:ascii="Arial Narrow" w:eastAsia="Times New Roman" w:hAnsi="Arial Narrow" w:cs="Times New Roman"/>
                <w:i/>
                <w:iCs/>
                <w:sz w:val="24"/>
                <w:szCs w:val="24"/>
                <w:lang w:eastAsia="fr-FR"/>
              </w:rPr>
              <w:t xml:space="preserve"> </w:t>
            </w:r>
            <w:r w:rsidRPr="00990A7A">
              <w:rPr>
                <w:rFonts w:ascii="Arial Narrow" w:eastAsia="Times New Roman" w:hAnsi="Arial Narrow" w:cs="Times New Roman"/>
                <w:b/>
                <w:i/>
                <w:iCs/>
                <w:sz w:val="24"/>
                <w:szCs w:val="24"/>
                <w:lang w:eastAsia="fr-FR"/>
              </w:rPr>
              <w:t>La capacité financière</w:t>
            </w:r>
            <w:r w:rsidRPr="00990A7A">
              <w:rPr>
                <w:rFonts w:ascii="Arial Narrow" w:eastAsia="Times New Roman" w:hAnsi="Arial Narrow" w:cs="Times New Roman"/>
                <w:i/>
                <w:iCs/>
                <w:sz w:val="24"/>
                <w:szCs w:val="24"/>
                <w:lang w:eastAsia="fr-FR"/>
              </w:rPr>
              <w:t>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990A7A">
              <w:rPr>
                <w:rFonts w:ascii="Arial Narrow" w:eastAsia="Times New Roman" w:hAnsi="Arial Narrow" w:cs="Times New Roman"/>
                <w:b/>
                <w:i/>
                <w:iCs/>
                <w:sz w:val="24"/>
                <w:szCs w:val="24"/>
                <w:lang w:eastAsia="fr-FR"/>
              </w:rPr>
              <w:t>b.7</w:t>
            </w:r>
            <w:r w:rsidRPr="00990A7A">
              <w:rPr>
                <w:rFonts w:ascii="Arial Narrow" w:eastAsia="Times New Roman" w:hAnsi="Arial Narrow" w:cs="Times New Roman"/>
                <w:i/>
                <w:iCs/>
                <w:sz w:val="24"/>
                <w:szCs w:val="24"/>
                <w:lang w:eastAsia="fr-FR"/>
              </w:rPr>
              <w:t xml:space="preserve"> </w:t>
            </w:r>
            <w:r w:rsidRPr="00990A7A">
              <w:rPr>
                <w:rFonts w:ascii="Arial Narrow" w:eastAsia="Times New Roman" w:hAnsi="Arial Narrow" w:cs="Times New Roman"/>
                <w:b/>
                <w:i/>
                <w:iCs/>
                <w:sz w:val="24"/>
                <w:szCs w:val="24"/>
                <w:lang w:eastAsia="fr-FR"/>
              </w:rPr>
              <w:t>La déclaration sur l’honneur de non abandon de chantier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rsidR="00990A7A" w:rsidRPr="00990A7A" w:rsidRDefault="00990A7A" w:rsidP="00990A7A">
            <w:pPr>
              <w:widowControl w:val="0"/>
              <w:suppressAutoHyphens/>
              <w:autoSpaceDE w:val="0"/>
              <w:autoSpaceDN w:val="0"/>
              <w:spacing w:after="0" w:line="240" w:lineRule="auto"/>
              <w:ind w:left="34" w:right="-20"/>
              <w:textAlignment w:val="baseline"/>
              <w:rPr>
                <w:rFonts w:ascii="Arial Narrow" w:eastAsia="Times New Roman" w:hAnsi="Arial Narrow" w:cs="Times New Roman"/>
                <w:sz w:val="28"/>
                <w:szCs w:val="28"/>
                <w:lang w:eastAsia="fr-FR"/>
              </w:rPr>
            </w:pPr>
            <w:r w:rsidRPr="00990A7A">
              <w:rPr>
                <w:rFonts w:ascii="Arial Narrow" w:eastAsia="Times New Roman" w:hAnsi="Arial Narrow" w:cs="Times New Roman"/>
                <w:b/>
                <w:bCs/>
                <w:sz w:val="28"/>
                <w:szCs w:val="28"/>
                <w:lang w:eastAsia="fr-FR"/>
              </w:rPr>
              <w:t>C. Volume 3 : Offre financière</w:t>
            </w:r>
          </w:p>
          <w:p w:rsidR="00990A7A" w:rsidRPr="00990A7A" w:rsidRDefault="00990A7A" w:rsidP="00990A7A">
            <w:pPr>
              <w:widowControl w:val="0"/>
              <w:suppressAutoHyphens/>
              <w:autoSpaceDE w:val="0"/>
              <w:autoSpaceDN w:val="0"/>
              <w:spacing w:after="0" w:line="240" w:lineRule="auto"/>
              <w:ind w:left="34" w:right="-20"/>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Cette enveloppe comprendra :</w:t>
            </w:r>
          </w:p>
          <w:p w:rsidR="00990A7A" w:rsidRPr="00990A7A" w:rsidRDefault="00990A7A" w:rsidP="00990A7A">
            <w:pPr>
              <w:widowControl w:val="0"/>
              <w:suppressAutoHyphens/>
              <w:autoSpaceDE w:val="0"/>
              <w:autoSpaceDN w:val="0"/>
              <w:spacing w:after="0" w:line="240" w:lineRule="auto"/>
              <w:ind w:right="158"/>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c.1.La soumission proprement dite</w:t>
            </w:r>
            <w:r w:rsidRPr="00990A7A">
              <w:rPr>
                <w:rFonts w:ascii="Arial Narrow" w:eastAsia="Times New Roman" w:hAnsi="Arial Narrow" w:cs="Times New Roman"/>
                <w:sz w:val="24"/>
                <w:szCs w:val="24"/>
                <w:lang w:eastAsia="fr-FR"/>
              </w:rPr>
              <w:t>, en original rédigée selon le modèle joint, timbré au tarif en vigueur, signée et datée ;</w:t>
            </w:r>
          </w:p>
          <w:p w:rsidR="00990A7A" w:rsidRPr="00990A7A" w:rsidRDefault="00990A7A" w:rsidP="00990A7A">
            <w:pPr>
              <w:widowControl w:val="0"/>
              <w:suppressAutoHyphens/>
              <w:autoSpaceDE w:val="0"/>
              <w:autoSpaceDN w:val="0"/>
              <w:spacing w:after="0" w:line="240" w:lineRule="auto"/>
              <w:textAlignment w:val="baseline"/>
              <w:rPr>
                <w:rFonts w:ascii="Arial Narrow" w:eastAsia="Times New Roman" w:hAnsi="Arial Narrow" w:cs="Times New Roman"/>
                <w:sz w:val="10"/>
                <w:szCs w:val="10"/>
                <w:lang w:eastAsia="fr-FR"/>
              </w:rPr>
            </w:pP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c.2.Le cadre du</w:t>
            </w:r>
            <w:r w:rsidRPr="00990A7A">
              <w:rPr>
                <w:rFonts w:ascii="Arial Narrow" w:eastAsia="Times New Roman" w:hAnsi="Arial Narrow" w:cs="Times New Roman"/>
                <w:b/>
                <w:spacing w:val="6"/>
                <w:sz w:val="24"/>
                <w:szCs w:val="24"/>
                <w:lang w:eastAsia="fr-FR"/>
              </w:rPr>
              <w:t xml:space="preserve"> B</w:t>
            </w:r>
            <w:r w:rsidRPr="00990A7A">
              <w:rPr>
                <w:rFonts w:ascii="Arial Narrow" w:eastAsia="Times New Roman" w:hAnsi="Arial Narrow" w:cs="Times New Roman"/>
                <w:b/>
                <w:sz w:val="24"/>
                <w:szCs w:val="24"/>
                <w:lang w:eastAsia="fr-FR"/>
              </w:rPr>
              <w:t xml:space="preserve">ordereau des prix unitaires et/ou forfaitaires </w:t>
            </w:r>
            <w:r w:rsidRPr="00990A7A">
              <w:rPr>
                <w:rFonts w:ascii="Arial Narrow" w:eastAsia="Times New Roman" w:hAnsi="Arial Narrow" w:cs="Times New Roman"/>
                <w:sz w:val="24"/>
                <w:szCs w:val="24"/>
                <w:lang w:eastAsia="fr-FR"/>
              </w:rPr>
              <w:t>dûment rempli ;</w:t>
            </w:r>
          </w:p>
          <w:p w:rsidR="00990A7A" w:rsidRPr="00990A7A" w:rsidRDefault="00990A7A" w:rsidP="00990A7A">
            <w:pPr>
              <w:widowControl w:val="0"/>
              <w:suppressAutoHyphens/>
              <w:autoSpaceDE w:val="0"/>
              <w:autoSpaceDN w:val="0"/>
              <w:spacing w:after="0" w:line="240" w:lineRule="auto"/>
              <w:textAlignment w:val="baseline"/>
              <w:rPr>
                <w:rFonts w:ascii="Arial Narrow" w:eastAsia="Times New Roman" w:hAnsi="Arial Narrow" w:cs="Times New Roman"/>
                <w:sz w:val="10"/>
                <w:szCs w:val="10"/>
                <w:lang w:eastAsia="fr-FR"/>
              </w:rPr>
            </w:pP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c.3.Le cadre du Détail</w:t>
            </w:r>
            <w:r w:rsidRPr="00990A7A">
              <w:rPr>
                <w:rFonts w:ascii="Arial Narrow" w:eastAsia="Times New Roman" w:hAnsi="Arial Narrow" w:cs="Times New Roman"/>
                <w:b/>
                <w:spacing w:val="6"/>
                <w:sz w:val="24"/>
                <w:szCs w:val="24"/>
                <w:lang w:eastAsia="fr-FR"/>
              </w:rPr>
              <w:t xml:space="preserve"> quantitatif et </w:t>
            </w:r>
            <w:r w:rsidRPr="00990A7A">
              <w:rPr>
                <w:rFonts w:ascii="Arial Narrow" w:eastAsia="Times New Roman" w:hAnsi="Arial Narrow" w:cs="Times New Roman"/>
                <w:b/>
                <w:sz w:val="24"/>
                <w:szCs w:val="24"/>
                <w:lang w:eastAsia="fr-FR"/>
              </w:rPr>
              <w:t xml:space="preserve">estimatif </w:t>
            </w:r>
            <w:r w:rsidRPr="00990A7A">
              <w:rPr>
                <w:rFonts w:ascii="Arial Narrow" w:eastAsia="Times New Roman" w:hAnsi="Arial Narrow" w:cs="Times New Roman"/>
                <w:sz w:val="24"/>
                <w:szCs w:val="24"/>
                <w:lang w:eastAsia="fr-FR"/>
              </w:rPr>
              <w:t>dûment rempli ;</w:t>
            </w:r>
          </w:p>
          <w:p w:rsidR="00990A7A" w:rsidRPr="00990A7A" w:rsidRDefault="00990A7A" w:rsidP="00990A7A">
            <w:pPr>
              <w:widowControl w:val="0"/>
              <w:suppressAutoHyphens/>
              <w:autoSpaceDE w:val="0"/>
              <w:autoSpaceDN w:val="0"/>
              <w:spacing w:after="0" w:line="240" w:lineRule="auto"/>
              <w:textAlignment w:val="baseline"/>
              <w:rPr>
                <w:rFonts w:ascii="Arial Narrow" w:eastAsia="Times New Roman" w:hAnsi="Arial Narrow" w:cs="Times New Roman"/>
                <w:sz w:val="10"/>
                <w:szCs w:val="10"/>
                <w:lang w:eastAsia="fr-FR"/>
              </w:rPr>
            </w:pP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c.4.Le cadre Sous-détail des prix</w:t>
            </w:r>
            <w:r w:rsidRPr="00990A7A">
              <w:rPr>
                <w:rFonts w:ascii="Arial Narrow" w:eastAsia="Times New Roman" w:hAnsi="Arial Narrow" w:cs="Times New Roman"/>
                <w:b/>
                <w:spacing w:val="6"/>
                <w:sz w:val="24"/>
                <w:szCs w:val="24"/>
                <w:lang w:eastAsia="fr-FR"/>
              </w:rPr>
              <w:t xml:space="preserve"> unitaires</w:t>
            </w:r>
            <w:r w:rsidRPr="00990A7A">
              <w:rPr>
                <w:rFonts w:ascii="Arial Narrow" w:eastAsia="Times New Roman" w:hAnsi="Arial Narrow" w:cs="Times New Roman"/>
                <w:b/>
                <w:sz w:val="24"/>
                <w:szCs w:val="24"/>
                <w:lang w:eastAsia="fr-FR"/>
              </w:rPr>
              <w:t xml:space="preserve"> et/ou la décomposition des prix forfaitaires</w:t>
            </w:r>
            <w:r w:rsidRPr="00990A7A">
              <w:rPr>
                <w:rFonts w:ascii="Arial Narrow" w:eastAsia="Times New Roman" w:hAnsi="Arial Narrow" w:cs="Times New Roman"/>
                <w:b/>
                <w:spacing w:val="6"/>
                <w:sz w:val="24"/>
                <w:szCs w:val="24"/>
                <w:lang w:eastAsia="fr-FR"/>
              </w:rPr>
              <w:t xml:space="preserve"> (le cas échéant)</w:t>
            </w:r>
            <w:r w:rsidRPr="00990A7A">
              <w:rPr>
                <w:rFonts w:ascii="Arial Narrow" w:eastAsia="Times New Roman" w:hAnsi="Arial Narrow" w:cs="Times New Roman"/>
                <w:sz w:val="24"/>
                <w:szCs w:val="24"/>
                <w:lang w:eastAsia="fr-FR"/>
              </w:rPr>
              <w:t xml:space="preserve"> ;</w:t>
            </w:r>
          </w:p>
          <w:p w:rsidR="00990A7A" w:rsidRPr="00990A7A" w:rsidRDefault="00990A7A" w:rsidP="00990A7A">
            <w:pPr>
              <w:widowControl w:val="0"/>
              <w:suppressAutoHyphens/>
              <w:autoSpaceDE w:val="0"/>
              <w:autoSpaceDN w:val="0"/>
              <w:spacing w:after="0" w:line="240" w:lineRule="auto"/>
              <w:ind w:left="34" w:right="-269" w:hanging="34"/>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Les soumissionnaires utiliseront à cet effet les pièces et modèles ou formulaires types prévus dans le Dossier d’Appel d’Offres.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990A7A">
              <w:rPr>
                <w:rFonts w:ascii="Arial Narrow" w:eastAsia="Times New Roman" w:hAnsi="Arial Narrow" w:cs="Times New Roman"/>
                <w:b/>
                <w:i/>
                <w:spacing w:val="2"/>
                <w:sz w:val="24"/>
                <w:szCs w:val="24"/>
                <w:lang w:eastAsia="fr-FR"/>
              </w:rPr>
              <w:t>N.B :</w:t>
            </w:r>
            <w:r w:rsidRPr="00990A7A">
              <w:rPr>
                <w:rFonts w:ascii="Arial Narrow" w:eastAsia="Times New Roman" w:hAnsi="Arial Narrow" w:cs="Times New Roman"/>
                <w:i/>
                <w:spacing w:val="2"/>
                <w:sz w:val="24"/>
                <w:szCs w:val="24"/>
                <w:lang w:eastAsia="fr-FR"/>
              </w:rPr>
              <w:t xml:space="preserve"> Le soumissionnaire doit joindre la version numérique de l’offre en cas de soumission physique de l’offre</w:t>
            </w:r>
            <w:r w:rsidRPr="00990A7A">
              <w:rPr>
                <w:rFonts w:ascii="Arial Narrow" w:eastAsia="Times New Roman" w:hAnsi="Arial Narrow" w:cs="Times New Roman"/>
                <w:spacing w:val="2"/>
                <w:sz w:val="24"/>
                <w:szCs w:val="24"/>
                <w:lang w:eastAsia="fr-FR"/>
              </w:rPr>
              <w:t xml:space="preserve"> </w:t>
            </w:r>
            <w:r w:rsidRPr="00990A7A">
              <w:rPr>
                <w:rFonts w:ascii="Arial Narrow" w:eastAsia="Times New Roman" w:hAnsi="Arial Narrow" w:cs="Times New Roman"/>
                <w:i/>
                <w:spacing w:val="2"/>
                <w:sz w:val="24"/>
                <w:szCs w:val="24"/>
                <w:lang w:eastAsia="fr-FR"/>
              </w:rPr>
              <w:t>en trois exemplaires dont un gardé par le Président de la Commission, un à remettre à la sous-commission d’analyse et le troisième réservé à l’ARMP</w:t>
            </w:r>
            <w:r w:rsidRPr="00990A7A">
              <w:rPr>
                <w:rFonts w:ascii="Arial Narrow" w:eastAsia="Times New Roman" w:hAnsi="Arial Narrow" w:cs="Times New Roman"/>
                <w:spacing w:val="2"/>
                <w:sz w:val="24"/>
                <w:szCs w:val="24"/>
                <w:lang w:eastAsia="fr-FR"/>
              </w:rPr>
              <w:t xml:space="preserve">.  </w:t>
            </w:r>
          </w:p>
        </w:tc>
      </w:tr>
      <w:tr w:rsidR="00990A7A" w:rsidRPr="00990A7A" w:rsidTr="008F54AD">
        <w:trPr>
          <w:gridAfter w:val="1"/>
          <w:wAfter w:w="8393" w:type="dxa"/>
          <w:trHeight w:val="11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lastRenderedPageBreak/>
              <w:t>13.1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b/>
                <w:iCs/>
                <w:sz w:val="24"/>
                <w:szCs w:val="24"/>
                <w:lang w:eastAsia="fr-FR"/>
              </w:rPr>
              <w:t>Impôts :</w:t>
            </w:r>
            <w:r w:rsidRPr="00990A7A">
              <w:rPr>
                <w:rFonts w:ascii="Arial Narrow" w:eastAsia="Times New Roman" w:hAnsi="Arial Narrow" w:cs="Times New Roman"/>
                <w:iCs/>
                <w:sz w:val="24"/>
                <w:szCs w:val="24"/>
                <w:lang w:eastAsia="fr-FR"/>
              </w:rPr>
              <w:t xml:space="preserve"> Les prix proposés doivent être libellés Toutes Taxes Comprises</w:t>
            </w:r>
            <w:r w:rsidRPr="00990A7A">
              <w:rPr>
                <w:rFonts w:ascii="Arial Narrow" w:eastAsia="Times New Roman" w:hAnsi="Arial Narrow" w:cs="Times New Roman"/>
                <w:i/>
                <w:iCs/>
                <w:sz w:val="24"/>
                <w:szCs w:val="24"/>
                <w:lang w:eastAsia="fr-FR"/>
              </w:rPr>
              <w:t xml:space="preserve"> [Indiquer ici, le cas échéant, l’exclusion spécifique des taxes, impôts ou droits qui </w:t>
            </w:r>
            <w:proofErr w:type="gramStart"/>
            <w:r w:rsidRPr="00990A7A">
              <w:rPr>
                <w:rFonts w:ascii="Arial Narrow" w:eastAsia="Times New Roman" w:hAnsi="Arial Narrow" w:cs="Times New Roman"/>
                <w:i/>
                <w:iCs/>
                <w:sz w:val="24"/>
                <w:szCs w:val="24"/>
                <w:lang w:eastAsia="fr-FR"/>
              </w:rPr>
              <w:t>peut</w:t>
            </w:r>
            <w:proofErr w:type="gramEnd"/>
            <w:r w:rsidRPr="00990A7A">
              <w:rPr>
                <w:rFonts w:ascii="Arial Narrow" w:eastAsia="Times New Roman" w:hAnsi="Arial Narrow" w:cs="Times New Roman"/>
                <w:i/>
                <w:iCs/>
                <w:sz w:val="24"/>
                <w:szCs w:val="24"/>
                <w:lang w:eastAsia="fr-FR"/>
              </w:rPr>
              <w:t xml:space="preserve"> être admise dans le prix de l’offre. Cette Clause doit être conforme à l’Article 35 du CCAP.]</w:t>
            </w:r>
          </w:p>
        </w:tc>
      </w:tr>
      <w:tr w:rsidR="00990A7A" w:rsidRPr="00990A7A" w:rsidTr="008F54AD">
        <w:trPr>
          <w:gridAfter w:val="1"/>
          <w:wAfter w:w="8393" w:type="dxa"/>
          <w:trHeight w:val="41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13.2.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Les prix du marché sont </w:t>
            </w:r>
            <w:r w:rsidRPr="00990A7A">
              <w:rPr>
                <w:rFonts w:ascii="Arial Narrow" w:eastAsia="Times New Roman" w:hAnsi="Arial Narrow" w:cs="Times New Roman"/>
                <w:i/>
                <w:iCs/>
                <w:sz w:val="24"/>
                <w:szCs w:val="24"/>
                <w:lang w:eastAsia="fr-FR"/>
              </w:rPr>
              <w:t xml:space="preserve">ne seront pas </w:t>
            </w:r>
            <w:r w:rsidRPr="00990A7A">
              <w:rPr>
                <w:rFonts w:ascii="Arial Narrow" w:eastAsia="Times New Roman" w:hAnsi="Arial Narrow" w:cs="Times New Roman"/>
                <w:sz w:val="24"/>
                <w:szCs w:val="24"/>
                <w:lang w:eastAsia="fr-FR"/>
              </w:rPr>
              <w:t>révisables.</w:t>
            </w:r>
          </w:p>
        </w:tc>
      </w:tr>
      <w:tr w:rsidR="00990A7A" w:rsidRPr="00990A7A" w:rsidTr="008F54AD">
        <w:trPr>
          <w:gridAfter w:val="1"/>
          <w:wAfter w:w="8393" w:type="dxa"/>
          <w:trHeight w:val="41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14.</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L’élément dépenses locales doit être libellé dans la monnaie nationale : __Oui __</w:t>
            </w:r>
          </w:p>
          <w:p w:rsidR="00990A7A" w:rsidRPr="00990A7A" w:rsidRDefault="00990A7A" w:rsidP="00990A7A">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i/>
                <w:iCs/>
                <w:sz w:val="24"/>
                <w:szCs w:val="24"/>
                <w:lang w:eastAsia="fr-FR"/>
              </w:rPr>
              <w:t>Dans le cadre de la présente consultation, la monnaie de l’offre est définie  suivant l’option A (monnaie locale uniquement) de l’article 15.1 du RGAO</w:t>
            </w:r>
          </w:p>
        </w:tc>
      </w:tr>
      <w:tr w:rsidR="00990A7A" w:rsidRPr="00990A7A" w:rsidTr="008F54AD">
        <w:trPr>
          <w:gridAfter w:val="1"/>
          <w:wAfter w:w="8393" w:type="dxa"/>
          <w:trHeight w:val="71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18.1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32"/>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La période de validité des offres est de quatre-vingt-dix (90) jours à partir de la date limite de dépôt des offres.</w:t>
            </w:r>
          </w:p>
        </w:tc>
      </w:tr>
      <w:tr w:rsidR="00990A7A" w:rsidRPr="00990A7A" w:rsidTr="008F54AD">
        <w:trPr>
          <w:gridAfter w:val="1"/>
          <w:wAfter w:w="8393" w:type="dxa"/>
          <w:trHeight w:val="85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19.1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Le(s) Montant(s) du (ou des) cautionnement(s) de soumission s’élèvent à </w:t>
            </w:r>
            <w:r w:rsidRPr="00990A7A">
              <w:rPr>
                <w:rFonts w:ascii="Arial Narrow" w:eastAsia="Times New Roman" w:hAnsi="Arial Narrow" w:cs="Times New Roman"/>
                <w:b/>
                <w:sz w:val="24"/>
                <w:szCs w:val="24"/>
                <w:lang w:eastAsia="fr-FR"/>
              </w:rPr>
              <w:t>1 710 250 (Un million sept cent dix mille deux cent cinquante) francs CFA</w:t>
            </w:r>
            <w:r w:rsidRPr="00990A7A">
              <w:rPr>
                <w:rFonts w:ascii="Arial Narrow" w:eastAsia="Times New Roman" w:hAnsi="Arial Narrow" w:cs="Times New Roman"/>
                <w:sz w:val="24"/>
                <w:szCs w:val="24"/>
                <w:lang w:eastAsia="fr-FR"/>
              </w:rPr>
              <w:t xml:space="preserve"> </w:t>
            </w:r>
          </w:p>
        </w:tc>
      </w:tr>
      <w:tr w:rsidR="00990A7A" w:rsidRPr="00990A7A" w:rsidTr="008F54AD">
        <w:trPr>
          <w:gridAfter w:val="1"/>
          <w:wAfter w:w="8393" w:type="dxa"/>
          <w:trHeight w:val="168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Chaque offre devra être rédigée en Français ou en Anglais. L’offre devra être transmise par le soumissionnaire sur la plateforme COLEPS au plus tard le__________________________ à ________heures. Une copie de sauvegarde de l’offre enregistrée sur clé USB ou CD/DVD devra être transmise sous pli scellé avec l’indication claire et lisible « copie de sauvegarde », en plus de la mention ci-dessus dans les délais impartis.</w:t>
            </w:r>
          </w:p>
        </w:tc>
      </w:tr>
      <w:tr w:rsidR="00990A7A" w:rsidRPr="00990A7A" w:rsidTr="008F54AD">
        <w:trPr>
          <w:gridAfter w:val="1"/>
          <w:wAfter w:w="8393" w:type="dxa"/>
          <w:trHeight w:val="397"/>
        </w:trPr>
        <w:tc>
          <w:tcPr>
            <w:tcW w:w="10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F117FE">
            <w:pPr>
              <w:widowControl w:val="0"/>
              <w:numPr>
                <w:ilvl w:val="0"/>
                <w:numId w:val="68"/>
              </w:numPr>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lang w:eastAsia="fr-FR"/>
              </w:rPr>
              <w:t>DEPOT DES OFFRES</w:t>
            </w:r>
          </w:p>
        </w:tc>
      </w:tr>
      <w:tr w:rsidR="00990A7A" w:rsidRPr="00990A7A" w:rsidTr="008F54AD">
        <w:trPr>
          <w:gridAfter w:val="1"/>
          <w:wAfter w:w="8393" w:type="dxa"/>
          <w:trHeight w:val="56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Del="007F5A07"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21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adjustRightInd w:val="0"/>
              <w:spacing w:after="0" w:line="240" w:lineRule="auto"/>
              <w:ind w:right="-16"/>
              <w:jc w:val="both"/>
              <w:textAlignment w:val="baseline"/>
              <w:rPr>
                <w:rFonts w:ascii="Arial Narrow" w:eastAsia="Times New Roman" w:hAnsi="Arial Narrow" w:cs="Times New Roman"/>
                <w:bCs/>
                <w:i/>
                <w:iCs/>
                <w:sz w:val="24"/>
                <w:szCs w:val="24"/>
                <w:lang w:eastAsia="fr-FR"/>
              </w:rPr>
            </w:pPr>
            <w:r w:rsidRPr="00990A7A">
              <w:rPr>
                <w:rFonts w:ascii="Arial Narrow" w:eastAsia="Times New Roman" w:hAnsi="Arial Narrow" w:cs="Times New Roman"/>
                <w:b/>
                <w:bCs/>
                <w:sz w:val="24"/>
                <w:szCs w:val="24"/>
                <w:lang w:eastAsia="fr-FR"/>
              </w:rPr>
              <w:t>Le mode de soumission</w:t>
            </w:r>
            <w:r w:rsidRPr="00990A7A">
              <w:rPr>
                <w:rFonts w:ascii="Arial Narrow" w:eastAsia="Times New Roman" w:hAnsi="Arial Narrow" w:cs="Times New Roman"/>
                <w:sz w:val="24"/>
                <w:szCs w:val="24"/>
                <w:lang w:eastAsia="fr-FR"/>
              </w:rPr>
              <w:t xml:space="preserve"> retenu pour cette consultation est </w:t>
            </w:r>
            <w:r w:rsidRPr="00990A7A">
              <w:rPr>
                <w:rFonts w:ascii="Arial Narrow" w:eastAsia="Times New Roman" w:hAnsi="Arial Narrow" w:cs="Times New Roman"/>
                <w:b/>
                <w:sz w:val="24"/>
                <w:szCs w:val="24"/>
                <w:lang w:eastAsia="fr-FR"/>
              </w:rPr>
              <w:t>en ligne</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21.1.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adjustRightInd w:val="0"/>
              <w:spacing w:after="0" w:line="240" w:lineRule="auto"/>
              <w:ind w:right="-16"/>
              <w:jc w:val="both"/>
              <w:textAlignment w:val="baseline"/>
              <w:rPr>
                <w:rFonts w:ascii="Arial Narrow" w:eastAsia="Times New Roman" w:hAnsi="Arial Narrow" w:cs="Times New Roman"/>
                <w:b/>
                <w:sz w:val="24"/>
                <w:szCs w:val="24"/>
                <w:u w:val="single"/>
                <w:lang w:eastAsia="fr-FR"/>
              </w:rPr>
            </w:pPr>
            <w:r w:rsidRPr="00990A7A">
              <w:rPr>
                <w:rFonts w:ascii="Arial Narrow" w:eastAsia="Times New Roman" w:hAnsi="Arial Narrow" w:cs="Times New Roman"/>
                <w:b/>
                <w:sz w:val="24"/>
                <w:szCs w:val="24"/>
                <w:u w:val="single"/>
                <w:lang w:eastAsia="fr-FR"/>
              </w:rPr>
              <w:t>Soumission en ligne</w:t>
            </w:r>
          </w:p>
          <w:p w:rsidR="00990A7A" w:rsidRPr="00990A7A" w:rsidRDefault="00990A7A" w:rsidP="00990A7A">
            <w:pPr>
              <w:widowControl w:val="0"/>
              <w:suppressAutoHyphens/>
              <w:autoSpaceDE w:val="0"/>
              <w:autoSpaceDN w:val="0"/>
              <w:adjustRightInd w:val="0"/>
              <w:spacing w:after="0" w:line="240" w:lineRule="auto"/>
              <w:ind w:right="-16"/>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Pour la soumission en ligne, les tailles maximales des documents, qui vont transiter sur la plateforme et constituant l’offre du soumissionnaire sont les suivantes :</w:t>
            </w:r>
          </w:p>
          <w:p w:rsidR="00990A7A" w:rsidRPr="00990A7A" w:rsidRDefault="00990A7A" w:rsidP="00F117FE">
            <w:pPr>
              <w:widowControl w:val="0"/>
              <w:numPr>
                <w:ilvl w:val="0"/>
                <w:numId w:val="51"/>
              </w:numPr>
              <w:suppressAutoHyphens/>
              <w:autoSpaceDE w:val="0"/>
              <w:autoSpaceDN w:val="0"/>
              <w:adjustRightInd w:val="0"/>
              <w:spacing w:after="0" w:line="240" w:lineRule="auto"/>
              <w:ind w:left="785" w:right="-16" w:hanging="360"/>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05 MO pour l’Offre Administrative ;</w:t>
            </w:r>
          </w:p>
          <w:p w:rsidR="00990A7A" w:rsidRPr="00990A7A" w:rsidRDefault="00990A7A" w:rsidP="00F117FE">
            <w:pPr>
              <w:widowControl w:val="0"/>
              <w:numPr>
                <w:ilvl w:val="0"/>
                <w:numId w:val="51"/>
              </w:numPr>
              <w:suppressAutoHyphens/>
              <w:autoSpaceDE w:val="0"/>
              <w:autoSpaceDN w:val="0"/>
              <w:adjustRightInd w:val="0"/>
              <w:spacing w:after="0" w:line="240" w:lineRule="auto"/>
              <w:ind w:left="785" w:right="-16" w:hanging="360"/>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15 MO pour l’Offre Technique ;</w:t>
            </w:r>
          </w:p>
          <w:p w:rsidR="00990A7A" w:rsidRPr="00990A7A" w:rsidRDefault="00990A7A" w:rsidP="00F117FE">
            <w:pPr>
              <w:widowControl w:val="0"/>
              <w:numPr>
                <w:ilvl w:val="0"/>
                <w:numId w:val="51"/>
              </w:numPr>
              <w:suppressAutoHyphens/>
              <w:autoSpaceDE w:val="0"/>
              <w:autoSpaceDN w:val="0"/>
              <w:adjustRightInd w:val="0"/>
              <w:spacing w:after="0" w:line="240" w:lineRule="auto"/>
              <w:ind w:left="785" w:right="-16" w:hanging="360"/>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 xml:space="preserve"> 05 MO pour l’Offre Financière.</w:t>
            </w:r>
          </w:p>
          <w:p w:rsidR="00990A7A" w:rsidRPr="00990A7A" w:rsidRDefault="00990A7A" w:rsidP="00990A7A">
            <w:pPr>
              <w:widowControl w:val="0"/>
              <w:suppressAutoHyphens/>
              <w:autoSpaceDE w:val="0"/>
              <w:autoSpaceDN w:val="0"/>
              <w:adjustRightInd w:val="0"/>
              <w:spacing w:after="0" w:line="240" w:lineRule="auto"/>
              <w:ind w:right="-16"/>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 xml:space="preserve"> Les formats acceptés sont les suivants :</w:t>
            </w:r>
          </w:p>
          <w:p w:rsidR="00990A7A" w:rsidRPr="00990A7A" w:rsidRDefault="00990A7A" w:rsidP="00F117FE">
            <w:pPr>
              <w:widowControl w:val="0"/>
              <w:numPr>
                <w:ilvl w:val="0"/>
                <w:numId w:val="52"/>
              </w:numPr>
              <w:suppressAutoHyphens/>
              <w:autoSpaceDE w:val="0"/>
              <w:autoSpaceDN w:val="0"/>
              <w:adjustRightInd w:val="0"/>
              <w:spacing w:after="0" w:line="240" w:lineRule="auto"/>
              <w:ind w:right="-16"/>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Format PDF pour les documents textuels ;</w:t>
            </w:r>
          </w:p>
          <w:p w:rsidR="00990A7A" w:rsidRPr="00990A7A" w:rsidRDefault="00990A7A" w:rsidP="00F117FE">
            <w:pPr>
              <w:widowControl w:val="0"/>
              <w:numPr>
                <w:ilvl w:val="0"/>
                <w:numId w:val="52"/>
              </w:numPr>
              <w:suppressAutoHyphens/>
              <w:autoSpaceDE w:val="0"/>
              <w:autoSpaceDN w:val="0"/>
              <w:adjustRightInd w:val="0"/>
              <w:spacing w:after="0" w:line="240" w:lineRule="auto"/>
              <w:ind w:right="-16"/>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JPEG pour les images.</w:t>
            </w:r>
          </w:p>
          <w:p w:rsidR="00990A7A" w:rsidRPr="00990A7A" w:rsidRDefault="00990A7A" w:rsidP="00990A7A">
            <w:pPr>
              <w:widowControl w:val="0"/>
              <w:suppressAutoHyphens/>
              <w:autoSpaceDE w:val="0"/>
              <w:autoSpaceDN w:val="0"/>
              <w:adjustRightInd w:val="0"/>
              <w:spacing w:after="0" w:line="240" w:lineRule="auto"/>
              <w:ind w:right="-16"/>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Le candidat veillera à utiliser des logiciels de compression afin de réduire éventuellement la taille des fichiers à transmettre.</w:t>
            </w:r>
          </w:p>
          <w:p w:rsidR="00990A7A" w:rsidRPr="00990A7A" w:rsidRDefault="00990A7A" w:rsidP="00990A7A">
            <w:pPr>
              <w:widowControl w:val="0"/>
              <w:suppressAutoHyphens/>
              <w:autoSpaceDE w:val="0"/>
              <w:autoSpaceDN w:val="0"/>
              <w:adjustRightInd w:val="0"/>
              <w:spacing w:after="0" w:line="240" w:lineRule="auto"/>
              <w:ind w:right="-16"/>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Pour la soumission par voie électronique, l’offre devra être transmise par le soumissionnaire sur la plateforme COLEPS</w:t>
            </w:r>
            <w:r w:rsidRPr="00990A7A">
              <w:rPr>
                <w:rFonts w:ascii="Arial Narrow" w:eastAsia="Times New Roman" w:hAnsi="Arial Narrow" w:cs="Times New Roman"/>
                <w:i/>
                <w:sz w:val="24"/>
                <w:szCs w:val="24"/>
                <w:lang w:eastAsia="fr-FR"/>
              </w:rPr>
              <w:t xml:space="preserve"> ou tout autre moyen de communication électronique indiqué par le Maître d’Ouvrage dans le DAO</w:t>
            </w:r>
            <w:r w:rsidRPr="00990A7A">
              <w:rPr>
                <w:rFonts w:ascii="Arial Narrow" w:eastAsia="Times New Roman" w:hAnsi="Arial Narrow" w:cs="Times New Roman"/>
                <w:sz w:val="24"/>
                <w:szCs w:val="24"/>
                <w:lang w:eastAsia="fr-FR"/>
              </w:rPr>
              <w:t>. Une copie de sauvegarde de l’offre enregistrée sur clé USB ou CD/DVD devra être déposée dans les services du MO/MOD ou AC concernée sous pli scellé avec la mention claire et lisible « copie de sauvegarde » et les références de l’Appel d’Offres dans les délais impartis.</w:t>
            </w:r>
          </w:p>
          <w:p w:rsidR="00990A7A" w:rsidRPr="00990A7A" w:rsidRDefault="00990A7A" w:rsidP="00990A7A">
            <w:pPr>
              <w:widowControl w:val="0"/>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i/>
                <w:iCs/>
                <w:sz w:val="24"/>
                <w:szCs w:val="24"/>
                <w:lang w:eastAsia="fr-FR"/>
              </w:rPr>
              <w:t xml:space="preserve">pour la soumission en ligne, elles seront transmises par voie électronique via la plateforme COLEPS disponible à l’adresse </w:t>
            </w:r>
            <w:hyperlink r:id="rId10" w:history="1">
              <w:r w:rsidRPr="00990A7A">
                <w:rPr>
                  <w:rFonts w:ascii="Arial Narrow" w:eastAsia="Times New Roman" w:hAnsi="Arial Narrow" w:cs="Times New Roman"/>
                  <w:i/>
                  <w:iCs/>
                  <w:color w:val="0000FF"/>
                  <w:sz w:val="24"/>
                  <w:szCs w:val="24"/>
                  <w:u w:val="single"/>
                  <w:lang w:eastAsia="fr-FR"/>
                </w:rPr>
                <w:t>http://www.marchespublics.cm</w:t>
              </w:r>
            </w:hyperlink>
            <w:r w:rsidRPr="00990A7A">
              <w:rPr>
                <w:rFonts w:ascii="Arial Narrow" w:eastAsia="Times New Roman" w:hAnsi="Arial Narrow" w:cs="Times New Roman"/>
                <w:i/>
                <w:iCs/>
                <w:sz w:val="24"/>
                <w:szCs w:val="24"/>
                <w:lang w:eastAsia="fr-FR"/>
              </w:rPr>
              <w:t xml:space="preserve"> ou </w:t>
            </w:r>
            <w:hyperlink r:id="rId11" w:history="1">
              <w:r w:rsidRPr="00990A7A">
                <w:rPr>
                  <w:rFonts w:ascii="Arial Narrow" w:eastAsia="Times New Roman" w:hAnsi="Arial Narrow" w:cs="Times New Roman"/>
                  <w:i/>
                  <w:iCs/>
                  <w:color w:val="0000FF"/>
                  <w:sz w:val="24"/>
                  <w:szCs w:val="24"/>
                  <w:u w:val="single"/>
                  <w:lang w:eastAsia="fr-FR"/>
                </w:rPr>
                <w:t>http://www.publiccontracts.cm</w:t>
              </w:r>
            </w:hyperlink>
            <w:r w:rsidRPr="00990A7A">
              <w:rPr>
                <w:rFonts w:ascii="Arial Narrow" w:eastAsia="Times New Roman" w:hAnsi="Arial Narrow" w:cs="Times New Roman"/>
                <w:sz w:val="24"/>
                <w:szCs w:val="24"/>
                <w:lang w:eastAsia="fr-FR"/>
              </w:rPr>
              <w:t xml:space="preserve"> </w:t>
            </w:r>
          </w:p>
        </w:tc>
      </w:tr>
      <w:tr w:rsidR="00990A7A" w:rsidRPr="00990A7A" w:rsidTr="008F54AD">
        <w:trPr>
          <w:trHeight w:val="57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Del="007F5A07"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21.6.</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u w:val="single"/>
                <w:lang w:eastAsia="fr-FR"/>
              </w:rPr>
            </w:pPr>
            <w:r w:rsidRPr="00990A7A">
              <w:rPr>
                <w:rFonts w:ascii="Arial Narrow" w:eastAsia="Times New Roman" w:hAnsi="Arial Narrow" w:cs="Times New Roman"/>
                <w:b/>
                <w:bCs/>
                <w:sz w:val="24"/>
                <w:szCs w:val="24"/>
                <w:u w:val="single"/>
                <w:lang w:eastAsia="fr-FR"/>
              </w:rPr>
              <w:t>Soumission hors ligne</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Cs/>
                <w:i/>
                <w:sz w:val="24"/>
                <w:szCs w:val="24"/>
                <w:lang w:eastAsia="fr-FR"/>
              </w:rPr>
            </w:pPr>
            <w:r w:rsidRPr="00990A7A">
              <w:rPr>
                <w:rFonts w:ascii="Arial Narrow" w:eastAsia="Times New Roman" w:hAnsi="Arial Narrow" w:cs="Times New Roman"/>
                <w:bCs/>
                <w:i/>
                <w:sz w:val="24"/>
                <w:szCs w:val="24"/>
                <w:lang w:eastAsia="fr-FR"/>
              </w:rPr>
              <w:t xml:space="preserve">Sans objet </w:t>
            </w:r>
            <w:r w:rsidRPr="00990A7A">
              <w:rPr>
                <w:rFonts w:ascii="Arial Narrow" w:eastAsia="Times New Roman" w:hAnsi="Arial Narrow" w:cs="Times New Roman"/>
                <w:i/>
                <w:sz w:val="24"/>
                <w:szCs w:val="24"/>
                <w:lang w:eastAsia="fr-FR"/>
              </w:rPr>
              <w:t xml:space="preserve"> </w:t>
            </w:r>
          </w:p>
        </w:tc>
        <w:tc>
          <w:tcPr>
            <w:tcW w:w="8393" w:type="dxa"/>
            <w:vAlign w:val="center"/>
          </w:tcPr>
          <w:p w:rsidR="00990A7A" w:rsidRPr="00990A7A" w:rsidRDefault="00990A7A" w:rsidP="00990A7A">
            <w:pPr>
              <w:spacing w:after="0" w:line="240" w:lineRule="auto"/>
              <w:rPr>
                <w:rFonts w:ascii="Arial Narrow" w:eastAsia="Times New Roman" w:hAnsi="Arial Narrow" w:cs="Times New Roman"/>
                <w:sz w:val="24"/>
                <w:szCs w:val="24"/>
                <w:lang w:eastAsia="fr-FR"/>
              </w:rPr>
            </w:pPr>
          </w:p>
        </w:tc>
      </w:tr>
      <w:tr w:rsidR="00990A7A" w:rsidRPr="00990A7A" w:rsidTr="008F54AD">
        <w:trPr>
          <w:gridAfter w:val="1"/>
          <w:wAfter w:w="8393" w:type="dxa"/>
          <w:trHeight w:val="491"/>
        </w:trPr>
        <w:tc>
          <w:tcPr>
            <w:tcW w:w="10177"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90A7A" w:rsidRPr="00990A7A" w:rsidRDefault="00990A7A" w:rsidP="00F117FE">
            <w:pPr>
              <w:widowControl w:val="0"/>
              <w:numPr>
                <w:ilvl w:val="0"/>
                <w:numId w:val="68"/>
              </w:numPr>
              <w:suppressAutoHyphens/>
              <w:autoSpaceDE w:val="0"/>
              <w:autoSpaceDN w:val="0"/>
              <w:spacing w:after="0" w:line="240" w:lineRule="auto"/>
              <w:jc w:val="center"/>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b/>
                <w:sz w:val="24"/>
                <w:szCs w:val="24"/>
                <w:lang w:eastAsia="fr-FR"/>
              </w:rPr>
              <w:t>OUVERTURE DES PLIS ET EVALUATION DES OFFRES</w:t>
            </w:r>
          </w:p>
        </w:tc>
      </w:tr>
      <w:tr w:rsidR="00990A7A" w:rsidRPr="00990A7A" w:rsidTr="008F54AD">
        <w:trPr>
          <w:gridAfter w:val="1"/>
          <w:wAfter w:w="8393" w:type="dxa"/>
          <w:trHeight w:val="580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lastRenderedPageBreak/>
              <w:t>25.1</w:t>
            </w:r>
          </w:p>
        </w:tc>
        <w:tc>
          <w:tcPr>
            <w:tcW w:w="861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L’ouverture </w:t>
            </w:r>
            <w:r w:rsidRPr="00990A7A">
              <w:rPr>
                <w:rFonts w:ascii="Arial Narrow" w:eastAsia="Times New Roman" w:hAnsi="Arial Narrow" w:cs="Times New Roman"/>
                <w:iCs/>
                <w:sz w:val="24"/>
                <w:szCs w:val="24"/>
                <w:lang w:eastAsia="fr-FR"/>
              </w:rPr>
              <w:t>des plis se fait en un temps et</w:t>
            </w:r>
            <w:r w:rsidRPr="00990A7A">
              <w:rPr>
                <w:rFonts w:ascii="Arial Narrow" w:eastAsia="Times New Roman" w:hAnsi="Arial Narrow" w:cs="Times New Roman"/>
                <w:sz w:val="24"/>
                <w:szCs w:val="24"/>
                <w:lang w:eastAsia="fr-FR"/>
              </w:rPr>
              <w:t xml:space="preserve"> aura lieu le_______________________ </w:t>
            </w:r>
            <w:proofErr w:type="spellStart"/>
            <w:r w:rsidRPr="00990A7A">
              <w:rPr>
                <w:rFonts w:ascii="Arial Narrow" w:eastAsia="Times New Roman" w:hAnsi="Arial Narrow" w:cs="Times New Roman"/>
                <w:sz w:val="24"/>
                <w:szCs w:val="24"/>
                <w:lang w:eastAsia="fr-FR"/>
              </w:rPr>
              <w:t>à_______heures</w:t>
            </w:r>
            <w:proofErr w:type="spellEnd"/>
            <w:r w:rsidRPr="00990A7A">
              <w:rPr>
                <w:rFonts w:ascii="Arial Narrow" w:eastAsia="Times New Roman" w:hAnsi="Arial Narrow" w:cs="Times New Roman"/>
                <w:sz w:val="24"/>
                <w:szCs w:val="24"/>
                <w:lang w:eastAsia="fr-FR"/>
              </w:rPr>
              <w:t xml:space="preserve"> par la Commission Interne de Passation des Marchés de la Commune d’Ebolowa II,</w:t>
            </w:r>
            <w:r w:rsidRPr="00990A7A">
              <w:rPr>
                <w:rFonts w:ascii="Arial Narrow" w:eastAsia="Times New Roman" w:hAnsi="Arial Narrow" w:cs="Times New Roman"/>
                <w:iCs/>
                <w:sz w:val="24"/>
                <w:szCs w:val="24"/>
                <w:lang w:eastAsia="fr-FR"/>
              </w:rPr>
              <w:t xml:space="preserve"> </w:t>
            </w:r>
            <w:r w:rsidRPr="00990A7A">
              <w:rPr>
                <w:rFonts w:ascii="Arial Narrow" w:eastAsia="Times New Roman" w:hAnsi="Arial Narrow" w:cs="Times New Roman"/>
                <w:sz w:val="24"/>
                <w:szCs w:val="24"/>
                <w:lang w:eastAsia="fr-FR"/>
              </w:rPr>
              <w:t xml:space="preserve">dans la salle des actes de la Commune ou tout autre lieu définit par le Maitre d’Ouvrage. </w:t>
            </w:r>
          </w:p>
          <w:p w:rsidR="00990A7A" w:rsidRPr="00990A7A" w:rsidRDefault="00990A7A" w:rsidP="00990A7A">
            <w:pPr>
              <w:widowControl w:val="0"/>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990A7A" w:rsidRPr="00990A7A" w:rsidRDefault="00990A7A" w:rsidP="00990A7A">
            <w:pPr>
              <w:widowControl w:val="0"/>
              <w:suppressAutoHyphens/>
              <w:autoSpaceDE w:val="0"/>
              <w:autoSpaceDN w:val="0"/>
              <w:spacing w:after="0" w:line="240" w:lineRule="auto"/>
              <w:ind w:right="-20"/>
              <w:jc w:val="both"/>
              <w:textAlignment w:val="baseline"/>
              <w:rPr>
                <w:rFonts w:ascii="Arial Narrow" w:eastAsia="Times New Roman" w:hAnsi="Arial Narrow" w:cs="Times New Roman"/>
                <w:sz w:val="10"/>
                <w:szCs w:val="10"/>
                <w:lang w:eastAsia="fr-FR"/>
              </w:rPr>
            </w:pPr>
          </w:p>
          <w:p w:rsidR="00990A7A" w:rsidRPr="00990A7A" w:rsidRDefault="00990A7A" w:rsidP="00990A7A">
            <w:pPr>
              <w:widowControl w:val="0"/>
              <w:suppressAutoHyphens/>
              <w:autoSpaceDE w:val="0"/>
              <w:autoSpaceDN w:val="0"/>
              <w:spacing w:after="0" w:line="240" w:lineRule="auto"/>
              <w:ind w:right="81"/>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rsidR="00990A7A" w:rsidRPr="00990A7A" w:rsidRDefault="00990A7A" w:rsidP="00990A7A">
            <w:pPr>
              <w:widowControl w:val="0"/>
              <w:suppressAutoHyphens/>
              <w:autoSpaceDE w:val="0"/>
              <w:autoSpaceDN w:val="0"/>
              <w:spacing w:after="0" w:line="240" w:lineRule="auto"/>
              <w:ind w:right="81"/>
              <w:jc w:val="both"/>
              <w:textAlignment w:val="baseline"/>
              <w:rPr>
                <w:rFonts w:ascii="Arial Narrow" w:eastAsia="Times New Roman" w:hAnsi="Arial Narrow" w:cs="Times New Roman"/>
                <w:bCs/>
                <w:sz w:val="10"/>
                <w:szCs w:val="10"/>
                <w:lang w:eastAsia="fr-FR"/>
              </w:rPr>
            </w:pPr>
          </w:p>
          <w:p w:rsidR="00990A7A" w:rsidRPr="00990A7A" w:rsidRDefault="00990A7A" w:rsidP="00990A7A">
            <w:pPr>
              <w:widowControl w:val="0"/>
              <w:suppressAutoHyphens/>
              <w:autoSpaceDE w:val="0"/>
              <w:autoSpaceDN w:val="0"/>
              <w:spacing w:after="0" w:line="240" w:lineRule="auto"/>
              <w:ind w:right="81"/>
              <w:jc w:val="both"/>
              <w:textAlignment w:val="baseline"/>
              <w:rPr>
                <w:rFonts w:ascii="Arial Narrow" w:eastAsia="Times New Roman" w:hAnsi="Arial Narrow" w:cs="Times New Roman"/>
                <w:w w:val="110"/>
                <w:sz w:val="24"/>
                <w:szCs w:val="24"/>
                <w:lang w:eastAsia="fr-FR"/>
              </w:rPr>
            </w:pPr>
            <w:r w:rsidRPr="00990A7A">
              <w:rPr>
                <w:rFonts w:ascii="Arial Narrow" w:eastAsia="Times New Roman" w:hAnsi="Arial Narrow" w:cs="Times New Roman"/>
                <w:w w:val="110"/>
                <w:sz w:val="24"/>
                <w:szCs w:val="24"/>
                <w:lang w:eastAsia="fr-FR"/>
              </w:rPr>
              <w:t xml:space="preserve">En cas d’absence ou de </w:t>
            </w:r>
            <w:r w:rsidRPr="00990A7A">
              <w:rPr>
                <w:rFonts w:ascii="Arial Narrow" w:eastAsia="Times New Roman" w:hAnsi="Arial Narrow" w:cs="Times New Roman"/>
                <w:spacing w:val="-3"/>
                <w:w w:val="110"/>
                <w:sz w:val="24"/>
                <w:szCs w:val="24"/>
                <w:lang w:eastAsia="fr-FR"/>
              </w:rPr>
              <w:t xml:space="preserve">non-conformité </w:t>
            </w:r>
            <w:r w:rsidRPr="00990A7A">
              <w:rPr>
                <w:rFonts w:ascii="Arial Narrow" w:eastAsia="Times New Roman" w:hAnsi="Arial Narrow" w:cs="Times New Roman"/>
                <w:w w:val="110"/>
                <w:sz w:val="24"/>
                <w:szCs w:val="24"/>
                <w:lang w:eastAsia="fr-FR"/>
              </w:rPr>
              <w:t xml:space="preserve">d’une pièce du dossier </w:t>
            </w:r>
            <w:r w:rsidRPr="00990A7A">
              <w:rPr>
                <w:rFonts w:ascii="Arial Narrow" w:eastAsia="Times New Roman" w:hAnsi="Arial Narrow" w:cs="Times New Roman"/>
                <w:spacing w:val="-3"/>
                <w:w w:val="110"/>
                <w:sz w:val="24"/>
                <w:szCs w:val="24"/>
                <w:lang w:eastAsia="fr-FR"/>
              </w:rPr>
              <w:t xml:space="preserve">administratif </w:t>
            </w:r>
            <w:r w:rsidRPr="00990A7A">
              <w:rPr>
                <w:rFonts w:ascii="Arial Narrow" w:eastAsia="Times New Roman" w:hAnsi="Arial Narrow" w:cs="Times New Roman"/>
                <w:w w:val="110"/>
                <w:sz w:val="24"/>
                <w:szCs w:val="24"/>
                <w:lang w:eastAsia="fr-FR"/>
              </w:rPr>
              <w:t xml:space="preserve">lors de </w:t>
            </w:r>
            <w:r w:rsidRPr="00990A7A">
              <w:rPr>
                <w:rFonts w:ascii="Arial Narrow" w:eastAsia="Times New Roman" w:hAnsi="Arial Narrow" w:cs="Times New Roman"/>
                <w:spacing w:val="-3"/>
                <w:w w:val="110"/>
                <w:sz w:val="24"/>
                <w:szCs w:val="24"/>
                <w:lang w:eastAsia="fr-FR"/>
              </w:rPr>
              <w:t xml:space="preserve">l’ouverture </w:t>
            </w:r>
            <w:r w:rsidRPr="00990A7A">
              <w:rPr>
                <w:rFonts w:ascii="Arial Narrow" w:eastAsia="Times New Roman" w:hAnsi="Arial Narrow" w:cs="Times New Roman"/>
                <w:w w:val="110"/>
                <w:sz w:val="24"/>
                <w:szCs w:val="24"/>
                <w:lang w:eastAsia="fr-FR"/>
              </w:rPr>
              <w:t xml:space="preserve">des plis, un délai de </w:t>
            </w:r>
            <w:r w:rsidRPr="00990A7A">
              <w:rPr>
                <w:rFonts w:ascii="Arial Narrow" w:eastAsia="Times New Roman" w:hAnsi="Arial Narrow" w:cs="Times New Roman"/>
                <w:spacing w:val="-3"/>
                <w:w w:val="110"/>
                <w:sz w:val="24"/>
                <w:szCs w:val="24"/>
                <w:lang w:eastAsia="fr-FR"/>
              </w:rPr>
              <w:t xml:space="preserve">quarante-huit heures </w:t>
            </w:r>
            <w:r w:rsidRPr="00990A7A">
              <w:rPr>
                <w:rFonts w:ascii="Arial Narrow" w:eastAsia="Times New Roman" w:hAnsi="Arial Narrow" w:cs="Times New Roman"/>
                <w:spacing w:val="-2"/>
                <w:w w:val="110"/>
                <w:sz w:val="24"/>
                <w:szCs w:val="24"/>
                <w:lang w:eastAsia="fr-FR"/>
              </w:rPr>
              <w:t xml:space="preserve">est </w:t>
            </w:r>
            <w:r w:rsidRPr="00990A7A">
              <w:rPr>
                <w:rFonts w:ascii="Arial Narrow" w:eastAsia="Times New Roman" w:hAnsi="Arial Narrow" w:cs="Times New Roman"/>
                <w:spacing w:val="-4"/>
                <w:w w:val="110"/>
                <w:sz w:val="24"/>
                <w:szCs w:val="24"/>
                <w:lang w:eastAsia="fr-FR"/>
              </w:rPr>
              <w:t xml:space="preserve">accordé </w:t>
            </w:r>
            <w:r w:rsidRPr="00990A7A">
              <w:rPr>
                <w:rFonts w:ascii="Arial Narrow" w:eastAsia="Times New Roman" w:hAnsi="Arial Narrow" w:cs="Times New Roman"/>
                <w:w w:val="110"/>
                <w:sz w:val="24"/>
                <w:szCs w:val="24"/>
                <w:lang w:eastAsia="fr-FR"/>
              </w:rPr>
              <w:t xml:space="preserve">aux </w:t>
            </w:r>
            <w:r w:rsidRPr="00990A7A">
              <w:rPr>
                <w:rFonts w:ascii="Arial Narrow" w:eastAsia="Times New Roman" w:hAnsi="Arial Narrow" w:cs="Times New Roman"/>
                <w:spacing w:val="-3"/>
                <w:w w:val="110"/>
                <w:sz w:val="24"/>
                <w:szCs w:val="24"/>
                <w:lang w:eastAsia="fr-FR"/>
              </w:rPr>
              <w:t xml:space="preserve">soumissionnaires concernés </w:t>
            </w:r>
            <w:r w:rsidRPr="00990A7A">
              <w:rPr>
                <w:rFonts w:ascii="Arial Narrow" w:eastAsia="Times New Roman" w:hAnsi="Arial Narrow" w:cs="Times New Roman"/>
                <w:w w:val="110"/>
                <w:sz w:val="24"/>
                <w:szCs w:val="24"/>
                <w:lang w:eastAsia="fr-FR"/>
              </w:rPr>
              <w:t xml:space="preserve">pour </w:t>
            </w:r>
            <w:r w:rsidRPr="00990A7A">
              <w:rPr>
                <w:rFonts w:ascii="Arial Narrow" w:eastAsia="Times New Roman" w:hAnsi="Arial Narrow" w:cs="Times New Roman"/>
                <w:spacing w:val="-3"/>
                <w:w w:val="110"/>
                <w:sz w:val="24"/>
                <w:szCs w:val="24"/>
                <w:lang w:eastAsia="fr-FR"/>
              </w:rPr>
              <w:t xml:space="preserve">produire </w:t>
            </w:r>
            <w:r w:rsidRPr="00990A7A">
              <w:rPr>
                <w:rFonts w:ascii="Arial Narrow" w:eastAsia="Times New Roman" w:hAnsi="Arial Narrow" w:cs="Times New Roman"/>
                <w:w w:val="110"/>
                <w:sz w:val="24"/>
                <w:szCs w:val="24"/>
                <w:lang w:eastAsia="fr-FR"/>
              </w:rPr>
              <w:t xml:space="preserve">ou </w:t>
            </w:r>
            <w:r w:rsidRPr="00990A7A">
              <w:rPr>
                <w:rFonts w:ascii="Arial Narrow" w:eastAsia="Times New Roman" w:hAnsi="Arial Narrow" w:cs="Times New Roman"/>
                <w:spacing w:val="-3"/>
                <w:w w:val="110"/>
                <w:sz w:val="24"/>
                <w:szCs w:val="24"/>
                <w:lang w:eastAsia="fr-FR"/>
              </w:rPr>
              <w:t xml:space="preserve">remplacer </w:t>
            </w:r>
            <w:r w:rsidRPr="00990A7A">
              <w:rPr>
                <w:rFonts w:ascii="Arial Narrow" w:eastAsia="Times New Roman" w:hAnsi="Arial Narrow" w:cs="Times New Roman"/>
                <w:w w:val="110"/>
                <w:sz w:val="24"/>
                <w:szCs w:val="24"/>
                <w:lang w:eastAsia="fr-FR"/>
              </w:rPr>
              <w:t>la pièce en question.</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Est déclarée irrecevable et rejetée par la Commission de Passation des Marchés</w:t>
            </w:r>
            <w:proofErr w:type="gramStart"/>
            <w:r w:rsidRPr="00990A7A">
              <w:rPr>
                <w:rFonts w:ascii="Arial Narrow" w:eastAsia="Times New Roman" w:hAnsi="Arial Narrow" w:cs="Times New Roman"/>
                <w:sz w:val="24"/>
                <w:szCs w:val="24"/>
                <w:lang w:eastAsia="fr-FR"/>
              </w:rPr>
              <w:t>,:</w:t>
            </w:r>
            <w:proofErr w:type="gramEnd"/>
          </w:p>
          <w:p w:rsidR="00990A7A" w:rsidRPr="00990A7A" w:rsidRDefault="00990A7A" w:rsidP="00F117FE">
            <w:pPr>
              <w:widowControl w:val="0"/>
              <w:numPr>
                <w:ilvl w:val="0"/>
                <w:numId w:val="61"/>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les plis parvenus postérieurement aux dates et heures limites de dépôt. </w:t>
            </w:r>
          </w:p>
          <w:p w:rsidR="00990A7A" w:rsidRPr="00990A7A" w:rsidRDefault="00990A7A" w:rsidP="00F117FE">
            <w:pPr>
              <w:widowControl w:val="0"/>
              <w:numPr>
                <w:ilvl w:val="0"/>
                <w:numId w:val="61"/>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les plis sans indication de l’identité de l’Appel d’Offres ;</w:t>
            </w:r>
          </w:p>
          <w:p w:rsidR="00990A7A" w:rsidRPr="00990A7A" w:rsidRDefault="00990A7A" w:rsidP="00F117FE">
            <w:pPr>
              <w:widowControl w:val="0"/>
              <w:numPr>
                <w:ilvl w:val="0"/>
                <w:numId w:val="61"/>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les plis non-conformes au mode de soumission ;</w:t>
            </w:r>
          </w:p>
          <w:p w:rsidR="00990A7A" w:rsidRPr="00990A7A" w:rsidRDefault="00990A7A" w:rsidP="00F117FE">
            <w:pPr>
              <w:widowControl w:val="0"/>
              <w:numPr>
                <w:ilvl w:val="0"/>
                <w:numId w:val="61"/>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Toute offre non conforme aux prescriptions du DAO,</w:t>
            </w:r>
          </w:p>
          <w:p w:rsidR="00990A7A" w:rsidRPr="00990A7A" w:rsidRDefault="00990A7A" w:rsidP="00F117FE">
            <w:pPr>
              <w:widowControl w:val="0"/>
              <w:numPr>
                <w:ilvl w:val="0"/>
                <w:numId w:val="61"/>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non timbrée, non acquitté à la main accompagnée du récépissé de la CDEC présentée par un soumissionnaire au cours de la séance d’ouverture des plis est irrecevable ; </w:t>
            </w:r>
          </w:p>
          <w:p w:rsidR="00990A7A" w:rsidRPr="00990A7A" w:rsidDel="00481E0D" w:rsidRDefault="00990A7A" w:rsidP="00F117FE">
            <w:pPr>
              <w:widowControl w:val="0"/>
              <w:numPr>
                <w:ilvl w:val="0"/>
                <w:numId w:val="61"/>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La Commission Interne de Passation des Marchés établira un procès-verbal de la séance d’ouverture des plis, dont une copie sera remise à tous les soumissionnaires ayant formulés la demande</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25.1</w:t>
            </w:r>
          </w:p>
        </w:tc>
        <w:tc>
          <w:tcPr>
            <w:tcW w:w="86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29</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L’évaluation des offres se fera sur la base des critères ci-après :</w:t>
            </w:r>
          </w:p>
          <w:p w:rsidR="00990A7A" w:rsidRPr="00990A7A" w:rsidRDefault="00990A7A" w:rsidP="00F117FE">
            <w:pPr>
              <w:widowControl w:val="0"/>
              <w:numPr>
                <w:ilvl w:val="0"/>
                <w:numId w:val="56"/>
              </w:numPr>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b/>
                <w:iCs/>
                <w:sz w:val="24"/>
                <w:szCs w:val="24"/>
                <w:lang w:eastAsia="fr-FR"/>
              </w:rPr>
              <w:t>Critères éliminatoires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Ils fixent les conditions minimales à remplir pour être admis à l’évaluation selon les critères essentiels. Ils ne doivent pas faire l’objet de notation. Le non-respect de ces critères entraîne le rejet de l’offre du soumissionnaire.</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il s’agit notamment de : </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l’absence ou non-conformité du cautionnement de soumission à l’ouverture des plis ;</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proofErr w:type="gramStart"/>
            <w:r w:rsidRPr="00990A7A">
              <w:rPr>
                <w:rFonts w:ascii="Arial Narrow" w:eastAsia="Times New Roman" w:hAnsi="Arial Narrow" w:cs="Times New Roman"/>
                <w:i/>
                <w:sz w:val="24"/>
                <w:szCs w:val="24"/>
                <w:lang w:eastAsia="fr-FR"/>
              </w:rPr>
              <w:t>la</w:t>
            </w:r>
            <w:proofErr w:type="gramEnd"/>
            <w:r w:rsidRPr="00990A7A">
              <w:rPr>
                <w:rFonts w:ascii="Arial Narrow" w:eastAsia="Times New Roman" w:hAnsi="Arial Narrow" w:cs="Times New Roman"/>
                <w:i/>
                <w:sz w:val="24"/>
                <w:szCs w:val="24"/>
                <w:lang w:eastAsia="fr-FR"/>
              </w:rPr>
              <w:t xml:space="preserve"> non production au-delà du délai de 48 h après l’ouverture des plis, d’une pièce du dossier administratif jugée non conforme ou absente lors de l’ouverture des plis, (excepté le cautionnement de soumission); </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fausses déclarations, manœuvres frauduleuses ou des pièces falsifiées ;</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non-respect de 70 % des critères essentiels ;</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l’absence d’un élément de l’offre financière ; </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l’absence de la charte d’intégrité datée et signée ;</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 xml:space="preserve">l’absence de la déclaration d’engagement au respect des clauses environnementales et </w:t>
            </w:r>
            <w:r w:rsidRPr="00990A7A">
              <w:rPr>
                <w:rFonts w:ascii="Arial Narrow" w:eastAsia="Times New Roman" w:hAnsi="Arial Narrow" w:cs="Times New Roman"/>
                <w:i/>
                <w:sz w:val="24"/>
                <w:szCs w:val="24"/>
                <w:lang w:eastAsia="fr-FR"/>
              </w:rPr>
              <w:lastRenderedPageBreak/>
              <w:t>sociales datée et signée ;</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non-conformité aux spécifications techniques de l’engin</w:t>
            </w:r>
          </w:p>
          <w:p w:rsidR="00990A7A" w:rsidRPr="00990A7A" w:rsidRDefault="00990A7A" w:rsidP="00F117FE">
            <w:pPr>
              <w:widowControl w:val="0"/>
              <w:numPr>
                <w:ilvl w:val="0"/>
                <w:numId w:val="8"/>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sz w:val="24"/>
                <w:szCs w:val="24"/>
                <w:lang w:eastAsia="fr-FR"/>
              </w:rPr>
              <w:t>Absence de l’Attestation sur l’honneur de non abandon de marchés publics durant ces 03 dernières années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sz w:val="8"/>
                <w:szCs w:val="24"/>
                <w:lang w:eastAsia="fr-FR"/>
              </w:rPr>
            </w:pPr>
          </w:p>
          <w:p w:rsidR="00990A7A" w:rsidRPr="00990A7A" w:rsidRDefault="00990A7A" w:rsidP="00F117FE">
            <w:pPr>
              <w:widowControl w:val="0"/>
              <w:numPr>
                <w:ilvl w:val="0"/>
                <w:numId w:val="56"/>
              </w:numPr>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b/>
                <w:bCs/>
                <w:i/>
                <w:sz w:val="24"/>
                <w:szCs w:val="24"/>
                <w:lang w:eastAsia="fr-FR"/>
              </w:rPr>
              <w:t>. Critères essentiels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Primordiaux ou clés, ils attestant de la capacité technico-financière des candidats à exécuter les prestations, objet de l’Appel d’Offres. Ceux-ci doivent être déterminés en fonction de la nature et de la consistance des prestations à réaliser.</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i/>
                <w:iCs/>
                <w:sz w:val="24"/>
                <w:szCs w:val="24"/>
                <w:lang w:eastAsia="fr-FR"/>
              </w:rPr>
              <w:t>Les critères essentiels à la qualification des soumissionnaires porteront sur :</w:t>
            </w:r>
          </w:p>
          <w:p w:rsidR="00990A7A" w:rsidRPr="00990A7A" w:rsidRDefault="00990A7A" w:rsidP="00F117FE">
            <w:pPr>
              <w:widowControl w:val="0"/>
              <w:numPr>
                <w:ilvl w:val="0"/>
                <w:numId w:val="47"/>
              </w:numPr>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la présentation de l’offre ;</w:t>
            </w:r>
          </w:p>
          <w:p w:rsidR="00990A7A" w:rsidRPr="00990A7A" w:rsidRDefault="00990A7A" w:rsidP="00F117FE">
            <w:pPr>
              <w:widowControl w:val="0"/>
              <w:numPr>
                <w:ilvl w:val="0"/>
                <w:numId w:val="47"/>
              </w:numPr>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les références du soumissionnaire ;</w:t>
            </w:r>
          </w:p>
          <w:p w:rsidR="00990A7A" w:rsidRPr="00990A7A" w:rsidRDefault="00990A7A" w:rsidP="00F117FE">
            <w:pPr>
              <w:widowControl w:val="0"/>
              <w:numPr>
                <w:ilvl w:val="0"/>
                <w:numId w:val="47"/>
              </w:numPr>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la capacité financière (attestation de solvabilité financière) supérieure ou égale aux 2/3 du coût total du projet ;</w:t>
            </w:r>
          </w:p>
          <w:p w:rsidR="00990A7A" w:rsidRPr="00990A7A" w:rsidRDefault="00990A7A" w:rsidP="00F117FE">
            <w:pPr>
              <w:widowControl w:val="0"/>
              <w:numPr>
                <w:ilvl w:val="0"/>
                <w:numId w:val="47"/>
              </w:numPr>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la méthodologie.</w:t>
            </w:r>
          </w:p>
          <w:p w:rsidR="00990A7A" w:rsidRPr="00990A7A" w:rsidRDefault="00990A7A" w:rsidP="00F117FE">
            <w:pPr>
              <w:widowControl w:val="0"/>
              <w:numPr>
                <w:ilvl w:val="0"/>
                <w:numId w:val="47"/>
              </w:numPr>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La conformité des spécifications techniques ;</w:t>
            </w:r>
          </w:p>
          <w:p w:rsidR="00990A7A" w:rsidRPr="00990A7A" w:rsidRDefault="00990A7A" w:rsidP="00F117FE">
            <w:pPr>
              <w:widowControl w:val="0"/>
              <w:numPr>
                <w:ilvl w:val="0"/>
                <w:numId w:val="47"/>
              </w:numPr>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Le service après-vente</w:t>
            </w:r>
          </w:p>
          <w:p w:rsidR="00990A7A" w:rsidRPr="00990A7A" w:rsidRDefault="00990A7A" w:rsidP="00F117FE">
            <w:pPr>
              <w:widowControl w:val="0"/>
              <w:numPr>
                <w:ilvl w:val="0"/>
                <w:numId w:val="47"/>
              </w:numPr>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Les preuves d’acceptation des conditions du Marché</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990A7A">
              <w:rPr>
                <w:rFonts w:ascii="Arial Narrow" w:eastAsia="Times New Roman" w:hAnsi="Arial Narrow" w:cs="Times New Roman"/>
                <w:b/>
                <w:i/>
                <w:iCs/>
                <w:sz w:val="24"/>
                <w:szCs w:val="24"/>
                <w:lang w:eastAsia="fr-FR"/>
              </w:rPr>
              <w:t>Toute offre technique ayant obtenu au moment de son évaluation un pourcentage de « oui » supérieur ou égal à 70 % verra son offre financière examinée.</w:t>
            </w:r>
          </w:p>
          <w:p w:rsidR="00990A7A" w:rsidRPr="00990A7A" w:rsidRDefault="00990A7A" w:rsidP="00990A7A">
            <w:pPr>
              <w:widowControl w:val="0"/>
              <w:suppressAutoHyphens/>
              <w:autoSpaceDE w:val="0"/>
              <w:autoSpaceDN w:val="0"/>
              <w:spacing w:after="0" w:line="240" w:lineRule="auto"/>
              <w:ind w:left="720"/>
              <w:jc w:val="both"/>
              <w:textAlignment w:val="baseline"/>
              <w:rPr>
                <w:rFonts w:ascii="Arial Narrow" w:eastAsia="Times New Roman" w:hAnsi="Arial Narrow" w:cs="Times New Roman"/>
                <w:i/>
                <w:iCs/>
                <w:sz w:val="10"/>
                <w:szCs w:val="10"/>
                <w:lang w:eastAsia="fr-FR"/>
              </w:rPr>
            </w:pPr>
          </w:p>
          <w:p w:rsidR="00990A7A" w:rsidRPr="00990A7A" w:rsidRDefault="00990A7A" w:rsidP="00F117FE">
            <w:pPr>
              <w:widowControl w:val="0"/>
              <w:numPr>
                <w:ilvl w:val="0"/>
                <w:numId w:val="69"/>
              </w:numPr>
              <w:suppressAutoHyphens/>
              <w:autoSpaceDE w:val="0"/>
              <w:autoSpaceDN w:val="0"/>
              <w:spacing w:after="0" w:line="240" w:lineRule="auto"/>
              <w:ind w:left="147" w:hanging="147"/>
              <w:jc w:val="both"/>
              <w:textAlignment w:val="baseline"/>
              <w:rPr>
                <w:rFonts w:ascii="Arial Narrow" w:eastAsia="Times New Roman" w:hAnsi="Arial Narrow" w:cs="Times New Roman"/>
                <w:b/>
                <w:i/>
                <w:sz w:val="24"/>
                <w:szCs w:val="24"/>
                <w:lang w:eastAsia="fr-FR"/>
              </w:rPr>
            </w:pPr>
            <w:r w:rsidRPr="00990A7A">
              <w:rPr>
                <w:rFonts w:ascii="Arial Narrow" w:eastAsia="Times New Roman" w:hAnsi="Arial Narrow" w:cs="Times New Roman"/>
                <w:b/>
                <w:i/>
                <w:iCs/>
                <w:sz w:val="24"/>
                <w:szCs w:val="24"/>
                <w:lang w:eastAsia="fr-FR"/>
              </w:rPr>
              <w:t>Le système de notation des offres est le mode binaire (oui ou non)</w:t>
            </w:r>
            <w:r w:rsidRPr="00990A7A">
              <w:rPr>
                <w:rFonts w:ascii="Arial Narrow" w:eastAsia="Times New Roman" w:hAnsi="Arial Narrow" w:cs="Times New Roman"/>
                <w:b/>
                <w:i/>
                <w:sz w:val="24"/>
                <w:szCs w:val="24"/>
                <w:lang w:eastAsia="fr-FR"/>
              </w:rPr>
              <w:t>.</w:t>
            </w:r>
          </w:p>
          <w:p w:rsidR="00990A7A" w:rsidRPr="00990A7A" w:rsidRDefault="00990A7A" w:rsidP="00F117FE">
            <w:pPr>
              <w:widowControl w:val="0"/>
              <w:numPr>
                <w:ilvl w:val="0"/>
                <w:numId w:val="69"/>
              </w:numPr>
              <w:suppressAutoHyphens/>
              <w:autoSpaceDE w:val="0"/>
              <w:autoSpaceDN w:val="0"/>
              <w:spacing w:after="0" w:line="240" w:lineRule="auto"/>
              <w:ind w:left="147" w:hanging="147"/>
              <w:jc w:val="both"/>
              <w:textAlignment w:val="baseline"/>
              <w:rPr>
                <w:rFonts w:ascii="Arial Narrow" w:eastAsia="Times New Roman" w:hAnsi="Arial Narrow" w:cs="Times New Roman"/>
                <w:b/>
                <w:i/>
                <w:iCs/>
                <w:sz w:val="24"/>
                <w:szCs w:val="24"/>
                <w:lang w:eastAsia="fr-FR"/>
              </w:rPr>
            </w:pPr>
            <w:r w:rsidRPr="00990A7A">
              <w:rPr>
                <w:rFonts w:ascii="Arial Narrow" w:eastAsia="Times New Roman" w:hAnsi="Arial Narrow" w:cs="Times New Roman"/>
                <w:b/>
                <w:i/>
                <w:iCs/>
                <w:sz w:val="24"/>
                <w:szCs w:val="24"/>
                <w:lang w:eastAsia="fr-FR"/>
              </w:rPr>
              <w:t>Les soumissions par voie électronique seront évaluées après téléchargement dans les mêmes conditions que les offres physiques.</w:t>
            </w:r>
          </w:p>
          <w:p w:rsidR="00990A7A" w:rsidRPr="00990A7A" w:rsidRDefault="00990A7A" w:rsidP="00F117FE">
            <w:pPr>
              <w:widowControl w:val="0"/>
              <w:numPr>
                <w:ilvl w:val="0"/>
                <w:numId w:val="69"/>
              </w:numPr>
              <w:suppressAutoHyphens/>
              <w:autoSpaceDE w:val="0"/>
              <w:autoSpaceDN w:val="0"/>
              <w:spacing w:after="0" w:line="240" w:lineRule="auto"/>
              <w:ind w:left="147" w:hanging="147"/>
              <w:jc w:val="both"/>
              <w:textAlignment w:val="baseline"/>
              <w:rPr>
                <w:rFonts w:ascii="Arial Narrow" w:eastAsia="Times New Roman" w:hAnsi="Arial Narrow" w:cs="Times New Roman"/>
                <w:b/>
                <w:bCs/>
                <w:i/>
                <w:iCs/>
                <w:sz w:val="24"/>
                <w:szCs w:val="24"/>
                <w:lang w:eastAsia="fr-FR"/>
              </w:rPr>
            </w:pPr>
            <w:r w:rsidRPr="00990A7A">
              <w:rPr>
                <w:rFonts w:ascii="Arial Narrow" w:eastAsia="Times New Roman" w:hAnsi="Arial Narrow" w:cs="Times New Roman"/>
                <w:b/>
                <w:bCs/>
                <w:i/>
                <w:iCs/>
                <w:sz w:val="24"/>
                <w:szCs w:val="24"/>
                <w:lang w:eastAsia="fr-FR"/>
              </w:rPr>
              <w:t>En cas de conflit entre les contenus des pièces du DAO, l’élimination d’une offre pour non-conformité aux prescriptions du DAO ne doit s’appuyer que sur des critères contenus dans le RPAO dont les dispositions priment sur celle des autres pièces</w:t>
            </w:r>
          </w:p>
          <w:p w:rsidR="00990A7A" w:rsidRPr="00990A7A" w:rsidRDefault="00990A7A" w:rsidP="00990A7A">
            <w:pPr>
              <w:widowControl w:val="0"/>
              <w:suppressAutoHyphens/>
              <w:autoSpaceDE w:val="0"/>
              <w:autoSpaceDN w:val="0"/>
              <w:spacing w:after="0" w:line="240" w:lineRule="auto"/>
              <w:ind w:left="147" w:hanging="147"/>
              <w:jc w:val="both"/>
              <w:textAlignment w:val="baseline"/>
              <w:rPr>
                <w:rFonts w:ascii="Arial Narrow" w:eastAsia="Times New Roman" w:hAnsi="Arial Narrow" w:cs="Times New Roman"/>
                <w:i/>
                <w:sz w:val="14"/>
                <w:szCs w:val="24"/>
                <w:lang w:eastAsia="fr-FR"/>
              </w:rPr>
            </w:pP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bCs/>
                <w:i/>
                <w:iCs/>
                <w:sz w:val="24"/>
                <w:szCs w:val="24"/>
                <w:lang w:eastAsia="fr-FR"/>
              </w:rPr>
            </w:pPr>
            <w:r w:rsidRPr="00990A7A">
              <w:rPr>
                <w:rFonts w:ascii="Arial Narrow" w:eastAsia="Times New Roman" w:hAnsi="Arial Narrow" w:cs="Times New Roman"/>
                <w:b/>
                <w:bCs/>
                <w:i/>
                <w:iCs/>
                <w:sz w:val="24"/>
                <w:szCs w:val="24"/>
                <w:lang w:eastAsia="fr-FR"/>
              </w:rPr>
              <w:t xml:space="preserve">Critères et Sous critères de l’évaluation détaillée </w:t>
            </w:r>
          </w:p>
          <w:p w:rsidR="00990A7A" w:rsidRPr="00990A7A" w:rsidRDefault="00990A7A" w:rsidP="00F117FE">
            <w:pPr>
              <w:widowControl w:val="0"/>
              <w:numPr>
                <w:ilvl w:val="0"/>
                <w:numId w:val="65"/>
              </w:numPr>
              <w:suppressAutoHyphens/>
              <w:autoSpaceDE w:val="0"/>
              <w:autoSpaceDN w:val="0"/>
              <w:spacing w:after="0" w:line="240" w:lineRule="auto"/>
              <w:jc w:val="both"/>
              <w:textAlignment w:val="baseline"/>
              <w:rPr>
                <w:rFonts w:ascii="Arial Narrow" w:eastAsia="Times New Roman" w:hAnsi="Arial Narrow" w:cs="Times New Roman"/>
                <w:b/>
                <w:bCs/>
                <w:i/>
                <w:iCs/>
                <w:sz w:val="24"/>
                <w:szCs w:val="24"/>
                <w:lang w:eastAsia="fr-FR"/>
              </w:rPr>
            </w:pPr>
            <w:r w:rsidRPr="00990A7A">
              <w:rPr>
                <w:rFonts w:ascii="Arial Narrow" w:eastAsia="Times New Roman" w:hAnsi="Arial Narrow" w:cs="Times New Roman"/>
                <w:b/>
                <w:bCs/>
                <w:i/>
                <w:iCs/>
                <w:sz w:val="24"/>
                <w:szCs w:val="24"/>
                <w:lang w:eastAsia="fr-FR"/>
              </w:rPr>
              <w:t>Critères éliminatoires</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bCs/>
                <w:i/>
                <w:iCs/>
                <w:sz w:val="24"/>
                <w:szCs w:val="24"/>
                <w:lang w:eastAsia="fr-FR"/>
              </w:rPr>
            </w:pPr>
            <w:r w:rsidRPr="00990A7A">
              <w:rPr>
                <w:rFonts w:ascii="Arial Narrow" w:eastAsia="Times New Roman" w:hAnsi="Arial Narrow" w:cs="Times New Roman"/>
                <w:b/>
                <w:bCs/>
                <w:i/>
                <w:iCs/>
                <w:sz w:val="24"/>
                <w:szCs w:val="24"/>
                <w:lang w:eastAsia="fr-FR"/>
              </w:rPr>
              <w:t xml:space="preserve"> Les critères éliminatoires seront à titre indicatifs évalués en fonction des sous critères ci-après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990A7A">
              <w:rPr>
                <w:rFonts w:ascii="Arial Narrow" w:eastAsia="Times New Roman" w:hAnsi="Arial Narrow" w:cs="Times New Roman"/>
                <w:b/>
                <w:i/>
                <w:sz w:val="24"/>
                <w:szCs w:val="24"/>
                <w:lang w:eastAsia="fr-FR"/>
              </w:rPr>
              <w:t xml:space="preserve"> </w:t>
            </w:r>
            <w:r w:rsidRPr="00990A7A">
              <w:rPr>
                <w:rFonts w:ascii="Arial Narrow" w:eastAsia="Times New Roman" w:hAnsi="Arial Narrow" w:cs="Times New Roman"/>
                <w:i/>
                <w:sz w:val="24"/>
                <w:szCs w:val="24"/>
                <w:lang w:eastAsia="fr-FR"/>
              </w:rPr>
              <w:t>il s’agit de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sz w:val="10"/>
                <w:szCs w:val="10"/>
                <w:lang w:eastAsia="fr-FR"/>
              </w:rPr>
            </w:pP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bCs/>
                <w:i/>
                <w:sz w:val="24"/>
                <w:szCs w:val="24"/>
                <w:lang w:eastAsia="fr-FR"/>
              </w:rPr>
            </w:pPr>
            <w:r w:rsidRPr="00990A7A">
              <w:rPr>
                <w:rFonts w:ascii="Arial Narrow" w:eastAsia="Times New Roman" w:hAnsi="Arial Narrow" w:cs="Times New Roman"/>
                <w:b/>
                <w:bCs/>
                <w:i/>
                <w:sz w:val="24"/>
                <w:szCs w:val="24"/>
                <w:lang w:eastAsia="fr-FR"/>
              </w:rPr>
              <w:t>1)</w:t>
            </w:r>
            <w:r w:rsidRPr="00990A7A">
              <w:rPr>
                <w:rFonts w:ascii="Arial Narrow" w:eastAsia="Times New Roman" w:hAnsi="Arial Narrow" w:cs="Times New Roman"/>
                <w:b/>
                <w:bCs/>
                <w:i/>
                <w:sz w:val="24"/>
                <w:szCs w:val="24"/>
                <w:lang w:eastAsia="fr-FR"/>
              </w:rPr>
              <w:tab/>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40"/>
              <w:gridCol w:w="2240"/>
              <w:gridCol w:w="1275"/>
              <w:gridCol w:w="1798"/>
            </w:tblGrid>
            <w:tr w:rsidR="00990A7A" w:rsidRPr="00990A7A" w:rsidTr="008F54AD">
              <w:trPr>
                <w:tblHeader/>
                <w:jc w:val="center"/>
              </w:trPr>
              <w:tc>
                <w:tcPr>
                  <w:tcW w:w="725" w:type="dxa"/>
                  <w:shd w:val="clear" w:color="auto" w:fill="DDD9C3"/>
                </w:tcPr>
                <w:p w:rsidR="00990A7A" w:rsidRPr="00990A7A" w:rsidRDefault="00990A7A" w:rsidP="00990A7A">
                  <w:pPr>
                    <w:spacing w:after="0" w:line="240" w:lineRule="auto"/>
                    <w:contextualSpacing/>
                    <w:jc w:val="center"/>
                    <w:rPr>
                      <w:rFonts w:ascii="Arial Narrow" w:eastAsia="Calibri" w:hAnsi="Arial Narrow" w:cs="Times New Roman"/>
                      <w:b/>
                      <w:bCs/>
                      <w:sz w:val="24"/>
                      <w:szCs w:val="24"/>
                    </w:rPr>
                  </w:pPr>
                  <w:r w:rsidRPr="00990A7A">
                    <w:rPr>
                      <w:rFonts w:ascii="Arial Narrow" w:eastAsia="Calibri" w:hAnsi="Arial Narrow" w:cs="Times New Roman"/>
                      <w:b/>
                      <w:bCs/>
                      <w:sz w:val="24"/>
                      <w:szCs w:val="24"/>
                    </w:rPr>
                    <w:t>N°</w:t>
                  </w:r>
                </w:p>
              </w:tc>
              <w:tc>
                <w:tcPr>
                  <w:tcW w:w="5755" w:type="dxa"/>
                  <w:gridSpan w:val="3"/>
                  <w:shd w:val="clear" w:color="auto" w:fill="DDD9C3"/>
                </w:tcPr>
                <w:p w:rsidR="00990A7A" w:rsidRPr="00990A7A" w:rsidRDefault="00990A7A" w:rsidP="00990A7A">
                  <w:pPr>
                    <w:spacing w:after="0" w:line="240" w:lineRule="auto"/>
                    <w:ind w:left="76"/>
                    <w:contextualSpacing/>
                    <w:jc w:val="center"/>
                    <w:rPr>
                      <w:rFonts w:ascii="Arial Narrow" w:eastAsia="Calibri" w:hAnsi="Arial Narrow" w:cs="Times New Roman"/>
                      <w:b/>
                      <w:bCs/>
                      <w:sz w:val="24"/>
                      <w:szCs w:val="24"/>
                    </w:rPr>
                  </w:pPr>
                  <w:r w:rsidRPr="00990A7A">
                    <w:rPr>
                      <w:rFonts w:ascii="Arial Narrow" w:eastAsia="Calibri" w:hAnsi="Arial Narrow" w:cs="Times New Roman"/>
                      <w:b/>
                      <w:bCs/>
                      <w:sz w:val="24"/>
                      <w:szCs w:val="24"/>
                    </w:rPr>
                    <w:t>Rubrique</w:t>
                  </w:r>
                </w:p>
              </w:tc>
              <w:tc>
                <w:tcPr>
                  <w:tcW w:w="1798" w:type="dxa"/>
                  <w:shd w:val="clear" w:color="auto" w:fill="DDD9C3"/>
                </w:tcPr>
                <w:p w:rsidR="00990A7A" w:rsidRPr="00990A7A" w:rsidRDefault="00990A7A" w:rsidP="00990A7A">
                  <w:pPr>
                    <w:spacing w:after="0" w:line="240" w:lineRule="auto"/>
                    <w:ind w:left="32"/>
                    <w:contextualSpacing/>
                    <w:jc w:val="center"/>
                    <w:rPr>
                      <w:rFonts w:ascii="Arial Narrow" w:eastAsia="Calibri" w:hAnsi="Arial Narrow" w:cs="Times New Roman"/>
                      <w:b/>
                      <w:bCs/>
                      <w:sz w:val="24"/>
                      <w:szCs w:val="24"/>
                    </w:rPr>
                  </w:pPr>
                  <w:r w:rsidRPr="00990A7A">
                    <w:rPr>
                      <w:rFonts w:ascii="Arial Narrow" w:eastAsia="Calibri" w:hAnsi="Arial Narrow" w:cs="Times New Roman"/>
                      <w:b/>
                      <w:bCs/>
                      <w:sz w:val="24"/>
                      <w:szCs w:val="24"/>
                    </w:rPr>
                    <w:t>Oui/Non</w:t>
                  </w:r>
                </w:p>
              </w:tc>
            </w:tr>
            <w:tr w:rsidR="00990A7A" w:rsidRPr="00990A7A" w:rsidTr="008F54AD">
              <w:trPr>
                <w:jc w:val="center"/>
              </w:trPr>
              <w:tc>
                <w:tcPr>
                  <w:tcW w:w="8278" w:type="dxa"/>
                  <w:gridSpan w:val="5"/>
                  <w:shd w:val="clear" w:color="auto" w:fill="auto"/>
                </w:tcPr>
                <w:p w:rsidR="00990A7A" w:rsidRPr="00990A7A" w:rsidRDefault="00990A7A" w:rsidP="00F117FE">
                  <w:pPr>
                    <w:numPr>
                      <w:ilvl w:val="0"/>
                      <w:numId w:val="57"/>
                    </w:numPr>
                    <w:suppressAutoHyphens/>
                    <w:autoSpaceDN w:val="0"/>
                    <w:spacing w:after="0" w:line="240" w:lineRule="auto"/>
                    <w:contextualSpacing/>
                    <w:jc w:val="both"/>
                    <w:textAlignment w:val="baseline"/>
                    <w:rPr>
                      <w:rFonts w:ascii="Arial Narrow" w:eastAsia="Calibri" w:hAnsi="Arial Narrow" w:cs="Times New Roman"/>
                      <w:b/>
                      <w:sz w:val="24"/>
                      <w:szCs w:val="24"/>
                    </w:rPr>
                  </w:pPr>
                  <w:r w:rsidRPr="00990A7A">
                    <w:rPr>
                      <w:rFonts w:ascii="Arial Narrow" w:eastAsia="Calibri" w:hAnsi="Arial Narrow" w:cs="Times New Roman"/>
                      <w:b/>
                      <w:sz w:val="24"/>
                      <w:szCs w:val="24"/>
                    </w:rPr>
                    <w:t>Critères éliminatoires relatifs au dossier administratif</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1</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Absence ou non-conformité de la caution de soumission à l’ouverture des plis délivrée par un organisme financier de première catégorie autorisé par le Ministère chargé des Finances à émettre des cautions dans le cadre des marchés publics</w:t>
                  </w:r>
                </w:p>
              </w:tc>
              <w:tc>
                <w:tcPr>
                  <w:tcW w:w="1798" w:type="dxa"/>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2</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8278" w:type="dxa"/>
                  <w:gridSpan w:val="5"/>
                  <w:shd w:val="clear" w:color="auto" w:fill="auto"/>
                </w:tcPr>
                <w:p w:rsidR="00990A7A" w:rsidRPr="00990A7A" w:rsidRDefault="00990A7A" w:rsidP="00F117FE">
                  <w:pPr>
                    <w:numPr>
                      <w:ilvl w:val="0"/>
                      <w:numId w:val="57"/>
                    </w:numPr>
                    <w:suppressAutoHyphens/>
                    <w:autoSpaceDN w:val="0"/>
                    <w:spacing w:after="0" w:line="240" w:lineRule="auto"/>
                    <w:contextualSpacing/>
                    <w:jc w:val="both"/>
                    <w:textAlignment w:val="baseline"/>
                    <w:rPr>
                      <w:rFonts w:ascii="Arial Narrow" w:eastAsia="Calibri" w:hAnsi="Arial Narrow" w:cs="Times New Roman"/>
                      <w:b/>
                      <w:sz w:val="24"/>
                      <w:szCs w:val="24"/>
                    </w:rPr>
                  </w:pPr>
                  <w:r w:rsidRPr="00990A7A">
                    <w:rPr>
                      <w:rFonts w:ascii="Arial Narrow" w:eastAsia="Calibri" w:hAnsi="Arial Narrow" w:cs="Times New Roman"/>
                      <w:b/>
                      <w:sz w:val="24"/>
                      <w:szCs w:val="24"/>
                    </w:rPr>
                    <w:t>Critères éliminatoires relatifs à l’offre technique</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3</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 xml:space="preserve">Défaut de production des échantillons requis à l’ouverture des plis ; </w:t>
                  </w:r>
                  <w:r w:rsidRPr="00990A7A">
                    <w:rPr>
                      <w:rFonts w:ascii="Arial Narrow" w:eastAsia="Calibri" w:hAnsi="Arial Narrow" w:cs="Times New Roman"/>
                      <w:i/>
                      <w:sz w:val="24"/>
                      <w:szCs w:val="24"/>
                    </w:rPr>
                    <w:t>[le cas échéant]</w:t>
                  </w:r>
                </w:p>
              </w:tc>
              <w:tc>
                <w:tcPr>
                  <w:tcW w:w="1798" w:type="dxa"/>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4</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 xml:space="preserve">Absence du certificat d’origine ; </w:t>
                  </w:r>
                  <w:r w:rsidRPr="00990A7A">
                    <w:rPr>
                      <w:rFonts w:ascii="Arial Narrow" w:eastAsia="Calibri" w:hAnsi="Arial Narrow" w:cs="Times New Roman"/>
                      <w:i/>
                      <w:sz w:val="24"/>
                      <w:szCs w:val="24"/>
                    </w:rPr>
                    <w:t>[le cas échéant]</w:t>
                  </w:r>
                </w:p>
              </w:tc>
              <w:tc>
                <w:tcPr>
                  <w:tcW w:w="1798" w:type="dxa"/>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lastRenderedPageBreak/>
                    <w:t>5</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 xml:space="preserve">Absence d’agrément du fournisseur à exercer dans le domaine de la fourniture des livres objet de l’appel d’offres ; </w:t>
                  </w:r>
                  <w:r w:rsidRPr="00990A7A">
                    <w:rPr>
                      <w:rFonts w:ascii="Arial Narrow" w:eastAsia="Calibri" w:hAnsi="Arial Narrow" w:cs="Times New Roman"/>
                      <w:i/>
                      <w:sz w:val="24"/>
                      <w:szCs w:val="24"/>
                    </w:rPr>
                    <w:t>[le cas échéant]</w:t>
                  </w:r>
                </w:p>
              </w:tc>
              <w:tc>
                <w:tcPr>
                  <w:tcW w:w="1798" w:type="dxa"/>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6</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 xml:space="preserve">Absence de l’agrément ou de l’autorisation du fournisseur délivré par le fabricant ou absence de l’agrément ou de l’autorisation du fournisseur délivré par un distributeur agréé par le fabricant accompagné de l’agrément dudit distributeur ; </w:t>
                  </w:r>
                  <w:r w:rsidRPr="00990A7A">
                    <w:rPr>
                      <w:rFonts w:ascii="Arial Narrow" w:eastAsia="Calibri" w:hAnsi="Arial Narrow" w:cs="Times New Roman"/>
                      <w:i/>
                      <w:sz w:val="24"/>
                      <w:szCs w:val="24"/>
                    </w:rPr>
                    <w:t>[le cas échéant]</w:t>
                  </w:r>
                </w:p>
              </w:tc>
              <w:tc>
                <w:tcPr>
                  <w:tcW w:w="1798" w:type="dxa"/>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7</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 xml:space="preserve">Absence de prospectus, catalogue, dessin ou fiche technique produit par le fabricant ; </w:t>
                  </w:r>
                  <w:r w:rsidRPr="00990A7A">
                    <w:rPr>
                      <w:rFonts w:ascii="Arial Narrow" w:eastAsia="Calibri" w:hAnsi="Arial Narrow" w:cs="Times New Roman"/>
                      <w:i/>
                      <w:sz w:val="24"/>
                      <w:szCs w:val="24"/>
                    </w:rPr>
                    <w:t>[le cas échéant]</w:t>
                  </w:r>
                </w:p>
              </w:tc>
              <w:tc>
                <w:tcPr>
                  <w:tcW w:w="1798" w:type="dxa"/>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vMerge w:val="restart"/>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8</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Non-respect d’une spécification technique majeure indiquée dans le Descriptif des fournitures du présent DAO ;</w:t>
                  </w:r>
                </w:p>
              </w:tc>
              <w:tc>
                <w:tcPr>
                  <w:tcW w:w="1798" w:type="dxa"/>
                  <w:vMerge w:val="restart"/>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4480" w:type="dxa"/>
                  <w:gridSpan w:val="2"/>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b/>
                      <w:bCs/>
                      <w:sz w:val="24"/>
                      <w:szCs w:val="24"/>
                    </w:rPr>
                    <w:t>Manuel/Equipement/Matériel n°1</w:t>
                  </w:r>
                  <w:r w:rsidRPr="00990A7A">
                    <w:rPr>
                      <w:rFonts w:ascii="Arial Narrow" w:eastAsia="Calibri" w:hAnsi="Arial Narrow" w:cs="Times New Roman"/>
                      <w:sz w:val="24"/>
                      <w:szCs w:val="24"/>
                    </w:rPr>
                    <w:t xml:space="preserve"> </w:t>
                  </w:r>
                </w:p>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Spécifications techniques majeures</w:t>
                  </w:r>
                </w:p>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i/>
                      <w:iCs/>
                      <w:sz w:val="24"/>
                      <w:szCs w:val="24"/>
                    </w:rPr>
                    <w:t>[caractéristiques obligatoires]</w:t>
                  </w:r>
                </w:p>
              </w:tc>
              <w:tc>
                <w:tcPr>
                  <w:tcW w:w="1275" w:type="dxa"/>
                  <w:vMerge w:val="restart"/>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Caractéristique n°1</w:t>
                  </w:r>
                </w:p>
              </w:tc>
              <w:tc>
                <w:tcPr>
                  <w:tcW w:w="2240" w:type="dxa"/>
                  <w:shd w:val="clear" w:color="auto" w:fill="auto"/>
                </w:tcPr>
                <w:p w:rsidR="00990A7A" w:rsidRPr="00990A7A" w:rsidRDefault="00990A7A" w:rsidP="00990A7A">
                  <w:pPr>
                    <w:suppressAutoHyphens/>
                    <w:autoSpaceDN w:val="0"/>
                    <w:spacing w:after="0" w:line="240" w:lineRule="auto"/>
                    <w:ind w:left="284"/>
                    <w:contextualSpacing/>
                    <w:jc w:val="both"/>
                    <w:textAlignment w:val="baseline"/>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275" w:type="dxa"/>
                  <w:vMerge/>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Caractéristique n°2</w:t>
                  </w: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275" w:type="dxa"/>
                  <w:vMerge/>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4480" w:type="dxa"/>
                  <w:gridSpan w:val="2"/>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b/>
                      <w:bCs/>
                      <w:sz w:val="24"/>
                      <w:szCs w:val="24"/>
                    </w:rPr>
                    <w:t>Manuel/Equipement/Matériel n°2</w:t>
                  </w:r>
                  <w:r w:rsidRPr="00990A7A">
                    <w:rPr>
                      <w:rFonts w:ascii="Arial Narrow" w:eastAsia="Calibri" w:hAnsi="Arial Narrow" w:cs="Times New Roman"/>
                      <w:sz w:val="24"/>
                      <w:szCs w:val="24"/>
                    </w:rPr>
                    <w:t xml:space="preserve"> </w:t>
                  </w:r>
                </w:p>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Spécifications techniques majeures</w:t>
                  </w:r>
                </w:p>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i/>
                      <w:iCs/>
                      <w:sz w:val="24"/>
                      <w:szCs w:val="24"/>
                    </w:rPr>
                    <w:t>[caractéristiques obligatoires]</w:t>
                  </w:r>
                </w:p>
              </w:tc>
              <w:tc>
                <w:tcPr>
                  <w:tcW w:w="1275" w:type="dxa"/>
                  <w:vMerge w:val="restart"/>
                  <w:shd w:val="clear" w:color="auto" w:fill="auto"/>
                  <w:vAlign w:val="center"/>
                </w:tcPr>
                <w:p w:rsidR="00990A7A" w:rsidRPr="00990A7A" w:rsidRDefault="00990A7A" w:rsidP="00990A7A">
                  <w:pPr>
                    <w:spacing w:after="0" w:line="240" w:lineRule="auto"/>
                    <w:ind w:left="284"/>
                    <w:contextualSpacing/>
                    <w:jc w:val="center"/>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Caractéristique n°1</w:t>
                  </w: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27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Caractéristique n°2</w:t>
                  </w: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27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vMerge w:val="restart"/>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9</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Non-respect d’au moins X % des spécifications techniques mineures indiquées dans le Descriptif des fournitures du présent DAO, le cas échéant ;</w:t>
                  </w:r>
                </w:p>
              </w:tc>
              <w:tc>
                <w:tcPr>
                  <w:tcW w:w="1798" w:type="dxa"/>
                  <w:vMerge w:val="restart"/>
                  <w:shd w:val="clear" w:color="auto" w:fill="auto"/>
                  <w:vAlign w:val="center"/>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4480" w:type="dxa"/>
                  <w:gridSpan w:val="2"/>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b/>
                      <w:bCs/>
                      <w:sz w:val="24"/>
                      <w:szCs w:val="24"/>
                    </w:rPr>
                    <w:t>Manuel/Equipement/Matériel</w:t>
                  </w:r>
                  <w:r w:rsidRPr="00990A7A">
                    <w:rPr>
                      <w:rFonts w:ascii="Arial Narrow" w:eastAsia="Calibri" w:hAnsi="Arial Narrow" w:cs="Times New Roman"/>
                      <w:sz w:val="24"/>
                      <w:szCs w:val="24"/>
                    </w:rPr>
                    <w:t xml:space="preserve"> </w:t>
                  </w:r>
                </w:p>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Spécifications techniques mineures</w:t>
                  </w:r>
                </w:p>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i/>
                      <w:iCs/>
                      <w:sz w:val="24"/>
                      <w:szCs w:val="24"/>
                    </w:rPr>
                    <w:t>[caractéristiques souhaitables]</w:t>
                  </w:r>
                </w:p>
              </w:tc>
              <w:tc>
                <w:tcPr>
                  <w:tcW w:w="1275" w:type="dxa"/>
                  <w:vMerge w:val="restart"/>
                  <w:shd w:val="clear" w:color="auto" w:fill="auto"/>
                  <w:vAlign w:val="center"/>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Caractéristique n°1</w:t>
                  </w:r>
                </w:p>
              </w:tc>
              <w:tc>
                <w:tcPr>
                  <w:tcW w:w="2240" w:type="dxa"/>
                  <w:shd w:val="clear" w:color="auto" w:fill="auto"/>
                  <w:vAlign w:val="center"/>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27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2240"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Caractéristique n°2</w:t>
                  </w:r>
                </w:p>
              </w:tc>
              <w:tc>
                <w:tcPr>
                  <w:tcW w:w="2240" w:type="dxa"/>
                  <w:shd w:val="clear" w:color="auto" w:fill="auto"/>
                  <w:vAlign w:val="center"/>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c>
                <w:tcPr>
                  <w:tcW w:w="1275"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c>
                <w:tcPr>
                  <w:tcW w:w="1798" w:type="dxa"/>
                  <w:vMerge/>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9</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Absence de la charte d’intégrité datée et signée</w:t>
                  </w:r>
                </w:p>
              </w:tc>
              <w:tc>
                <w:tcPr>
                  <w:tcW w:w="1798"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10</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Absence de la déclaration d’engagement au respect des clauses environnementales</w:t>
                  </w:r>
                </w:p>
              </w:tc>
              <w:tc>
                <w:tcPr>
                  <w:tcW w:w="1798" w:type="dxa"/>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8278" w:type="dxa"/>
                  <w:gridSpan w:val="5"/>
                  <w:shd w:val="clear" w:color="auto" w:fill="auto"/>
                </w:tcPr>
                <w:p w:rsidR="00990A7A" w:rsidRPr="00990A7A" w:rsidRDefault="00990A7A" w:rsidP="00F117FE">
                  <w:pPr>
                    <w:numPr>
                      <w:ilvl w:val="0"/>
                      <w:numId w:val="57"/>
                    </w:numPr>
                    <w:suppressAutoHyphens/>
                    <w:autoSpaceDN w:val="0"/>
                    <w:spacing w:after="0" w:line="240" w:lineRule="auto"/>
                    <w:contextualSpacing/>
                    <w:jc w:val="both"/>
                    <w:textAlignment w:val="baseline"/>
                    <w:rPr>
                      <w:rFonts w:ascii="Arial Narrow" w:eastAsia="Calibri" w:hAnsi="Arial Narrow" w:cs="Times New Roman"/>
                      <w:b/>
                      <w:sz w:val="24"/>
                      <w:szCs w:val="24"/>
                    </w:rPr>
                  </w:pPr>
                  <w:r w:rsidRPr="00990A7A">
                    <w:rPr>
                      <w:rFonts w:ascii="Arial Narrow" w:eastAsia="Calibri" w:hAnsi="Arial Narrow" w:cs="Times New Roman"/>
                      <w:b/>
                      <w:sz w:val="24"/>
                      <w:szCs w:val="24"/>
                    </w:rPr>
                    <w:t>Critères éliminatoires relatifs à l’offre financière</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0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10</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Absence d’un prix unitaire quantifié dans l’offre financière</w:t>
                  </w:r>
                </w:p>
              </w:tc>
              <w:tc>
                <w:tcPr>
                  <w:tcW w:w="1798" w:type="dxa"/>
                  <w:shd w:val="clear" w:color="auto" w:fill="auto"/>
                  <w:vAlign w:val="center"/>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8278" w:type="dxa"/>
                  <w:gridSpan w:val="5"/>
                  <w:shd w:val="clear" w:color="auto" w:fill="auto"/>
                </w:tcPr>
                <w:p w:rsidR="00990A7A" w:rsidRPr="00990A7A" w:rsidRDefault="00990A7A" w:rsidP="00F117FE">
                  <w:pPr>
                    <w:numPr>
                      <w:ilvl w:val="0"/>
                      <w:numId w:val="57"/>
                    </w:numPr>
                    <w:suppressAutoHyphens/>
                    <w:autoSpaceDN w:val="0"/>
                    <w:spacing w:after="0" w:line="240" w:lineRule="auto"/>
                    <w:contextualSpacing/>
                    <w:jc w:val="both"/>
                    <w:textAlignment w:val="baseline"/>
                    <w:rPr>
                      <w:rFonts w:ascii="Arial Narrow" w:eastAsia="Calibri" w:hAnsi="Arial Narrow" w:cs="Times New Roman"/>
                      <w:b/>
                      <w:sz w:val="24"/>
                      <w:szCs w:val="24"/>
                    </w:rPr>
                  </w:pPr>
                  <w:r w:rsidRPr="00990A7A">
                    <w:rPr>
                      <w:rFonts w:ascii="Arial Narrow" w:eastAsia="Calibri" w:hAnsi="Arial Narrow" w:cs="Times New Roman"/>
                      <w:b/>
                      <w:sz w:val="24"/>
                      <w:szCs w:val="24"/>
                    </w:rPr>
                    <w:t>Critères éliminatoires d’ordre général</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0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11</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Fausses déclarations, manœuvres frauduleuses ou falsification des pièces</w:t>
                  </w:r>
                </w:p>
              </w:tc>
              <w:tc>
                <w:tcPr>
                  <w:tcW w:w="1798" w:type="dxa"/>
                  <w:shd w:val="clear" w:color="auto" w:fill="auto"/>
                  <w:vAlign w:val="center"/>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jc w:val="center"/>
              </w:trPr>
              <w:tc>
                <w:tcPr>
                  <w:tcW w:w="725" w:type="dxa"/>
                  <w:shd w:val="clear" w:color="auto" w:fill="auto"/>
                </w:tcPr>
                <w:p w:rsidR="00990A7A" w:rsidRPr="00990A7A" w:rsidRDefault="00990A7A" w:rsidP="00990A7A">
                  <w:pPr>
                    <w:spacing w:after="0" w:line="240" w:lineRule="auto"/>
                    <w:ind w:left="20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13</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 xml:space="preserve">Non-respect d’au moins 70 % critères essentiels </w:t>
                  </w:r>
                </w:p>
              </w:tc>
              <w:tc>
                <w:tcPr>
                  <w:tcW w:w="1798" w:type="dxa"/>
                  <w:shd w:val="clear" w:color="auto" w:fill="auto"/>
                  <w:vAlign w:val="center"/>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r w:rsidR="00990A7A" w:rsidRPr="00990A7A" w:rsidTr="008F54AD">
              <w:trPr>
                <w:trHeight w:val="598"/>
                <w:jc w:val="center"/>
              </w:trPr>
              <w:tc>
                <w:tcPr>
                  <w:tcW w:w="725" w:type="dxa"/>
                  <w:shd w:val="clear" w:color="auto" w:fill="auto"/>
                </w:tcPr>
                <w:p w:rsidR="00990A7A" w:rsidRPr="00990A7A" w:rsidRDefault="00990A7A" w:rsidP="00990A7A">
                  <w:pPr>
                    <w:spacing w:after="0" w:line="240" w:lineRule="auto"/>
                    <w:ind w:left="20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14</w:t>
                  </w:r>
                </w:p>
              </w:tc>
              <w:tc>
                <w:tcPr>
                  <w:tcW w:w="5755" w:type="dxa"/>
                  <w:gridSpan w:val="3"/>
                  <w:shd w:val="clear" w:color="auto" w:fill="auto"/>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Absence d’une déclaration sur l’honneur de n’avoir pas abandonné de chantier durant les trois dernières années</w:t>
                  </w:r>
                </w:p>
              </w:tc>
              <w:tc>
                <w:tcPr>
                  <w:tcW w:w="1798" w:type="dxa"/>
                  <w:shd w:val="clear" w:color="auto" w:fill="auto"/>
                  <w:vAlign w:val="center"/>
                </w:tcPr>
                <w:p w:rsidR="00990A7A" w:rsidRPr="00990A7A" w:rsidRDefault="00990A7A" w:rsidP="00990A7A">
                  <w:pPr>
                    <w:spacing w:after="0" w:line="240" w:lineRule="auto"/>
                    <w:ind w:left="284"/>
                    <w:contextualSpacing/>
                    <w:jc w:val="both"/>
                    <w:rPr>
                      <w:rFonts w:ascii="Arial Narrow" w:eastAsia="Calibri" w:hAnsi="Arial Narrow" w:cs="Times New Roman"/>
                      <w:sz w:val="24"/>
                      <w:szCs w:val="24"/>
                    </w:rPr>
                  </w:pPr>
                  <w:r w:rsidRPr="00990A7A">
                    <w:rPr>
                      <w:rFonts w:ascii="Arial Narrow" w:eastAsia="Calibri" w:hAnsi="Arial Narrow" w:cs="Times New Roman"/>
                      <w:sz w:val="24"/>
                      <w:szCs w:val="24"/>
                    </w:rPr>
                    <w:t>Oui/Non</w:t>
                  </w:r>
                </w:p>
              </w:tc>
            </w:tr>
          </w:tbl>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sz w:val="10"/>
                <w:szCs w:val="10"/>
                <w:lang w:eastAsia="fr-FR"/>
              </w:rPr>
            </w:pP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Cs/>
                <w:i/>
                <w:iCs/>
                <w:sz w:val="24"/>
                <w:szCs w:val="24"/>
                <w:lang w:eastAsia="fr-FR"/>
              </w:rPr>
            </w:pPr>
            <w:r w:rsidRPr="00990A7A">
              <w:rPr>
                <w:rFonts w:ascii="Arial Narrow" w:eastAsia="Times New Roman" w:hAnsi="Arial Narrow" w:cs="Times New Roman"/>
                <w:b/>
                <w:i/>
                <w:iCs/>
                <w:sz w:val="24"/>
                <w:szCs w:val="24"/>
                <w:lang w:eastAsia="fr-FR"/>
              </w:rPr>
              <w:t>NB</w:t>
            </w:r>
            <w:r w:rsidRPr="00990A7A">
              <w:rPr>
                <w:rFonts w:ascii="Arial Narrow" w:eastAsia="Times New Roman" w:hAnsi="Arial Narrow" w:cs="Times New Roman"/>
                <w:b/>
                <w:sz w:val="24"/>
                <w:szCs w:val="24"/>
                <w:lang w:eastAsia="fr-FR"/>
              </w:rPr>
              <w:t xml:space="preserve"> : </w:t>
            </w:r>
            <w:r w:rsidRPr="00990A7A">
              <w:rPr>
                <w:rFonts w:ascii="Arial Narrow" w:eastAsia="Times New Roman" w:hAnsi="Arial Narrow" w:cs="Times New Roman"/>
                <w:bCs/>
                <w:i/>
                <w:iCs/>
                <w:sz w:val="24"/>
                <w:szCs w:val="24"/>
                <w:lang w:eastAsia="fr-FR"/>
              </w:rPr>
              <w:t>En fonction de la spécifié de la prestation, d’autres critères pertinents pourront être ajouté lors de l’élaboration des DAO.</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Cs/>
                <w:i/>
                <w:iCs/>
                <w:sz w:val="8"/>
                <w:szCs w:val="24"/>
                <w:lang w:eastAsia="fr-FR"/>
              </w:rPr>
            </w:pPr>
          </w:p>
          <w:p w:rsidR="00990A7A" w:rsidRPr="00990A7A" w:rsidRDefault="00990A7A" w:rsidP="00F117FE">
            <w:pPr>
              <w:widowControl w:val="0"/>
              <w:numPr>
                <w:ilvl w:val="2"/>
                <w:numId w:val="55"/>
              </w:numPr>
              <w:suppressAutoHyphens/>
              <w:autoSpaceDE w:val="0"/>
              <w:autoSpaceDN w:val="0"/>
              <w:spacing w:after="0" w:line="240" w:lineRule="auto"/>
              <w:ind w:left="431"/>
              <w:jc w:val="both"/>
              <w:textAlignment w:val="baseline"/>
              <w:rPr>
                <w:rFonts w:ascii="Arial Narrow" w:eastAsia="Times New Roman" w:hAnsi="Arial Narrow" w:cs="Times New Roman"/>
                <w:b/>
                <w:i/>
                <w:sz w:val="24"/>
                <w:szCs w:val="24"/>
                <w:lang w:eastAsia="fr-FR"/>
              </w:rPr>
            </w:pPr>
            <w:r w:rsidRPr="00990A7A">
              <w:rPr>
                <w:rFonts w:ascii="Arial Narrow" w:eastAsia="Times New Roman" w:hAnsi="Arial Narrow" w:cs="Times New Roman"/>
                <w:b/>
                <w:i/>
                <w:iCs/>
                <w:sz w:val="24"/>
                <w:szCs w:val="24"/>
                <w:lang w:eastAsia="fr-FR"/>
              </w:rPr>
              <w:t>Critères essentiels</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Les offres techniques seront évaluées en mode binaire (oui/non) selon les critères essentiels qui porteront sur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rsidR="00990A7A" w:rsidRPr="00990A7A" w:rsidRDefault="00990A7A" w:rsidP="00F117FE">
            <w:pPr>
              <w:numPr>
                <w:ilvl w:val="0"/>
                <w:numId w:val="54"/>
              </w:numPr>
              <w:suppressAutoHyphens/>
              <w:autoSpaceDN w:val="0"/>
              <w:spacing w:after="0" w:line="240" w:lineRule="auto"/>
              <w:jc w:val="both"/>
              <w:textAlignment w:val="baseline"/>
              <w:rPr>
                <w:rFonts w:ascii="Arial Narrow" w:eastAsia="Calibri" w:hAnsi="Arial Narrow" w:cs="Times New Roman"/>
                <w:b/>
                <w:sz w:val="24"/>
                <w:szCs w:val="24"/>
                <w:u w:val="single"/>
                <w:lang w:eastAsia="fr-FR"/>
              </w:rPr>
            </w:pPr>
            <w:r w:rsidRPr="00990A7A">
              <w:rPr>
                <w:rFonts w:ascii="Arial Narrow" w:eastAsia="Calibri" w:hAnsi="Arial Narrow" w:cs="Times New Roman"/>
                <w:b/>
                <w:sz w:val="24"/>
                <w:szCs w:val="24"/>
                <w:u w:val="single"/>
                <w:lang w:eastAsia="fr-FR"/>
              </w:rPr>
              <w:lastRenderedPageBreak/>
              <w:t>Présentation de l’offre</w:t>
            </w:r>
          </w:p>
          <w:p w:rsidR="00990A7A" w:rsidRPr="00990A7A" w:rsidRDefault="00990A7A" w:rsidP="00F117FE">
            <w:pPr>
              <w:numPr>
                <w:ilvl w:val="0"/>
                <w:numId w:val="70"/>
              </w:numPr>
              <w:suppressAutoHyphens/>
              <w:autoSpaceDN w:val="0"/>
              <w:spacing w:after="0" w:line="240" w:lineRule="auto"/>
              <w:ind w:left="998" w:hanging="284"/>
              <w:jc w:val="both"/>
              <w:textAlignment w:val="baseline"/>
              <w:rPr>
                <w:rFonts w:ascii="Arial Narrow" w:eastAsia="Calibri" w:hAnsi="Arial Narrow" w:cs="Times New Roman"/>
                <w:bCs/>
                <w:sz w:val="24"/>
                <w:szCs w:val="24"/>
                <w:lang w:eastAsia="fr-FR"/>
              </w:rPr>
            </w:pPr>
            <w:r w:rsidRPr="00990A7A">
              <w:rPr>
                <w:rFonts w:ascii="Arial Narrow" w:eastAsia="Calibri" w:hAnsi="Arial Narrow" w:cs="Times New Roman"/>
                <w:bCs/>
                <w:sz w:val="24"/>
                <w:szCs w:val="24"/>
                <w:lang w:eastAsia="fr-FR"/>
              </w:rPr>
              <w:t>Lisibilité de l’offre</w:t>
            </w:r>
          </w:p>
          <w:p w:rsidR="00990A7A" w:rsidRPr="00990A7A" w:rsidRDefault="00990A7A" w:rsidP="00F117FE">
            <w:pPr>
              <w:numPr>
                <w:ilvl w:val="0"/>
                <w:numId w:val="70"/>
              </w:numPr>
              <w:suppressAutoHyphens/>
              <w:autoSpaceDN w:val="0"/>
              <w:spacing w:after="0" w:line="240" w:lineRule="auto"/>
              <w:ind w:left="998" w:hanging="284"/>
              <w:jc w:val="both"/>
              <w:textAlignment w:val="baseline"/>
              <w:rPr>
                <w:rFonts w:ascii="Arial Narrow" w:eastAsia="Calibri" w:hAnsi="Arial Narrow" w:cs="Times New Roman"/>
                <w:bCs/>
                <w:sz w:val="24"/>
                <w:szCs w:val="24"/>
                <w:lang w:eastAsia="fr-FR"/>
              </w:rPr>
            </w:pPr>
            <w:r w:rsidRPr="00990A7A">
              <w:rPr>
                <w:rFonts w:ascii="Arial Narrow" w:eastAsia="Calibri" w:hAnsi="Arial Narrow" w:cs="Times New Roman"/>
                <w:bCs/>
                <w:sz w:val="24"/>
                <w:szCs w:val="24"/>
                <w:lang w:eastAsia="fr-FR"/>
              </w:rPr>
              <w:t>Intercalaires de couleur</w:t>
            </w:r>
          </w:p>
          <w:p w:rsidR="00990A7A" w:rsidRPr="00990A7A" w:rsidRDefault="00990A7A" w:rsidP="00F117FE">
            <w:pPr>
              <w:numPr>
                <w:ilvl w:val="0"/>
                <w:numId w:val="70"/>
              </w:numPr>
              <w:suppressAutoHyphens/>
              <w:autoSpaceDN w:val="0"/>
              <w:spacing w:after="0" w:line="240" w:lineRule="auto"/>
              <w:ind w:left="998" w:hanging="284"/>
              <w:jc w:val="both"/>
              <w:textAlignment w:val="baseline"/>
              <w:rPr>
                <w:rFonts w:ascii="Arial Narrow" w:eastAsia="Calibri" w:hAnsi="Arial Narrow" w:cs="Times New Roman"/>
                <w:bCs/>
                <w:sz w:val="24"/>
                <w:szCs w:val="24"/>
                <w:lang w:eastAsia="fr-FR"/>
              </w:rPr>
            </w:pPr>
            <w:r w:rsidRPr="00990A7A">
              <w:rPr>
                <w:rFonts w:ascii="Arial Narrow" w:eastAsia="Calibri" w:hAnsi="Arial Narrow" w:cs="Times New Roman"/>
                <w:bCs/>
                <w:sz w:val="24"/>
                <w:szCs w:val="24"/>
                <w:lang w:eastAsia="fr-FR"/>
              </w:rPr>
              <w:t xml:space="preserve">Pièces dans l’ordre du RPAO, </w:t>
            </w:r>
          </w:p>
          <w:p w:rsidR="00990A7A" w:rsidRPr="00990A7A" w:rsidRDefault="00990A7A" w:rsidP="00F117FE">
            <w:pPr>
              <w:numPr>
                <w:ilvl w:val="0"/>
                <w:numId w:val="70"/>
              </w:numPr>
              <w:suppressAutoHyphens/>
              <w:autoSpaceDN w:val="0"/>
              <w:spacing w:after="0" w:line="240" w:lineRule="auto"/>
              <w:ind w:left="998" w:hanging="284"/>
              <w:jc w:val="both"/>
              <w:textAlignment w:val="baseline"/>
              <w:rPr>
                <w:rFonts w:ascii="Arial Narrow" w:eastAsia="Calibri" w:hAnsi="Arial Narrow" w:cs="Times New Roman"/>
                <w:bCs/>
                <w:sz w:val="24"/>
                <w:szCs w:val="24"/>
                <w:lang w:eastAsia="fr-FR"/>
              </w:rPr>
            </w:pPr>
            <w:r w:rsidRPr="00990A7A">
              <w:rPr>
                <w:rFonts w:ascii="Arial Narrow" w:eastAsia="Calibri" w:hAnsi="Arial Narrow" w:cs="Times New Roman"/>
                <w:bCs/>
                <w:sz w:val="24"/>
                <w:szCs w:val="24"/>
                <w:lang w:eastAsia="fr-FR"/>
              </w:rPr>
              <w:t xml:space="preserve">Pagination. </w:t>
            </w:r>
          </w:p>
          <w:p w:rsidR="00990A7A" w:rsidRPr="00990A7A" w:rsidRDefault="00990A7A" w:rsidP="00F117FE">
            <w:pPr>
              <w:numPr>
                <w:ilvl w:val="0"/>
                <w:numId w:val="54"/>
              </w:numPr>
              <w:suppressAutoHyphens/>
              <w:autoSpaceDN w:val="0"/>
              <w:spacing w:after="0" w:line="240" w:lineRule="auto"/>
              <w:jc w:val="both"/>
              <w:textAlignment w:val="baseline"/>
              <w:rPr>
                <w:rFonts w:ascii="Arial Narrow" w:eastAsia="Calibri" w:hAnsi="Arial Narrow" w:cs="Times New Roman"/>
                <w:b/>
                <w:bCs/>
                <w:sz w:val="24"/>
                <w:szCs w:val="24"/>
                <w:u w:val="single"/>
              </w:rPr>
            </w:pPr>
            <w:r w:rsidRPr="00990A7A">
              <w:rPr>
                <w:rFonts w:ascii="Arial Narrow" w:eastAsia="Calibri" w:hAnsi="Arial Narrow" w:cs="Times New Roman"/>
                <w:b/>
                <w:bCs/>
                <w:sz w:val="24"/>
                <w:szCs w:val="24"/>
                <w:u w:val="single"/>
              </w:rPr>
              <w:t>Expérience</w:t>
            </w:r>
          </w:p>
          <w:p w:rsidR="00990A7A" w:rsidRPr="00990A7A" w:rsidRDefault="00990A7A" w:rsidP="00F117FE">
            <w:pPr>
              <w:numPr>
                <w:ilvl w:val="0"/>
                <w:numId w:val="58"/>
              </w:numPr>
              <w:suppressAutoHyphens/>
              <w:autoSpaceDN w:val="0"/>
              <w:spacing w:before="120" w:after="0" w:line="240" w:lineRule="auto"/>
              <w:jc w:val="both"/>
              <w:textAlignment w:val="baseline"/>
              <w:rPr>
                <w:rFonts w:ascii="Arial Narrow" w:eastAsia="Calibri" w:hAnsi="Arial Narrow" w:cs="Times New Roman"/>
                <w:b/>
                <w:sz w:val="24"/>
                <w:szCs w:val="24"/>
                <w:u w:val="single"/>
              </w:rPr>
            </w:pPr>
            <w:r w:rsidRPr="00990A7A">
              <w:rPr>
                <w:rFonts w:ascii="Arial Narrow" w:eastAsia="Calibri" w:hAnsi="Arial Narrow" w:cs="Times New Roman"/>
                <w:b/>
                <w:sz w:val="24"/>
                <w:szCs w:val="24"/>
                <w:u w:val="single"/>
              </w:rPr>
              <w:t>Expérience générale</w:t>
            </w:r>
          </w:p>
          <w:p w:rsidR="00990A7A" w:rsidRPr="00990A7A" w:rsidRDefault="00990A7A" w:rsidP="00F117FE">
            <w:pPr>
              <w:numPr>
                <w:ilvl w:val="3"/>
                <w:numId w:val="9"/>
              </w:numPr>
              <w:suppressAutoHyphens/>
              <w:autoSpaceDN w:val="0"/>
              <w:spacing w:after="0" w:line="240" w:lineRule="auto"/>
              <w:ind w:left="431"/>
              <w:jc w:val="both"/>
              <w:textAlignment w:val="baseline"/>
              <w:rPr>
                <w:rFonts w:ascii="Arial Narrow" w:eastAsia="Times New Roman" w:hAnsi="Arial Narrow" w:cs="Times New Roman"/>
                <w:sz w:val="24"/>
                <w:szCs w:val="24"/>
                <w:lang w:val="fr-CM" w:eastAsia="fr-FR"/>
              </w:rPr>
            </w:pPr>
            <w:r w:rsidRPr="00990A7A">
              <w:rPr>
                <w:rFonts w:ascii="Arial Narrow" w:eastAsia="Times New Roman" w:hAnsi="Arial Narrow" w:cs="Times New Roman"/>
                <w:sz w:val="24"/>
                <w:szCs w:val="24"/>
                <w:lang w:val="fr-CM" w:eastAsia="fr-FR"/>
              </w:rPr>
              <w:t>Expérience dans les marchés de fourniture à titre de fournisseur au cours des trois (03) dernières années. (Joindre les photocopies des premières et dernières pages de contrat ainsi que les procès-verbaux de réception provisoire et/ou définitive le cas échéant</w:t>
            </w:r>
            <w:r w:rsidRPr="00990A7A">
              <w:rPr>
                <w:rFonts w:ascii="Arial Narrow" w:eastAsia="Times New Roman" w:hAnsi="Arial Narrow" w:cs="Times New Roman"/>
                <w:sz w:val="24"/>
                <w:szCs w:val="24"/>
                <w:lang w:eastAsia="fr-FR"/>
              </w:rPr>
              <w:t>)</w:t>
            </w:r>
            <w:r w:rsidRPr="00990A7A">
              <w:rPr>
                <w:rFonts w:ascii="Arial Narrow" w:eastAsia="Times New Roman" w:hAnsi="Arial Narrow" w:cs="Times New Roman"/>
                <w:sz w:val="24"/>
                <w:szCs w:val="24"/>
                <w:lang w:val="fr-CM" w:eastAsia="fr-FR"/>
              </w:rPr>
              <w:t>.</w:t>
            </w:r>
          </w:p>
          <w:p w:rsidR="00990A7A" w:rsidRPr="00990A7A" w:rsidRDefault="00990A7A" w:rsidP="00F117FE">
            <w:pPr>
              <w:numPr>
                <w:ilvl w:val="0"/>
                <w:numId w:val="71"/>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Nombre de marché supérieur ou égal à 4</w:t>
            </w:r>
          </w:p>
          <w:p w:rsidR="00990A7A" w:rsidRPr="00990A7A" w:rsidRDefault="00990A7A" w:rsidP="00F117FE">
            <w:pPr>
              <w:numPr>
                <w:ilvl w:val="0"/>
                <w:numId w:val="71"/>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Nombre de marché entre 2 et 3</w:t>
            </w:r>
          </w:p>
          <w:p w:rsidR="00990A7A" w:rsidRPr="00990A7A" w:rsidRDefault="00990A7A" w:rsidP="00F117FE">
            <w:pPr>
              <w:numPr>
                <w:ilvl w:val="0"/>
                <w:numId w:val="71"/>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Nombre de marché égal à 1</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sz w:val="10"/>
                <w:szCs w:val="24"/>
                <w:lang w:eastAsia="fr-FR"/>
              </w:rPr>
            </w:pPr>
          </w:p>
          <w:p w:rsidR="00990A7A" w:rsidRPr="00990A7A" w:rsidRDefault="00990A7A" w:rsidP="00990A7A">
            <w:pPr>
              <w:suppressAutoHyphens/>
              <w:autoSpaceDN w:val="0"/>
              <w:spacing w:after="0" w:line="240" w:lineRule="auto"/>
              <w:jc w:val="both"/>
              <w:textAlignment w:val="baseline"/>
              <w:rPr>
                <w:rFonts w:ascii="Arial Narrow" w:eastAsia="Calibri" w:hAnsi="Arial Narrow" w:cs="Times New Roman"/>
                <w:b/>
                <w:sz w:val="24"/>
                <w:szCs w:val="24"/>
                <w:u w:val="single"/>
              </w:rPr>
            </w:pPr>
            <w:r w:rsidRPr="00990A7A">
              <w:rPr>
                <w:rFonts w:ascii="Arial Narrow" w:eastAsia="Calibri" w:hAnsi="Arial Narrow" w:cs="Times New Roman"/>
                <w:b/>
                <w:sz w:val="24"/>
                <w:szCs w:val="24"/>
                <w:u w:val="single"/>
              </w:rPr>
              <w:t>Expérience spécifique en prestations similaires (à ceux de l’Appel d’Offres)</w:t>
            </w:r>
          </w:p>
          <w:p w:rsidR="00990A7A" w:rsidRPr="00990A7A" w:rsidRDefault="00990A7A" w:rsidP="00990A7A">
            <w:pPr>
              <w:suppressAutoHyphens/>
              <w:autoSpaceDN w:val="0"/>
              <w:spacing w:after="0" w:line="240" w:lineRule="auto"/>
              <w:ind w:right="137"/>
              <w:jc w:val="both"/>
              <w:textAlignment w:val="baseline"/>
              <w:rPr>
                <w:rFonts w:ascii="Arial Narrow" w:eastAsia="Calibri" w:hAnsi="Arial Narrow" w:cs="Times New Roman"/>
                <w:sz w:val="24"/>
                <w:szCs w:val="24"/>
                <w:lang w:val="fr-CM"/>
              </w:rPr>
            </w:pPr>
            <w:r w:rsidRPr="00990A7A">
              <w:rPr>
                <w:rFonts w:ascii="Arial Narrow" w:eastAsia="Calibri" w:hAnsi="Arial Narrow" w:cs="Times New Roman"/>
                <w:sz w:val="24"/>
                <w:szCs w:val="24"/>
                <w:lang w:val="fr-CM"/>
              </w:rPr>
              <w:t xml:space="preserve">Avoir effectivement exécuté de manière satisfaisante et achevé pour l’essentiel, en tant fournisseur, au moins </w:t>
            </w:r>
            <w:r w:rsidRPr="00990A7A">
              <w:rPr>
                <w:rFonts w:ascii="Arial Narrow" w:eastAsia="Calibri" w:hAnsi="Arial Narrow" w:cs="Times New Roman"/>
                <w:bCs/>
                <w:sz w:val="24"/>
                <w:szCs w:val="24"/>
                <w:lang w:val="fr-CM"/>
              </w:rPr>
              <w:t xml:space="preserve">trois (03) marchés </w:t>
            </w:r>
            <w:r w:rsidRPr="00990A7A">
              <w:rPr>
                <w:rFonts w:ascii="Arial Narrow" w:eastAsia="Calibri" w:hAnsi="Arial Narrow" w:cs="Times New Roman"/>
                <w:sz w:val="24"/>
                <w:szCs w:val="24"/>
                <w:lang w:val="fr-CM"/>
              </w:rPr>
              <w:t>similaires à l’acquisition d’engins de génie civil au cours des trois (03) dernières années.</w:t>
            </w:r>
          </w:p>
          <w:p w:rsidR="00990A7A" w:rsidRPr="00990A7A" w:rsidRDefault="00990A7A" w:rsidP="00F117FE">
            <w:pPr>
              <w:numPr>
                <w:ilvl w:val="0"/>
                <w:numId w:val="72"/>
              </w:numPr>
              <w:suppressAutoHyphens/>
              <w:autoSpaceDN w:val="0"/>
              <w:spacing w:after="0" w:line="240" w:lineRule="auto"/>
              <w:ind w:right="137"/>
              <w:jc w:val="both"/>
              <w:textAlignment w:val="baseline"/>
              <w:rPr>
                <w:rFonts w:ascii="Arial Narrow" w:eastAsia="Calibri" w:hAnsi="Arial Narrow" w:cs="Times New Roman"/>
                <w:sz w:val="24"/>
                <w:szCs w:val="24"/>
              </w:rPr>
            </w:pPr>
            <w:r w:rsidRPr="00990A7A">
              <w:rPr>
                <w:rFonts w:ascii="Arial Narrow" w:eastAsia="Calibri" w:hAnsi="Arial Narrow" w:cs="Times New Roman"/>
                <w:sz w:val="24"/>
                <w:szCs w:val="24"/>
              </w:rPr>
              <w:t>3 marchés</w:t>
            </w:r>
          </w:p>
          <w:p w:rsidR="00990A7A" w:rsidRPr="00990A7A" w:rsidRDefault="00990A7A" w:rsidP="00F117FE">
            <w:pPr>
              <w:numPr>
                <w:ilvl w:val="0"/>
                <w:numId w:val="72"/>
              </w:numPr>
              <w:suppressAutoHyphens/>
              <w:autoSpaceDN w:val="0"/>
              <w:spacing w:after="0" w:line="240" w:lineRule="auto"/>
              <w:ind w:right="137"/>
              <w:jc w:val="both"/>
              <w:textAlignment w:val="baseline"/>
              <w:rPr>
                <w:rFonts w:ascii="Arial Narrow" w:eastAsia="Calibri" w:hAnsi="Arial Narrow" w:cs="Times New Roman"/>
                <w:sz w:val="24"/>
                <w:szCs w:val="24"/>
              </w:rPr>
            </w:pPr>
            <w:r w:rsidRPr="00990A7A">
              <w:rPr>
                <w:rFonts w:ascii="Arial Narrow" w:eastAsia="Calibri" w:hAnsi="Arial Narrow" w:cs="Times New Roman"/>
                <w:sz w:val="24"/>
                <w:szCs w:val="24"/>
              </w:rPr>
              <w:t>2 marchés</w:t>
            </w:r>
          </w:p>
          <w:p w:rsidR="00990A7A" w:rsidRPr="00990A7A" w:rsidRDefault="00990A7A" w:rsidP="00F117FE">
            <w:pPr>
              <w:numPr>
                <w:ilvl w:val="0"/>
                <w:numId w:val="72"/>
              </w:numPr>
              <w:suppressAutoHyphens/>
              <w:autoSpaceDN w:val="0"/>
              <w:spacing w:after="0" w:line="240" w:lineRule="auto"/>
              <w:ind w:right="137"/>
              <w:jc w:val="both"/>
              <w:textAlignment w:val="baseline"/>
              <w:rPr>
                <w:rFonts w:ascii="Arial Narrow" w:eastAsia="Calibri" w:hAnsi="Arial Narrow" w:cs="Times New Roman"/>
                <w:sz w:val="24"/>
                <w:szCs w:val="24"/>
              </w:rPr>
            </w:pPr>
            <w:r w:rsidRPr="00990A7A">
              <w:rPr>
                <w:rFonts w:ascii="Arial Narrow" w:eastAsia="Calibri" w:hAnsi="Arial Narrow" w:cs="Times New Roman"/>
                <w:sz w:val="24"/>
                <w:szCs w:val="24"/>
              </w:rPr>
              <w:t>1 marché</w:t>
            </w:r>
          </w:p>
          <w:p w:rsidR="00990A7A" w:rsidRPr="00990A7A" w:rsidRDefault="00990A7A" w:rsidP="00990A7A">
            <w:pPr>
              <w:suppressAutoHyphens/>
              <w:autoSpaceDN w:val="0"/>
              <w:spacing w:after="0" w:line="240" w:lineRule="auto"/>
              <w:ind w:right="137"/>
              <w:jc w:val="both"/>
              <w:textAlignment w:val="baseline"/>
              <w:rPr>
                <w:rFonts w:ascii="Arial Narrow" w:eastAsia="Calibri" w:hAnsi="Arial Narrow" w:cs="Times New Roman"/>
                <w:i/>
                <w:sz w:val="24"/>
                <w:szCs w:val="24"/>
                <w:lang w:val="fr-CM"/>
              </w:rPr>
            </w:pPr>
            <w:r w:rsidRPr="00990A7A">
              <w:rPr>
                <w:rFonts w:ascii="Arial Narrow" w:eastAsia="Calibri" w:hAnsi="Arial Narrow" w:cs="Times New Roman"/>
                <w:i/>
                <w:sz w:val="24"/>
                <w:szCs w:val="24"/>
                <w:lang w:val="fr-CM"/>
              </w:rPr>
              <w:t xml:space="preserve">Ces références devront être accompagnées des pièces justificatives, en l’occurrence : </w:t>
            </w:r>
          </w:p>
          <w:p w:rsidR="00990A7A" w:rsidRPr="00990A7A" w:rsidRDefault="00990A7A" w:rsidP="00F117FE">
            <w:pPr>
              <w:numPr>
                <w:ilvl w:val="0"/>
                <w:numId w:val="49"/>
              </w:numPr>
              <w:suppressAutoHyphens/>
              <w:autoSpaceDN w:val="0"/>
              <w:spacing w:after="0" w:line="240" w:lineRule="auto"/>
              <w:ind w:right="137"/>
              <w:jc w:val="both"/>
              <w:textAlignment w:val="baseline"/>
              <w:rPr>
                <w:rFonts w:ascii="Arial Narrow" w:eastAsia="Calibri" w:hAnsi="Arial Narrow" w:cs="Times New Roman"/>
                <w:i/>
                <w:sz w:val="24"/>
                <w:szCs w:val="24"/>
                <w:lang w:val="fr-CM"/>
              </w:rPr>
            </w:pPr>
            <w:r w:rsidRPr="00990A7A">
              <w:rPr>
                <w:rFonts w:ascii="Arial Narrow" w:eastAsia="Calibri" w:hAnsi="Arial Narrow" w:cs="Times New Roman"/>
                <w:i/>
                <w:sz w:val="24"/>
                <w:szCs w:val="24"/>
                <w:lang w:val="fr-CM"/>
              </w:rPr>
              <w:t>Copies des premières et dernières pages du contrat ;</w:t>
            </w:r>
          </w:p>
          <w:p w:rsidR="00990A7A" w:rsidRPr="00990A7A" w:rsidRDefault="00990A7A" w:rsidP="00F117FE">
            <w:pPr>
              <w:numPr>
                <w:ilvl w:val="0"/>
                <w:numId w:val="49"/>
              </w:numPr>
              <w:suppressAutoHyphens/>
              <w:autoSpaceDN w:val="0"/>
              <w:spacing w:after="0" w:line="240" w:lineRule="auto"/>
              <w:ind w:right="137"/>
              <w:jc w:val="both"/>
              <w:textAlignment w:val="baseline"/>
              <w:rPr>
                <w:rFonts w:ascii="Arial Narrow" w:eastAsia="Calibri" w:hAnsi="Arial Narrow" w:cs="Times New Roman"/>
                <w:i/>
                <w:sz w:val="24"/>
                <w:szCs w:val="24"/>
                <w:lang w:val="fr-CM"/>
              </w:rPr>
            </w:pPr>
            <w:r w:rsidRPr="00990A7A">
              <w:rPr>
                <w:rFonts w:ascii="Arial Narrow" w:eastAsia="Calibri" w:hAnsi="Arial Narrow" w:cs="Times New Roman"/>
                <w:i/>
                <w:sz w:val="24"/>
                <w:szCs w:val="24"/>
                <w:lang w:val="fr-CM"/>
              </w:rPr>
              <w:t>PV de réception provisoire ou définitive ou attestation de bonne fin signée du Maitre d’Ouvrage ;</w:t>
            </w:r>
          </w:p>
          <w:p w:rsidR="00990A7A" w:rsidRPr="00990A7A" w:rsidRDefault="00990A7A" w:rsidP="00F117FE">
            <w:pPr>
              <w:numPr>
                <w:ilvl w:val="0"/>
                <w:numId w:val="49"/>
              </w:numPr>
              <w:suppressAutoHyphens/>
              <w:autoSpaceDN w:val="0"/>
              <w:spacing w:after="0" w:line="240" w:lineRule="auto"/>
              <w:ind w:right="137"/>
              <w:jc w:val="both"/>
              <w:textAlignment w:val="baseline"/>
              <w:rPr>
                <w:rFonts w:ascii="Arial Narrow" w:eastAsia="Calibri" w:hAnsi="Arial Narrow" w:cs="Times New Roman"/>
                <w:i/>
                <w:sz w:val="24"/>
                <w:szCs w:val="24"/>
                <w:lang w:val="fr-CM"/>
              </w:rPr>
            </w:pPr>
            <w:r w:rsidRPr="00990A7A">
              <w:rPr>
                <w:rFonts w:ascii="Arial Narrow" w:eastAsia="Calibri" w:hAnsi="Arial Narrow" w:cs="Times New Roman"/>
                <w:i/>
                <w:sz w:val="24"/>
                <w:szCs w:val="24"/>
                <w:lang w:val="fr-CM"/>
              </w:rPr>
              <w:t>Autres justificatifs le cas échéant et à préciser.</w:t>
            </w:r>
          </w:p>
          <w:p w:rsidR="00990A7A" w:rsidRPr="00990A7A" w:rsidRDefault="00990A7A" w:rsidP="00990A7A">
            <w:pPr>
              <w:suppressAutoHyphens/>
              <w:autoSpaceDN w:val="0"/>
              <w:spacing w:after="0" w:line="240" w:lineRule="auto"/>
              <w:jc w:val="both"/>
              <w:textAlignment w:val="baseline"/>
              <w:rPr>
                <w:rFonts w:ascii="Arial Narrow" w:eastAsia="Calibri" w:hAnsi="Arial Narrow" w:cs="Times New Roman"/>
                <w:i/>
                <w:sz w:val="10"/>
                <w:szCs w:val="10"/>
              </w:rPr>
            </w:pPr>
          </w:p>
          <w:p w:rsidR="00990A7A" w:rsidRPr="00990A7A" w:rsidRDefault="00990A7A" w:rsidP="00F117FE">
            <w:pPr>
              <w:numPr>
                <w:ilvl w:val="0"/>
                <w:numId w:val="5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sz w:val="24"/>
                <w:szCs w:val="24"/>
                <w:u w:val="single"/>
                <w:lang w:eastAsia="fr-FR"/>
              </w:rPr>
              <w:t>Service après-vente</w:t>
            </w:r>
            <w:r w:rsidRPr="00990A7A">
              <w:rPr>
                <w:rFonts w:ascii="Arial Narrow" w:eastAsia="Times New Roman" w:hAnsi="Arial Narrow" w:cs="Times New Roman"/>
                <w:b/>
                <w:sz w:val="24"/>
                <w:szCs w:val="24"/>
                <w:lang w:eastAsia="fr-FR"/>
              </w:rPr>
              <w:t> :</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szCs w:val="24"/>
                <w:lang w:eastAsia="fr-FR"/>
              </w:rPr>
            </w:pPr>
            <w:r w:rsidRPr="00990A7A">
              <w:rPr>
                <w:rFonts w:ascii="Arial Narrow" w:eastAsia="Times New Roman" w:hAnsi="Arial Narrow" w:cs="Times New Roman"/>
                <w:szCs w:val="24"/>
                <w:lang w:eastAsia="fr-FR"/>
              </w:rPr>
              <w:t>Les Soumissionnaires devront produire :</w:t>
            </w:r>
          </w:p>
          <w:p w:rsidR="00990A7A" w:rsidRPr="00990A7A" w:rsidRDefault="00990A7A" w:rsidP="00F117FE">
            <w:pPr>
              <w:numPr>
                <w:ilvl w:val="0"/>
                <w:numId w:val="66"/>
              </w:numPr>
              <w:suppressAutoHyphens/>
              <w:autoSpaceDN w:val="0"/>
              <w:spacing w:after="0" w:line="240" w:lineRule="auto"/>
              <w:ind w:hanging="349"/>
              <w:jc w:val="both"/>
              <w:textAlignment w:val="baseline"/>
              <w:rPr>
                <w:rFonts w:ascii="Arial Narrow" w:eastAsia="Times New Roman" w:hAnsi="Arial Narrow" w:cs="Times New Roman"/>
                <w:szCs w:val="24"/>
                <w:lang w:eastAsia="fr-FR"/>
              </w:rPr>
            </w:pPr>
            <w:r w:rsidRPr="00990A7A">
              <w:rPr>
                <w:rFonts w:ascii="Arial Narrow" w:eastAsia="Times New Roman" w:hAnsi="Arial Narrow" w:cs="Times New Roman"/>
                <w:szCs w:val="24"/>
                <w:lang w:eastAsia="fr-FR"/>
              </w:rPr>
              <w:t>une preuve de disponibilité des pièces de rechange, et/ou consommables obligatoires ;</w:t>
            </w:r>
          </w:p>
          <w:p w:rsidR="00990A7A" w:rsidRPr="00990A7A" w:rsidRDefault="00990A7A" w:rsidP="00F117FE">
            <w:pPr>
              <w:numPr>
                <w:ilvl w:val="0"/>
                <w:numId w:val="66"/>
              </w:numPr>
              <w:suppressAutoHyphens/>
              <w:autoSpaceDN w:val="0"/>
              <w:spacing w:after="0" w:line="240" w:lineRule="auto"/>
              <w:ind w:hanging="349"/>
              <w:jc w:val="both"/>
              <w:textAlignment w:val="baseline"/>
              <w:rPr>
                <w:rFonts w:ascii="Arial Narrow" w:eastAsia="Times New Roman" w:hAnsi="Arial Narrow" w:cs="Times New Roman"/>
                <w:szCs w:val="24"/>
                <w:lang w:val="fr-CM" w:eastAsia="fr-FR"/>
              </w:rPr>
            </w:pPr>
            <w:r w:rsidRPr="00990A7A">
              <w:rPr>
                <w:rFonts w:ascii="Arial Narrow" w:eastAsia="Times New Roman" w:hAnsi="Arial Narrow" w:cs="Times New Roman"/>
                <w:szCs w:val="24"/>
                <w:lang w:eastAsia="fr-FR"/>
              </w:rPr>
              <w:t>une représentation locale y compris (en cas d’appel d’offres international) ;</w:t>
            </w:r>
          </w:p>
          <w:p w:rsidR="00990A7A" w:rsidRPr="00990A7A" w:rsidRDefault="00990A7A" w:rsidP="00F117FE">
            <w:pPr>
              <w:numPr>
                <w:ilvl w:val="0"/>
                <w:numId w:val="66"/>
              </w:numPr>
              <w:suppressAutoHyphens/>
              <w:autoSpaceDN w:val="0"/>
              <w:spacing w:after="0" w:line="240" w:lineRule="auto"/>
              <w:ind w:hanging="349"/>
              <w:jc w:val="both"/>
              <w:textAlignment w:val="baseline"/>
              <w:rPr>
                <w:rFonts w:ascii="Arial Narrow" w:eastAsia="Times New Roman" w:hAnsi="Arial Narrow" w:cs="Times New Roman"/>
                <w:szCs w:val="24"/>
                <w:lang w:val="fr-CM" w:eastAsia="fr-FR"/>
              </w:rPr>
            </w:pPr>
            <w:r w:rsidRPr="00990A7A">
              <w:rPr>
                <w:rFonts w:ascii="Arial Narrow" w:eastAsia="Times New Roman" w:hAnsi="Arial Narrow" w:cs="Times New Roman"/>
                <w:szCs w:val="24"/>
                <w:lang w:eastAsia="fr-FR"/>
              </w:rPr>
              <w:t>un personnel qualifié pour assurer la mise en service et le suivi de la garantie </w:t>
            </w:r>
            <w:r w:rsidRPr="00990A7A">
              <w:rPr>
                <w:rFonts w:ascii="Arial Narrow" w:eastAsia="Times New Roman" w:hAnsi="Arial Narrow" w:cs="Times New Roman"/>
                <w:i/>
                <w:szCs w:val="24"/>
                <w:lang w:val="fr-CM" w:eastAsia="fr-FR"/>
              </w:rPr>
              <w:t>;</w:t>
            </w:r>
          </w:p>
          <w:p w:rsidR="00990A7A" w:rsidRPr="00990A7A" w:rsidRDefault="00990A7A" w:rsidP="00F117FE">
            <w:pPr>
              <w:numPr>
                <w:ilvl w:val="0"/>
                <w:numId w:val="66"/>
              </w:numPr>
              <w:suppressAutoHyphens/>
              <w:autoSpaceDN w:val="0"/>
              <w:spacing w:after="0" w:line="240" w:lineRule="auto"/>
              <w:ind w:hanging="349"/>
              <w:jc w:val="both"/>
              <w:textAlignment w:val="baseline"/>
              <w:rPr>
                <w:rFonts w:ascii="Arial Narrow" w:eastAsia="Times New Roman" w:hAnsi="Arial Narrow" w:cs="Times New Roman"/>
                <w:b/>
                <w:bCs/>
                <w:i/>
                <w:iCs/>
                <w:color w:val="000000"/>
                <w:sz w:val="20"/>
                <w:szCs w:val="24"/>
                <w:lang w:eastAsia="fr-FR"/>
              </w:rPr>
            </w:pPr>
            <w:r w:rsidRPr="00990A7A">
              <w:rPr>
                <w:rFonts w:ascii="Arial Narrow" w:eastAsia="Times New Roman" w:hAnsi="Arial Narrow" w:cs="Times New Roman"/>
                <w:szCs w:val="24"/>
                <w:lang w:val="fr-CM" w:eastAsia="fr-FR"/>
              </w:rPr>
              <w:t>Formation des utilisateurs (personnel de la Mairie).</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bCs/>
                <w:i/>
                <w:iCs/>
                <w:color w:val="000000"/>
                <w:sz w:val="10"/>
                <w:szCs w:val="10"/>
                <w:lang w:eastAsia="fr-FR"/>
              </w:rPr>
            </w:pP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Cs/>
                <w:i/>
                <w:iCs/>
                <w:color w:val="000000"/>
                <w:szCs w:val="24"/>
                <w:lang w:eastAsia="fr-FR"/>
              </w:rPr>
            </w:pPr>
            <w:r w:rsidRPr="00990A7A">
              <w:rPr>
                <w:rFonts w:ascii="Arial Narrow" w:eastAsia="Times New Roman" w:hAnsi="Arial Narrow" w:cs="Times New Roman"/>
                <w:b/>
                <w:bCs/>
                <w:i/>
                <w:iCs/>
                <w:color w:val="000000"/>
                <w:szCs w:val="24"/>
                <w:u w:val="single"/>
                <w:lang w:eastAsia="fr-FR"/>
              </w:rPr>
              <w:t>NB</w:t>
            </w:r>
            <w:r w:rsidRPr="00990A7A">
              <w:rPr>
                <w:rFonts w:ascii="Arial Narrow" w:eastAsia="Times New Roman" w:hAnsi="Arial Narrow" w:cs="Times New Roman"/>
                <w:b/>
                <w:bCs/>
                <w:i/>
                <w:iCs/>
                <w:color w:val="000000"/>
                <w:szCs w:val="24"/>
                <w:lang w:eastAsia="fr-FR"/>
              </w:rPr>
              <w:t xml:space="preserve"> : </w:t>
            </w:r>
            <w:r w:rsidRPr="00990A7A">
              <w:rPr>
                <w:rFonts w:ascii="Arial Narrow" w:eastAsia="Times New Roman" w:hAnsi="Arial Narrow" w:cs="Times New Roman"/>
                <w:bCs/>
                <w:i/>
                <w:iCs/>
                <w:color w:val="000000"/>
                <w:szCs w:val="24"/>
                <w:lang w:eastAsia="fr-FR"/>
              </w:rPr>
              <w:t>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ou prise en compte dans l’offre non validée par l’expert.</w:t>
            </w:r>
          </w:p>
          <w:p w:rsidR="00990A7A" w:rsidRPr="00990A7A" w:rsidRDefault="00990A7A" w:rsidP="00990A7A">
            <w:pPr>
              <w:suppressAutoHyphens/>
              <w:autoSpaceDN w:val="0"/>
              <w:spacing w:after="0" w:line="240" w:lineRule="auto"/>
              <w:ind w:left="780"/>
              <w:jc w:val="both"/>
              <w:textAlignment w:val="baseline"/>
              <w:rPr>
                <w:rFonts w:ascii="Arial Narrow" w:eastAsia="Times New Roman" w:hAnsi="Arial Narrow" w:cs="Times New Roman"/>
                <w:sz w:val="10"/>
                <w:szCs w:val="10"/>
                <w:lang w:val="fr-CM" w:eastAsia="fr-FR"/>
              </w:rPr>
            </w:pPr>
          </w:p>
          <w:p w:rsidR="00990A7A" w:rsidRPr="00990A7A" w:rsidRDefault="00990A7A" w:rsidP="00F117FE">
            <w:pPr>
              <w:numPr>
                <w:ilvl w:val="0"/>
                <w:numId w:val="54"/>
              </w:numPr>
              <w:suppressAutoHyphens/>
              <w:autoSpaceDN w:val="0"/>
              <w:spacing w:after="0" w:line="240" w:lineRule="auto"/>
              <w:jc w:val="both"/>
              <w:textAlignment w:val="baseline"/>
              <w:rPr>
                <w:rFonts w:ascii="Arial Narrow" w:eastAsia="Times New Roman" w:hAnsi="Arial Narrow" w:cs="Times New Roman"/>
                <w:b/>
                <w:sz w:val="24"/>
                <w:szCs w:val="24"/>
                <w:u w:val="single"/>
                <w:lang w:eastAsia="fr-FR"/>
              </w:rPr>
            </w:pPr>
            <w:r w:rsidRPr="00990A7A">
              <w:rPr>
                <w:rFonts w:ascii="Arial Narrow" w:eastAsia="Times New Roman" w:hAnsi="Arial Narrow" w:cs="Times New Roman"/>
                <w:b/>
                <w:sz w:val="24"/>
                <w:szCs w:val="24"/>
                <w:u w:val="single"/>
                <w:lang w:eastAsia="fr-FR"/>
              </w:rPr>
              <w:t>Calendrier de livraison</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 Soumissionnaire produira sur la base des dates réalistes et cohérentes :</w:t>
            </w:r>
          </w:p>
          <w:p w:rsidR="00990A7A" w:rsidRPr="00990A7A" w:rsidRDefault="00990A7A" w:rsidP="00F117FE">
            <w:pPr>
              <w:widowControl w:val="0"/>
              <w:numPr>
                <w:ilvl w:val="0"/>
                <w:numId w:val="59"/>
              </w:numPr>
              <w:suppressAutoHyphens/>
              <w:autoSpaceDE w:val="0"/>
              <w:autoSpaceDN w:val="0"/>
              <w:spacing w:after="0" w:line="240" w:lineRule="auto"/>
              <w:ind w:left="1031" w:right="-20" w:hanging="283"/>
              <w:textAlignment w:val="baseline"/>
              <w:rPr>
                <w:rFonts w:ascii="Arial Narrow" w:eastAsia="Times New Roman" w:hAnsi="Arial Narrow" w:cs="Times New Roman"/>
                <w:sz w:val="24"/>
                <w:szCs w:val="24"/>
                <w:lang w:eastAsia="fr-FR"/>
              </w:rPr>
            </w:pPr>
            <w:r w:rsidRPr="00990A7A">
              <w:rPr>
                <w:rFonts w:ascii="Arial Narrow" w:eastAsia="Calibri" w:hAnsi="Arial Narrow" w:cs="Times New Roman"/>
                <w:sz w:val="24"/>
                <w:szCs w:val="24"/>
              </w:rPr>
              <w:t xml:space="preserve">le </w:t>
            </w:r>
            <w:r w:rsidRPr="00990A7A">
              <w:rPr>
                <w:rFonts w:ascii="Arial Narrow" w:eastAsia="Times New Roman" w:hAnsi="Arial Narrow" w:cs="Times New Roman"/>
                <w:sz w:val="24"/>
                <w:szCs w:val="24"/>
                <w:lang w:eastAsia="fr-FR"/>
              </w:rPr>
              <w:t xml:space="preserve">planning ou calendrier de livraison fournitures ; </w:t>
            </w:r>
          </w:p>
          <w:p w:rsidR="00990A7A" w:rsidRPr="00990A7A" w:rsidRDefault="00990A7A" w:rsidP="00F117FE">
            <w:pPr>
              <w:widowControl w:val="0"/>
              <w:numPr>
                <w:ilvl w:val="0"/>
                <w:numId w:val="59"/>
              </w:numPr>
              <w:suppressAutoHyphens/>
              <w:autoSpaceDE w:val="0"/>
              <w:autoSpaceDN w:val="0"/>
              <w:spacing w:after="0" w:line="240" w:lineRule="auto"/>
              <w:ind w:left="1031" w:right="-20" w:hanging="283"/>
              <w:jc w:val="both"/>
              <w:textAlignment w:val="baseline"/>
              <w:rPr>
                <w:rFonts w:ascii="Arial Narrow" w:eastAsia="Calibri" w:hAnsi="Arial Narrow" w:cs="Times New Roman"/>
                <w:strike/>
                <w:sz w:val="24"/>
                <w:szCs w:val="24"/>
              </w:rPr>
            </w:pPr>
            <w:r w:rsidRPr="00990A7A">
              <w:rPr>
                <w:rFonts w:ascii="Arial Narrow" w:eastAsia="Times New Roman" w:hAnsi="Arial Narrow" w:cs="Times New Roman"/>
                <w:sz w:val="24"/>
                <w:szCs w:val="24"/>
                <w:lang w:eastAsia="fr-FR"/>
              </w:rPr>
              <w:t>le calendrier de réalisation des services connexes (installation, formation des utilisateurs, maintenance)</w:t>
            </w:r>
          </w:p>
          <w:p w:rsidR="00990A7A" w:rsidRPr="00990A7A" w:rsidRDefault="00990A7A" w:rsidP="00990A7A">
            <w:pPr>
              <w:widowControl w:val="0"/>
              <w:suppressAutoHyphens/>
              <w:autoSpaceDE w:val="0"/>
              <w:autoSpaceDN w:val="0"/>
              <w:spacing w:after="0" w:line="240" w:lineRule="auto"/>
              <w:ind w:right="-23"/>
              <w:textAlignment w:val="baseline"/>
              <w:rPr>
                <w:rFonts w:ascii="Arial Narrow" w:eastAsia="Calibri" w:hAnsi="Arial Narrow" w:cs="Times New Roman"/>
                <w:i/>
                <w:iCs/>
                <w:sz w:val="10"/>
                <w:szCs w:val="10"/>
              </w:rPr>
            </w:pPr>
            <w:r w:rsidRPr="00990A7A">
              <w:rPr>
                <w:rFonts w:ascii="Arial Narrow" w:eastAsia="Calibri" w:hAnsi="Arial Narrow" w:cs="Times New Roman"/>
                <w:i/>
                <w:iCs/>
                <w:sz w:val="24"/>
                <w:szCs w:val="24"/>
              </w:rPr>
              <w:t xml:space="preserve">  </w:t>
            </w:r>
          </w:p>
          <w:p w:rsidR="00990A7A" w:rsidRPr="00990A7A" w:rsidRDefault="00990A7A" w:rsidP="00F117FE">
            <w:pPr>
              <w:numPr>
                <w:ilvl w:val="0"/>
                <w:numId w:val="54"/>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990A7A">
              <w:rPr>
                <w:rFonts w:ascii="Arial Narrow" w:eastAsia="Calibri" w:hAnsi="Arial Narrow" w:cs="Times New Roman"/>
                <w:b/>
                <w:sz w:val="24"/>
                <w:szCs w:val="24"/>
                <w:u w:val="single"/>
              </w:rPr>
              <w:t>Capacité financière </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Les Soumissionnaires devront présenter notamment :</w:t>
            </w:r>
          </w:p>
          <w:p w:rsidR="00990A7A" w:rsidRPr="00990A7A" w:rsidRDefault="00990A7A" w:rsidP="00F117FE">
            <w:pPr>
              <w:widowControl w:val="0"/>
              <w:numPr>
                <w:ilvl w:val="0"/>
                <w:numId w:val="60"/>
              </w:numPr>
              <w:suppressAutoHyphens/>
              <w:autoSpaceDE w:val="0"/>
              <w:autoSpaceDN w:val="0"/>
              <w:spacing w:after="0" w:line="240" w:lineRule="auto"/>
              <w:ind w:left="572" w:right="-20" w:hanging="283"/>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 xml:space="preserve">l’attestation de capacité financière d’un montant de </w:t>
            </w:r>
            <w:r w:rsidRPr="00990A7A">
              <w:rPr>
                <w:rFonts w:ascii="Arial Narrow" w:eastAsia="Times New Roman" w:hAnsi="Arial Narrow" w:cs="Times New Roman"/>
                <w:bCs/>
                <w:iCs/>
                <w:sz w:val="24"/>
                <w:szCs w:val="24"/>
                <w:lang w:eastAsia="fr-FR"/>
              </w:rPr>
              <w:t xml:space="preserve">57 000 000 </w:t>
            </w:r>
            <w:r w:rsidRPr="00990A7A">
              <w:rPr>
                <w:rFonts w:ascii="Arial Narrow" w:eastAsia="Times New Roman" w:hAnsi="Arial Narrow" w:cs="Times New Roman"/>
                <w:bCs/>
                <w:sz w:val="24"/>
                <w:szCs w:val="24"/>
                <w:lang w:eastAsia="fr-FR"/>
              </w:rPr>
              <w:t xml:space="preserve">FCFA </w:t>
            </w:r>
            <w:r w:rsidRPr="00990A7A">
              <w:rPr>
                <w:rFonts w:ascii="Arial Narrow" w:eastAsia="Times New Roman" w:hAnsi="Arial Narrow" w:cs="Times New Roman"/>
                <w:sz w:val="24"/>
                <w:szCs w:val="24"/>
                <w:lang w:eastAsia="fr-FR"/>
              </w:rPr>
              <w:t xml:space="preserve">francs CFA délivrée par une banque agréée ; </w:t>
            </w:r>
          </w:p>
          <w:p w:rsidR="00990A7A" w:rsidRPr="00990A7A" w:rsidRDefault="00990A7A" w:rsidP="00990A7A">
            <w:pPr>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rsidR="00990A7A" w:rsidRPr="00990A7A" w:rsidRDefault="00990A7A" w:rsidP="00F117FE">
            <w:pPr>
              <w:numPr>
                <w:ilvl w:val="0"/>
                <w:numId w:val="54"/>
              </w:numPr>
              <w:suppressAutoHyphens/>
              <w:autoSpaceDN w:val="0"/>
              <w:spacing w:after="0" w:line="240" w:lineRule="auto"/>
              <w:jc w:val="both"/>
              <w:textAlignment w:val="baseline"/>
              <w:rPr>
                <w:rFonts w:ascii="Arial Narrow" w:eastAsia="Times New Roman" w:hAnsi="Arial Narrow" w:cs="Times New Roman"/>
                <w:b/>
                <w:sz w:val="24"/>
                <w:szCs w:val="24"/>
                <w:u w:val="single"/>
                <w:lang w:eastAsia="fr-FR"/>
              </w:rPr>
            </w:pPr>
            <w:r w:rsidRPr="00990A7A">
              <w:rPr>
                <w:rFonts w:ascii="Arial Narrow" w:eastAsia="Times New Roman" w:hAnsi="Arial Narrow" w:cs="Times New Roman"/>
                <w:b/>
                <w:sz w:val="24"/>
                <w:szCs w:val="24"/>
                <w:u w:val="single"/>
                <w:lang w:eastAsia="fr-FR"/>
              </w:rPr>
              <w:t>Les preuves d’acceptations des conditions du marché</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lastRenderedPageBreak/>
              <w:t xml:space="preserve">Les soumissionnaires devront présenter les copies dûment paraphées et signées avec la mention lue et approuvée, des documents à caractères administratif et technique régissant le marché ci-après: </w:t>
            </w:r>
          </w:p>
          <w:p w:rsidR="00990A7A" w:rsidRPr="00990A7A" w:rsidRDefault="00990A7A" w:rsidP="00F117FE">
            <w:pPr>
              <w:numPr>
                <w:ilvl w:val="0"/>
                <w:numId w:val="50"/>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Le Cahier des Clauses Administratives Particulières (CCAP);</w:t>
            </w:r>
          </w:p>
          <w:p w:rsidR="00990A7A" w:rsidRPr="00990A7A" w:rsidRDefault="00990A7A" w:rsidP="00F117FE">
            <w:pPr>
              <w:numPr>
                <w:ilvl w:val="0"/>
                <w:numId w:val="50"/>
              </w:numPr>
              <w:suppressAutoHyphens/>
              <w:autoSpaceDN w:val="0"/>
              <w:spacing w:after="0" w:line="240" w:lineRule="auto"/>
              <w:jc w:val="both"/>
              <w:textAlignment w:val="baseline"/>
              <w:rPr>
                <w:rFonts w:ascii="Arial Narrow" w:eastAsia="Times New Roman" w:hAnsi="Arial Narrow" w:cs="Times New Roman"/>
                <w:sz w:val="10"/>
                <w:szCs w:val="24"/>
                <w:lang w:eastAsia="fr-FR"/>
              </w:rPr>
            </w:pPr>
            <w:r w:rsidRPr="00990A7A">
              <w:rPr>
                <w:rFonts w:ascii="Arial Narrow" w:eastAsia="Times New Roman" w:hAnsi="Arial Narrow" w:cs="Times New Roman"/>
                <w:sz w:val="24"/>
                <w:szCs w:val="24"/>
                <w:lang w:eastAsia="fr-FR"/>
              </w:rPr>
              <w:t xml:space="preserve">Les spécifications techniques (CCTP). </w:t>
            </w:r>
          </w:p>
          <w:p w:rsidR="00990A7A" w:rsidRPr="00990A7A" w:rsidRDefault="00990A7A" w:rsidP="00F117FE">
            <w:pPr>
              <w:numPr>
                <w:ilvl w:val="0"/>
                <w:numId w:val="54"/>
              </w:numPr>
              <w:suppressAutoHyphens/>
              <w:autoSpaceDN w:val="0"/>
              <w:spacing w:before="120" w:after="0" w:line="240" w:lineRule="auto"/>
              <w:jc w:val="both"/>
              <w:textAlignment w:val="baseline"/>
              <w:rPr>
                <w:rFonts w:ascii="Arial Narrow" w:eastAsia="Times New Roman" w:hAnsi="Arial Narrow" w:cs="Times New Roman"/>
                <w:b/>
                <w:sz w:val="24"/>
                <w:szCs w:val="24"/>
                <w:u w:val="single"/>
                <w:lang w:eastAsia="fr-FR"/>
              </w:rPr>
            </w:pPr>
            <w:r w:rsidRPr="00990A7A">
              <w:rPr>
                <w:rFonts w:ascii="Arial Narrow" w:eastAsia="Times New Roman" w:hAnsi="Arial Narrow" w:cs="Times New Roman"/>
                <w:b/>
                <w:sz w:val="24"/>
                <w:szCs w:val="24"/>
                <w:u w:val="single"/>
                <w:lang w:eastAsia="fr-FR"/>
              </w:rPr>
              <w:t>Personnel (le cas échéant)</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i/>
                <w:sz w:val="24"/>
                <w:szCs w:val="24"/>
                <w:lang w:eastAsia="fr-FR"/>
              </w:rPr>
            </w:pPr>
            <w:r w:rsidRPr="00990A7A">
              <w:rPr>
                <w:rFonts w:ascii="Arial Narrow" w:eastAsia="Times New Roman" w:hAnsi="Arial Narrow" w:cs="Times New Roman"/>
                <w:iCs/>
                <w:sz w:val="24"/>
                <w:szCs w:val="24"/>
                <w:lang w:eastAsia="fr-FR"/>
              </w:rPr>
              <w:t>Le personnel à mobiliser dans le cadre des services connexes (installation du matériel et formation des utilisateurs)</w:t>
            </w:r>
            <w:r w:rsidRPr="00990A7A">
              <w:rPr>
                <w:rFonts w:ascii="Arial Narrow" w:eastAsia="Times New Roman" w:hAnsi="Arial Narrow" w:cs="Times New Roman"/>
                <w:b/>
                <w:i/>
                <w:sz w:val="24"/>
                <w:szCs w:val="24"/>
                <w:lang w:eastAsia="fr-FR"/>
              </w:rPr>
              <w:t xml:space="preserve"> </w:t>
            </w:r>
            <w:r w:rsidRPr="00990A7A">
              <w:rPr>
                <w:rFonts w:ascii="Arial Narrow" w:eastAsia="Times New Roman" w:hAnsi="Arial Narrow" w:cs="Times New Roman"/>
                <w:b/>
                <w:i/>
                <w:iCs/>
                <w:sz w:val="24"/>
                <w:szCs w:val="24"/>
                <w:lang w:eastAsia="fr-FR"/>
              </w:rPr>
              <w:t>(noms, qualification, expérience générale, expériences spécifiques….)</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i/>
                <w:sz w:val="10"/>
                <w:szCs w:val="10"/>
                <w:lang w:eastAsia="fr-FR"/>
              </w:rPr>
            </w:pP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i/>
                <w:sz w:val="24"/>
                <w:szCs w:val="24"/>
                <w:lang w:eastAsia="fr-FR"/>
              </w:rPr>
            </w:pPr>
            <w:r w:rsidRPr="00990A7A">
              <w:rPr>
                <w:rFonts w:ascii="Arial Narrow" w:eastAsia="Times New Roman" w:hAnsi="Arial Narrow" w:cs="Times New Roman"/>
                <w:b/>
                <w:i/>
                <w:sz w:val="24"/>
                <w:szCs w:val="24"/>
                <w:u w:val="single"/>
                <w:lang w:eastAsia="fr-FR"/>
              </w:rPr>
              <w:t>NB</w:t>
            </w:r>
            <w:r w:rsidRPr="00990A7A">
              <w:rPr>
                <w:rFonts w:ascii="Arial Narrow" w:eastAsia="Times New Roman" w:hAnsi="Arial Narrow" w:cs="Times New Roman"/>
                <w:b/>
                <w:i/>
                <w:sz w:val="24"/>
                <w:szCs w:val="24"/>
                <w:lang w:eastAsia="fr-FR"/>
              </w:rPr>
              <w:t xml:space="preserve"> : le personnel proposé, une copie du diplôme et les justificatifs de l’expérience, à savoir :</w:t>
            </w:r>
            <w:r w:rsidRPr="00990A7A">
              <w:rPr>
                <w:rFonts w:ascii="Arial Narrow" w:eastAsia="Times New Roman" w:hAnsi="Arial Narrow" w:cs="Times New Roman"/>
                <w:sz w:val="24"/>
                <w:szCs w:val="24"/>
                <w:lang w:eastAsia="fr-FR"/>
              </w:rPr>
              <w:t xml:space="preserve"> </w:t>
            </w:r>
          </w:p>
          <w:p w:rsidR="00990A7A" w:rsidRPr="00990A7A" w:rsidRDefault="00990A7A" w:rsidP="00F117FE">
            <w:pPr>
              <w:numPr>
                <w:ilvl w:val="0"/>
                <w:numId w:val="6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copie certifiée conforme du diplôme datant de moins de trois (03) mois ;</w:t>
            </w:r>
          </w:p>
          <w:p w:rsidR="00990A7A" w:rsidRPr="00990A7A" w:rsidRDefault="00990A7A" w:rsidP="00F117FE">
            <w:pPr>
              <w:numPr>
                <w:ilvl w:val="0"/>
                <w:numId w:val="6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attestation d’inscription aux ordres nationaux le cas échéant;</w:t>
            </w:r>
          </w:p>
          <w:p w:rsidR="00990A7A" w:rsidRPr="00990A7A" w:rsidRDefault="00990A7A" w:rsidP="00F117FE">
            <w:pPr>
              <w:numPr>
                <w:ilvl w:val="0"/>
                <w:numId w:val="6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curriculum vitae signé ;</w:t>
            </w:r>
          </w:p>
          <w:p w:rsidR="00990A7A" w:rsidRPr="00990A7A" w:rsidRDefault="00990A7A" w:rsidP="00F117FE">
            <w:pPr>
              <w:numPr>
                <w:ilvl w:val="0"/>
                <w:numId w:val="6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attestation de disponibilité signée ;</w:t>
            </w:r>
          </w:p>
          <w:p w:rsidR="00990A7A" w:rsidRPr="00990A7A" w:rsidRDefault="00990A7A" w:rsidP="00F117FE">
            <w:pPr>
              <w:numPr>
                <w:ilvl w:val="0"/>
                <w:numId w:val="6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attestations ou contrats de travail</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i/>
                <w:iCs/>
                <w:sz w:val="24"/>
                <w:szCs w:val="24"/>
                <w:u w:val="single"/>
                <w:lang w:eastAsia="fr-FR"/>
              </w:rPr>
            </w:pPr>
            <w:r w:rsidRPr="00990A7A">
              <w:rPr>
                <w:rFonts w:ascii="Arial Narrow" w:eastAsia="Times New Roman" w:hAnsi="Arial Narrow" w:cs="Times New Roman"/>
                <w:b/>
                <w:i/>
                <w:iCs/>
                <w:sz w:val="24"/>
                <w:szCs w:val="24"/>
                <w:lang w:eastAsia="fr-FR"/>
              </w:rPr>
              <w:t xml:space="preserve">Toutes les pièces citées ci-dessus devront être conformes, </w:t>
            </w:r>
            <w:r w:rsidRPr="00990A7A">
              <w:rPr>
                <w:rFonts w:ascii="Arial Narrow" w:eastAsia="Times New Roman" w:hAnsi="Arial Narrow" w:cs="Times New Roman"/>
                <w:b/>
                <w:i/>
                <w:iCs/>
                <w:sz w:val="24"/>
                <w:szCs w:val="24"/>
                <w:u w:val="single"/>
                <w:lang w:eastAsia="fr-FR"/>
              </w:rPr>
              <w:t>signées et datées de moins de trois mois.</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bCs/>
                <w:i/>
                <w:iCs/>
                <w:sz w:val="10"/>
                <w:szCs w:val="10"/>
                <w:lang w:eastAsia="fr-FR"/>
              </w:rPr>
            </w:pP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Cs/>
                <w:i/>
                <w:iCs/>
                <w:sz w:val="24"/>
                <w:szCs w:val="24"/>
                <w:lang w:eastAsia="fr-FR"/>
              </w:rPr>
            </w:pPr>
            <w:r w:rsidRPr="00990A7A">
              <w:rPr>
                <w:rFonts w:ascii="Arial Narrow" w:eastAsia="Times New Roman" w:hAnsi="Arial Narrow" w:cs="Times New Roman"/>
                <w:b/>
                <w:bCs/>
                <w:i/>
                <w:iCs/>
                <w:sz w:val="24"/>
                <w:szCs w:val="24"/>
                <w:u w:val="single"/>
                <w:lang w:eastAsia="fr-FR"/>
              </w:rPr>
              <w:t>NB</w:t>
            </w:r>
            <w:r w:rsidRPr="00990A7A">
              <w:rPr>
                <w:rFonts w:ascii="Arial Narrow" w:eastAsia="Times New Roman" w:hAnsi="Arial Narrow" w:cs="Times New Roman"/>
                <w:b/>
                <w:bCs/>
                <w:i/>
                <w:iCs/>
                <w:sz w:val="24"/>
                <w:szCs w:val="24"/>
                <w:lang w:eastAsia="fr-FR"/>
              </w:rPr>
              <w:t xml:space="preserve"> : </w:t>
            </w:r>
            <w:r w:rsidRPr="00990A7A">
              <w:rPr>
                <w:rFonts w:ascii="Arial Narrow" w:eastAsia="Times New Roman" w:hAnsi="Arial Narrow" w:cs="Times New Roman"/>
                <w:bCs/>
                <w:i/>
                <w:iCs/>
                <w:sz w:val="24"/>
                <w:szCs w:val="24"/>
                <w:lang w:eastAsia="fr-FR"/>
              </w:rPr>
              <w:t>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et ni prise en compte.</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bCs/>
                <w:i/>
                <w:iCs/>
                <w:sz w:val="10"/>
                <w:szCs w:val="10"/>
                <w:lang w:eastAsia="fr-FR"/>
              </w:rPr>
            </w:pP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sz w:val="2"/>
                <w:szCs w:val="24"/>
                <w:lang w:eastAsia="fr-FR"/>
              </w:rPr>
            </w:pPr>
          </w:p>
          <w:p w:rsidR="00990A7A" w:rsidRPr="00990A7A" w:rsidRDefault="00990A7A" w:rsidP="00F117FE">
            <w:pPr>
              <w:numPr>
                <w:ilvl w:val="0"/>
                <w:numId w:val="54"/>
              </w:numPr>
              <w:suppressAutoHyphens/>
              <w:autoSpaceDN w:val="0"/>
              <w:spacing w:after="0" w:line="240" w:lineRule="auto"/>
              <w:jc w:val="both"/>
              <w:textAlignment w:val="baseline"/>
              <w:rPr>
                <w:rFonts w:ascii="Arial Narrow" w:eastAsia="Times New Roman" w:hAnsi="Arial Narrow" w:cs="Times New Roman"/>
                <w:b/>
                <w:sz w:val="24"/>
                <w:szCs w:val="24"/>
                <w:u w:val="single"/>
                <w:lang w:eastAsia="fr-FR"/>
              </w:rPr>
            </w:pPr>
            <w:r w:rsidRPr="00990A7A">
              <w:rPr>
                <w:rFonts w:ascii="Arial Narrow" w:eastAsia="Times New Roman" w:hAnsi="Arial Narrow" w:cs="Times New Roman"/>
                <w:b/>
                <w:sz w:val="24"/>
                <w:szCs w:val="24"/>
                <w:u w:val="single"/>
                <w:lang w:eastAsia="fr-FR"/>
              </w:rPr>
              <w:t>Matériels à mobiliser (le cas échéant)</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b/>
                <w:sz w:val="24"/>
                <w:szCs w:val="24"/>
                <w:lang w:eastAsia="fr-FR"/>
              </w:rPr>
            </w:pPr>
            <w:r w:rsidRPr="00990A7A">
              <w:rPr>
                <w:rFonts w:ascii="Arial Narrow" w:eastAsia="Times New Roman" w:hAnsi="Arial Narrow" w:cs="Times New Roman"/>
                <w:sz w:val="24"/>
                <w:szCs w:val="24"/>
                <w:lang w:eastAsia="fr-FR"/>
              </w:rPr>
              <w:t>une liste de petits matériels  nécessaires à l’installation des équipements ou exécution des services connexes, le cas échéant.</w:t>
            </w:r>
            <w:r w:rsidRPr="00990A7A">
              <w:rPr>
                <w:rFonts w:ascii="Arial Narrow" w:eastAsia="Times New Roman" w:hAnsi="Arial Narrow" w:cs="Times New Roman"/>
                <w:b/>
                <w:i/>
                <w:sz w:val="24"/>
                <w:szCs w:val="24"/>
                <w:lang w:eastAsia="fr-FR"/>
              </w:rPr>
              <w:t xml:space="preserve"> </w:t>
            </w:r>
            <w:r w:rsidRPr="00990A7A">
              <w:rPr>
                <w:rFonts w:ascii="Arial Narrow" w:eastAsia="Times New Roman" w:hAnsi="Arial Narrow" w:cs="Times New Roman"/>
                <w:b/>
                <w:i/>
                <w:iCs/>
                <w:sz w:val="24"/>
                <w:szCs w:val="24"/>
                <w:lang w:eastAsia="fr-FR"/>
              </w:rPr>
              <w:t>(type, caractéristiques, nombre minimal, autre précision spécifique …)</w:t>
            </w:r>
            <w:r w:rsidRPr="00990A7A">
              <w:rPr>
                <w:rFonts w:ascii="Arial Narrow" w:eastAsia="Times New Roman" w:hAnsi="Arial Narrow" w:cs="Times New Roman"/>
                <w:b/>
                <w:i/>
                <w:sz w:val="24"/>
                <w:szCs w:val="24"/>
                <w:lang w:eastAsia="fr-FR"/>
              </w:rPr>
              <w:t xml:space="preserve"> </w:t>
            </w:r>
          </w:p>
          <w:p w:rsidR="00990A7A" w:rsidRPr="00990A7A" w:rsidRDefault="00990A7A" w:rsidP="00990A7A">
            <w:pPr>
              <w:suppressAutoHyphens/>
              <w:autoSpaceDN w:val="0"/>
              <w:spacing w:after="0" w:line="240" w:lineRule="auto"/>
              <w:jc w:val="both"/>
              <w:textAlignment w:val="baseline"/>
              <w:rPr>
                <w:rFonts w:ascii="Arial Narrow" w:eastAsia="Calibri" w:hAnsi="Arial Narrow" w:cs="Times New Roman"/>
                <w:i/>
                <w:sz w:val="24"/>
                <w:szCs w:val="24"/>
                <w:lang w:eastAsia="fr-FR"/>
              </w:rPr>
            </w:pPr>
            <w:r w:rsidRPr="00990A7A">
              <w:rPr>
                <w:rFonts w:ascii="Arial Narrow" w:eastAsia="Times New Roman" w:hAnsi="Arial Narrow" w:cs="Times New Roman"/>
                <w:b/>
                <w:i/>
                <w:sz w:val="24"/>
                <w:szCs w:val="24"/>
                <w:lang w:eastAsia="fr-FR"/>
              </w:rPr>
              <w:t xml:space="preserve"> </w:t>
            </w:r>
            <w:r w:rsidRPr="00990A7A">
              <w:rPr>
                <w:rFonts w:ascii="Arial Narrow" w:eastAsia="Calibri" w:hAnsi="Arial Narrow" w:cs="Times New Roman"/>
                <w:b/>
                <w:i/>
                <w:sz w:val="24"/>
                <w:szCs w:val="24"/>
                <w:u w:val="single"/>
                <w:lang w:eastAsia="fr-FR"/>
              </w:rPr>
              <w:t>NB</w:t>
            </w:r>
            <w:r w:rsidRPr="00990A7A">
              <w:rPr>
                <w:rFonts w:ascii="Arial Narrow" w:eastAsia="Calibri" w:hAnsi="Arial Narrow" w:cs="Times New Roman"/>
                <w:b/>
                <w:i/>
                <w:sz w:val="24"/>
                <w:szCs w:val="24"/>
                <w:lang w:eastAsia="fr-FR"/>
              </w:rPr>
              <w:t xml:space="preserve"> : </w:t>
            </w:r>
            <w:r w:rsidRPr="00990A7A">
              <w:rPr>
                <w:rFonts w:ascii="Arial Narrow" w:eastAsia="Calibri" w:hAnsi="Arial Narrow" w:cs="Times New Roman"/>
                <w:i/>
                <w:sz w:val="24"/>
                <w:szCs w:val="24"/>
                <w:lang w:eastAsia="fr-FR"/>
              </w:rPr>
              <w:t>Joindre les copies certifiées par les services émetteurs ou toute autre autorité habilitée, des cartes grises pour les matériels roulants et les factures d’achat</w:t>
            </w:r>
            <w:r w:rsidRPr="00990A7A">
              <w:rPr>
                <w:rFonts w:ascii="Arial Narrow" w:eastAsia="Times New Roman" w:hAnsi="Arial Narrow" w:cs="Times New Roman"/>
                <w:sz w:val="24"/>
                <w:szCs w:val="24"/>
                <w:lang w:eastAsia="fr-FR"/>
              </w:rPr>
              <w:t xml:space="preserve"> </w:t>
            </w:r>
            <w:r w:rsidRPr="00990A7A">
              <w:rPr>
                <w:rFonts w:ascii="Arial Narrow" w:eastAsia="Calibri" w:hAnsi="Arial Narrow" w:cs="Times New Roman"/>
                <w:i/>
                <w:sz w:val="24"/>
                <w:szCs w:val="24"/>
                <w:lang w:eastAsia="fr-FR"/>
              </w:rPr>
              <w:t xml:space="preserve">indiquant le numéro de contribuable de chaque émetteur pour les autres, le cas échéant, accompagnées d’un engagement de location de matériel signé. </w:t>
            </w:r>
          </w:p>
          <w:p w:rsidR="00990A7A" w:rsidRPr="00990A7A" w:rsidRDefault="00990A7A" w:rsidP="00990A7A">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bCs/>
                <w:i/>
                <w:iCs/>
                <w:sz w:val="24"/>
                <w:szCs w:val="24"/>
                <w:lang w:eastAsia="fr-FR"/>
              </w:rPr>
            </w:pPr>
            <w:r w:rsidRPr="00990A7A">
              <w:rPr>
                <w:rFonts w:ascii="Arial Narrow" w:eastAsia="Times New Roman" w:hAnsi="Arial Narrow" w:cs="Times New Roman"/>
                <w:b/>
                <w:bCs/>
                <w:i/>
                <w:iCs/>
                <w:sz w:val="24"/>
                <w:szCs w:val="24"/>
                <w:lang w:eastAsia="fr-FR"/>
              </w:rPr>
              <w:t xml:space="preserve">Grille d’évaluation détaillée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Une grille d’évaluation détaillée cohérente avec les exigences du Règlement Particulier de l’Appel d’Offres</w:t>
            </w:r>
            <w:r w:rsidRPr="00990A7A">
              <w:rPr>
                <w:rFonts w:ascii="Arial Narrow" w:eastAsia="Times New Roman" w:hAnsi="Arial Narrow" w:cs="Times New Roman"/>
                <w:b/>
                <w:bCs/>
                <w:i/>
                <w:iCs/>
                <w:sz w:val="24"/>
                <w:szCs w:val="24"/>
                <w:lang w:eastAsia="fr-FR"/>
              </w:rPr>
              <w:t xml:space="preserve"> pourra être jointe</w:t>
            </w:r>
            <w:r w:rsidRPr="00990A7A">
              <w:rPr>
                <w:rFonts w:ascii="Arial Narrow" w:eastAsia="Times New Roman" w:hAnsi="Arial Narrow" w:cs="Times New Roman"/>
                <w:b/>
                <w:bCs/>
                <w:sz w:val="24"/>
                <w:szCs w:val="24"/>
                <w:lang w:eastAsia="fr-FR"/>
              </w:rPr>
              <w:t xml:space="preserve"> en annexe à ce Règlement Particulier de l’Appel d’Offres.  </w:t>
            </w:r>
            <w:r w:rsidRPr="00990A7A">
              <w:rPr>
                <w:rFonts w:ascii="Arial Narrow" w:eastAsia="Times New Roman" w:hAnsi="Arial Narrow" w:cs="Times New Roman"/>
                <w:b/>
                <w:bCs/>
                <w:i/>
                <w:iCs/>
                <w:sz w:val="24"/>
                <w:szCs w:val="24"/>
                <w:lang w:eastAsia="fr-FR"/>
              </w:rPr>
              <w:t>Ladite grille et les critères détaillés ci-dessous</w:t>
            </w:r>
            <w:r w:rsidRPr="00990A7A">
              <w:rPr>
                <w:rFonts w:ascii="Arial Narrow" w:eastAsia="Times New Roman" w:hAnsi="Arial Narrow" w:cs="Times New Roman"/>
                <w:i/>
                <w:iCs/>
                <w:sz w:val="24"/>
                <w:szCs w:val="24"/>
                <w:lang w:eastAsia="fr-FR"/>
              </w:rPr>
              <w:t xml:space="preserve"> </w:t>
            </w:r>
            <w:r w:rsidRPr="00990A7A">
              <w:rPr>
                <w:rFonts w:ascii="Arial Narrow" w:eastAsia="Times New Roman" w:hAnsi="Arial Narrow" w:cs="Times New Roman"/>
                <w:b/>
                <w:bCs/>
                <w:i/>
                <w:iCs/>
                <w:sz w:val="24"/>
                <w:szCs w:val="24"/>
                <w:lang w:eastAsia="fr-FR"/>
              </w:rPr>
              <w:t>doivent préciser formellement les modalités de validation d'un critère à partir du nombre de sous-critères respectés.</w:t>
            </w:r>
            <w:r w:rsidRPr="00990A7A">
              <w:rPr>
                <w:rFonts w:ascii="Arial Narrow" w:eastAsia="Times New Roman" w:hAnsi="Arial Narrow" w:cs="Times New Roman"/>
                <w:i/>
                <w:iCs/>
                <w:sz w:val="24"/>
                <w:szCs w:val="24"/>
                <w:lang w:eastAsia="fr-FR"/>
              </w:rPr>
              <w:t xml:space="preserve">] </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bCs/>
                <w:i/>
                <w:iCs/>
                <w:sz w:val="24"/>
                <w:szCs w:val="24"/>
                <w:lang w:eastAsia="fr-FR"/>
              </w:rPr>
            </w:pPr>
            <w:r w:rsidRPr="00990A7A">
              <w:rPr>
                <w:rFonts w:ascii="Arial Narrow" w:eastAsia="Times New Roman" w:hAnsi="Arial Narrow" w:cs="Times New Roman"/>
                <w:b/>
                <w:bCs/>
                <w:i/>
                <w:iCs/>
                <w:sz w:val="24"/>
                <w:szCs w:val="24"/>
                <w:lang w:eastAsia="fr-FR"/>
              </w:rPr>
              <w:t>En cas de conflit entre les contenus des pièces du DAO, l’élimination d’une offre pour non-conformité aux prescriptions du DAO ne doit s’appuyer que sur des critères contenus dans le RPAO dont les dispositions priment sur celle des autres pièces</w:t>
            </w:r>
          </w:p>
          <w:p w:rsidR="00990A7A" w:rsidRPr="00990A7A" w:rsidRDefault="00990A7A" w:rsidP="00990A7A">
            <w:pPr>
              <w:widowControl w:val="0"/>
              <w:suppressAutoHyphens/>
              <w:autoSpaceDE w:val="0"/>
              <w:autoSpaceDN w:val="0"/>
              <w:spacing w:after="0" w:line="240" w:lineRule="auto"/>
              <w:ind w:left="39" w:right="-20"/>
              <w:textAlignment w:val="baseline"/>
              <w:rPr>
                <w:rFonts w:ascii="Arial Narrow" w:eastAsia="Times New Roman" w:hAnsi="Arial Narrow" w:cs="Times New Roman"/>
                <w:sz w:val="4"/>
                <w:szCs w:val="24"/>
                <w:lang w:eastAsia="fr-FR"/>
              </w:rPr>
            </w:pP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lastRenderedPageBreak/>
              <w:t>31.1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La monnaie retenue pour la conversion en une seule monnaie est : le Franc CFA</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0"/>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31.2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990A7A">
              <w:rPr>
                <w:rFonts w:ascii="Arial Narrow" w:eastAsia="Times New Roman" w:hAnsi="Arial Narrow" w:cs="Times New Roman"/>
                <w:iCs/>
                <w:sz w:val="24"/>
                <w:szCs w:val="24"/>
                <w:lang w:eastAsia="fr-FR"/>
              </w:rPr>
              <w:t xml:space="preserve">La source du taux de change est la Banque des Etats de l’Afrique Centrale (BEAC), </w:t>
            </w:r>
            <w:r w:rsidRPr="00990A7A">
              <w:rPr>
                <w:rFonts w:ascii="Arial Narrow" w:eastAsia="Times New Roman" w:hAnsi="Arial Narrow" w:cs="Times New Roman"/>
                <w:i/>
                <w:iCs/>
                <w:sz w:val="24"/>
                <w:szCs w:val="24"/>
                <w:lang w:eastAsia="fr-FR"/>
              </w:rPr>
              <w:t xml:space="preserve"> </w:t>
            </w:r>
          </w:p>
        </w:tc>
      </w:tr>
      <w:tr w:rsidR="00990A7A" w:rsidRPr="00990A7A" w:rsidTr="008F54AD">
        <w:trPr>
          <w:gridAfter w:val="1"/>
          <w:wAfter w:w="8393" w:type="dxa"/>
        </w:trPr>
        <w:tc>
          <w:tcPr>
            <w:tcW w:w="10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F117FE">
            <w:pPr>
              <w:widowControl w:val="0"/>
              <w:numPr>
                <w:ilvl w:val="0"/>
                <w:numId w:val="68"/>
              </w:numPr>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b/>
                <w:bCs/>
                <w:sz w:val="24"/>
                <w:szCs w:val="24"/>
                <w:lang w:eastAsia="fr-FR"/>
              </w:rPr>
              <w:t>ATTRIBUTION DU MARCHE</w:t>
            </w:r>
          </w:p>
        </w:tc>
      </w:tr>
      <w:tr w:rsidR="00990A7A" w:rsidRPr="00990A7A" w:rsidTr="008F54AD">
        <w:trPr>
          <w:gridAfter w:val="1"/>
          <w:wAfter w:w="8393" w:type="dxa"/>
          <w:trHeight w:val="51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34.1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ind w:right="284"/>
              <w:jc w:val="both"/>
              <w:textAlignment w:val="baseline"/>
              <w:rPr>
                <w:rFonts w:ascii="Arial Narrow" w:eastAsia="Arial Unicode MS" w:hAnsi="Arial Narrow" w:cs="Times New Roman"/>
                <w:sz w:val="24"/>
                <w:szCs w:val="24"/>
                <w:lang w:eastAsia="fr-FR"/>
              </w:rPr>
            </w:pPr>
            <w:r w:rsidRPr="00990A7A">
              <w:rPr>
                <w:rFonts w:ascii="Arial Narrow" w:eastAsia="Arial Unicode MS" w:hAnsi="Arial Narrow" w:cs="Times New Roman"/>
                <w:sz w:val="24"/>
                <w:szCs w:val="24"/>
                <w:lang w:eastAsia="fr-FR"/>
              </w:rPr>
              <w:t xml:space="preserve">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990A7A">
              <w:rPr>
                <w:rFonts w:ascii="Arial Narrow" w:eastAsia="Arial Unicode MS" w:hAnsi="Arial Narrow" w:cs="Times New Roman"/>
                <w:sz w:val="24"/>
                <w:szCs w:val="24"/>
                <w:lang w:eastAsia="fr-FR"/>
              </w:rPr>
              <w:t>disante</w:t>
            </w:r>
            <w:proofErr w:type="spellEnd"/>
            <w:r w:rsidRPr="00990A7A">
              <w:rPr>
                <w:rFonts w:ascii="Arial Narrow" w:eastAsia="Arial Unicode MS" w:hAnsi="Arial Narrow" w:cs="Times New Roman"/>
                <w:sz w:val="24"/>
                <w:szCs w:val="24"/>
                <w:lang w:eastAsia="fr-FR"/>
              </w:rPr>
              <w:t xml:space="preserve"> ou la mieux-</w:t>
            </w:r>
            <w:proofErr w:type="spellStart"/>
            <w:r w:rsidRPr="00990A7A">
              <w:rPr>
                <w:rFonts w:ascii="Arial Narrow" w:eastAsia="Arial Unicode MS" w:hAnsi="Arial Narrow" w:cs="Times New Roman"/>
                <w:sz w:val="24"/>
                <w:szCs w:val="24"/>
                <w:lang w:eastAsia="fr-FR"/>
              </w:rPr>
              <w:t>disante</w:t>
            </w:r>
            <w:proofErr w:type="spellEnd"/>
            <w:r w:rsidRPr="00990A7A">
              <w:rPr>
                <w:rFonts w:ascii="Arial Narrow" w:eastAsia="Arial Unicode MS" w:hAnsi="Arial Narrow" w:cs="Times New Roman"/>
                <w:sz w:val="24"/>
                <w:szCs w:val="24"/>
                <w:lang w:eastAsia="fr-FR"/>
              </w:rPr>
              <w:t xml:space="preserve"> le cas échéant après application des remises proposées le cas </w:t>
            </w:r>
            <w:r w:rsidRPr="00990A7A">
              <w:rPr>
                <w:rFonts w:ascii="Arial Narrow" w:eastAsia="Arial Unicode MS" w:hAnsi="Arial Narrow" w:cs="Times New Roman"/>
                <w:sz w:val="24"/>
                <w:szCs w:val="24"/>
                <w:lang w:eastAsia="fr-FR"/>
              </w:rPr>
              <w:lastRenderedPageBreak/>
              <w:t>échéant.</w:t>
            </w:r>
            <w:r w:rsidRPr="00990A7A">
              <w:rPr>
                <w:rFonts w:ascii="Arial Narrow" w:eastAsia="Arial Unicode MS" w:hAnsi="Arial Narrow" w:cs="Times New Roman"/>
                <w:bCs/>
                <w:i/>
                <w:iCs/>
                <w:sz w:val="24"/>
                <w:szCs w:val="24"/>
                <w:lang w:eastAsia="fr-FR"/>
              </w:rPr>
              <w:t xml:space="preserve"> </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lastRenderedPageBreak/>
              <w:t>34.2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 dans le cas contraire, </w:t>
            </w:r>
          </w:p>
        </w:tc>
      </w:tr>
      <w:tr w:rsidR="00990A7A" w:rsidRPr="00990A7A" w:rsidTr="008F54AD">
        <w:trPr>
          <w:gridAfter w:val="1"/>
          <w:wAfter w:w="8393"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34.3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i/>
                <w:iCs/>
                <w:sz w:val="24"/>
                <w:szCs w:val="24"/>
                <w:lang w:eastAsia="fr-FR"/>
              </w:rPr>
              <w:t>Au cas où un soumissionnaire serait proposé attributaire de plusieurs lots, le Maître d’Ouvrage tiendra compte des rabais proposés et se basera sur la combinaison qui lui est la plus avantageuse économiquement afin d’arrêter la liste d’attributaires par lots. [si non préciser un autre mode].</w:t>
            </w:r>
          </w:p>
        </w:tc>
      </w:tr>
      <w:tr w:rsidR="00990A7A" w:rsidRPr="00990A7A" w:rsidTr="008F54AD">
        <w:trPr>
          <w:gridAfter w:val="1"/>
          <w:wAfter w:w="8393" w:type="dxa"/>
        </w:trPr>
        <w:tc>
          <w:tcPr>
            <w:tcW w:w="10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F117FE">
            <w:pPr>
              <w:widowControl w:val="0"/>
              <w:numPr>
                <w:ilvl w:val="0"/>
                <w:numId w:val="68"/>
              </w:numPr>
              <w:suppressAutoHyphens/>
              <w:autoSpaceDE w:val="0"/>
              <w:autoSpaceDN w:val="0"/>
              <w:spacing w:after="0" w:line="240" w:lineRule="auto"/>
              <w:jc w:val="center"/>
              <w:textAlignment w:val="baseline"/>
              <w:rPr>
                <w:rFonts w:ascii="Arial Narrow" w:eastAsia="Times New Roman" w:hAnsi="Arial Narrow" w:cs="Times New Roman"/>
                <w:b/>
                <w:bCs/>
                <w:sz w:val="24"/>
                <w:szCs w:val="24"/>
                <w:lang w:eastAsia="fr-FR"/>
              </w:rPr>
            </w:pPr>
            <w:r w:rsidRPr="00990A7A">
              <w:rPr>
                <w:rFonts w:ascii="Arial Narrow" w:eastAsia="Times New Roman" w:hAnsi="Arial Narrow" w:cs="Times New Roman"/>
                <w:b/>
                <w:bCs/>
                <w:sz w:val="24"/>
                <w:szCs w:val="24"/>
                <w:lang w:eastAsia="fr-FR"/>
              </w:rPr>
              <w:t>CAUTIONNEMENT DEFINITIF</w:t>
            </w:r>
          </w:p>
        </w:tc>
      </w:tr>
      <w:tr w:rsidR="00990A7A" w:rsidRPr="00990A7A" w:rsidTr="008F54AD">
        <w:trPr>
          <w:gridAfter w:val="1"/>
          <w:wAfter w:w="8393" w:type="dxa"/>
          <w:trHeight w:val="1169"/>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39</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990A7A">
              <w:rPr>
                <w:rFonts w:ascii="Arial Narrow" w:eastAsia="Times New Roman" w:hAnsi="Arial Narrow" w:cs="Times New Roman"/>
                <w:sz w:val="24"/>
                <w:szCs w:val="24"/>
                <w:lang w:eastAsia="fr-FR"/>
              </w:rPr>
              <w:t>Le taux du cautionnement définitif est de :</w:t>
            </w:r>
            <w:r w:rsidRPr="00990A7A">
              <w:rPr>
                <w:rFonts w:ascii="Arial Narrow" w:eastAsia="Times New Roman" w:hAnsi="Arial Narrow" w:cs="Times New Roman"/>
                <w:i/>
                <w:iCs/>
                <w:sz w:val="24"/>
                <w:szCs w:val="24"/>
                <w:lang w:eastAsia="fr-FR"/>
              </w:rPr>
              <w:t xml:space="preserve"> 2 % </w:t>
            </w:r>
            <w:r w:rsidRPr="00990A7A">
              <w:rPr>
                <w:rFonts w:ascii="Arial Narrow" w:eastAsia="Arial Unicode MS" w:hAnsi="Arial Narrow" w:cs="Times New Roman"/>
                <w:sz w:val="24"/>
                <w:szCs w:val="24"/>
                <w:lang w:eastAsia="fr-FR"/>
              </w:rPr>
              <w:t>du montant toutes taxes comprises du marché</w:t>
            </w:r>
            <w:r w:rsidRPr="00990A7A">
              <w:rPr>
                <w:rFonts w:ascii="Arial Narrow" w:eastAsia="Times New Roman" w:hAnsi="Arial Narrow" w:cs="Times New Roman"/>
                <w:i/>
                <w:iCs/>
                <w:sz w:val="24"/>
                <w:szCs w:val="24"/>
                <w:lang w:eastAsia="fr-FR"/>
              </w:rPr>
              <w:t>.</w:t>
            </w:r>
          </w:p>
          <w:p w:rsidR="00990A7A" w:rsidRPr="00990A7A" w:rsidRDefault="00990A7A" w:rsidP="00990A7A">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990A7A">
              <w:rPr>
                <w:rFonts w:ascii="Arial Narrow" w:eastAsia="Times New Roman" w:hAnsi="Arial Narrow" w:cs="Times New Roman"/>
                <w:sz w:val="24"/>
                <w:szCs w:val="24"/>
                <w:lang w:eastAsia="fr-FR"/>
              </w:rPr>
              <w:t>Dans</w:t>
            </w:r>
            <w:r w:rsidRPr="00990A7A">
              <w:rPr>
                <w:rFonts w:ascii="Arial Narrow" w:eastAsia="Arial Unicode MS" w:hAnsi="Arial Narrow" w:cs="Times New Roman"/>
                <w:sz w:val="24"/>
                <w:szCs w:val="24"/>
                <w:lang w:eastAsia="fr-FR"/>
              </w:rPr>
              <w:t xml:space="preserve"> un délai de vingt (20) jours à compter de la date de notification du marché par le Maître d’ouvrage, le cocontractant fournira un cautionnement définitif suivant le modèle joint au Dossier d’appel d’offres.</w:t>
            </w:r>
          </w:p>
        </w:tc>
      </w:tr>
      <w:tr w:rsidR="00990A7A" w:rsidRPr="00990A7A" w:rsidTr="008F54AD">
        <w:trPr>
          <w:gridAfter w:val="1"/>
          <w:wAfter w:w="8393" w:type="dxa"/>
          <w:trHeight w:val="197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widowControl w:val="0"/>
              <w:suppressAutoHyphens/>
              <w:autoSpaceDE w:val="0"/>
              <w:autoSpaceDN w:val="0"/>
              <w:spacing w:after="0" w:line="240" w:lineRule="auto"/>
              <w:jc w:val="center"/>
              <w:textAlignment w:val="baseline"/>
              <w:rPr>
                <w:rFonts w:ascii="Arial Narrow" w:eastAsia="Times New Roman" w:hAnsi="Arial Narrow" w:cs="Times New Roman"/>
                <w:sz w:val="24"/>
                <w:szCs w:val="24"/>
                <w:lang w:eastAsia="fr-FR"/>
              </w:rPr>
            </w:pPr>
            <w:r w:rsidRPr="00990A7A">
              <w:rPr>
                <w:rFonts w:ascii="Arial Narrow" w:eastAsia="Times New Roman" w:hAnsi="Arial Narrow" w:cs="Times New Roman"/>
                <w:sz w:val="24"/>
                <w:szCs w:val="24"/>
                <w:lang w:eastAsia="fr-FR"/>
              </w:rPr>
              <w:t>40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0A7A" w:rsidRPr="00990A7A" w:rsidRDefault="00990A7A" w:rsidP="00990A7A">
            <w:pPr>
              <w:keepNext/>
              <w:numPr>
                <w:ilvl w:val="4"/>
                <w:numId w:val="0"/>
              </w:numPr>
              <w:spacing w:after="0" w:line="240" w:lineRule="auto"/>
              <w:jc w:val="both"/>
              <w:outlineLvl w:val="4"/>
              <w:rPr>
                <w:rFonts w:ascii="Arial Narrow" w:eastAsia="Times New Roman" w:hAnsi="Arial Narrow" w:cs="Times New Roman"/>
                <w:b/>
                <w:sz w:val="24"/>
                <w:szCs w:val="20"/>
                <w:lang w:eastAsia="fr-FR"/>
              </w:rPr>
            </w:pPr>
            <w:bookmarkStart w:id="159" w:name="_Toc163145465"/>
            <w:bookmarkStart w:id="160" w:name="_Toc451854149"/>
            <w:bookmarkStart w:id="161" w:name="_Toc454767721"/>
            <w:r w:rsidRPr="00990A7A">
              <w:rPr>
                <w:rFonts w:ascii="Arial Narrow" w:eastAsia="Times New Roman" w:hAnsi="Arial Narrow" w:cs="Times New Roman"/>
                <w:b/>
                <w:sz w:val="24"/>
                <w:szCs w:val="20"/>
                <w:lang w:eastAsia="fr-FR"/>
              </w:rPr>
              <w:t>Principes Ethiques</w:t>
            </w:r>
            <w:bookmarkEnd w:id="159"/>
          </w:p>
          <w:bookmarkEnd w:id="160"/>
          <w:bookmarkEnd w:id="161"/>
          <w:p w:rsidR="00990A7A" w:rsidRPr="00990A7A" w:rsidRDefault="00990A7A" w:rsidP="00990A7A">
            <w:pPr>
              <w:suppressAutoHyphens/>
              <w:spacing w:after="0" w:line="240" w:lineRule="auto"/>
              <w:ind w:right="-72"/>
              <w:jc w:val="both"/>
              <w:rPr>
                <w:rFonts w:ascii="Arial Narrow" w:eastAsia="Times New Roman" w:hAnsi="Arial Narrow" w:cs="Times New Roman"/>
                <w:sz w:val="24"/>
                <w:szCs w:val="20"/>
                <w:lang w:eastAsia="fr-FR"/>
              </w:rPr>
            </w:pPr>
            <w:r w:rsidRPr="00990A7A">
              <w:rPr>
                <w:rFonts w:ascii="Arial Narrow" w:eastAsia="Times New Roman" w:hAnsi="Arial Narrow" w:cs="Times New Roman"/>
                <w:sz w:val="24"/>
                <w:szCs w:val="20"/>
                <w:lang w:eastAsia="fr-FR"/>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990A7A" w:rsidRPr="00990A7A" w:rsidRDefault="00990A7A" w:rsidP="00990A7A">
            <w:pPr>
              <w:spacing w:after="0" w:line="240" w:lineRule="auto"/>
              <w:ind w:left="1440" w:right="-72" w:hanging="900"/>
              <w:jc w:val="both"/>
              <w:rPr>
                <w:rFonts w:ascii="Arial Narrow" w:eastAsia="Times New Roman" w:hAnsi="Arial Narrow" w:cs="Times New Roman"/>
                <w:sz w:val="16"/>
                <w:szCs w:val="16"/>
                <w:lang w:eastAsia="fr-FR"/>
              </w:rPr>
            </w:pPr>
          </w:p>
          <w:p w:rsidR="00990A7A" w:rsidRPr="00990A7A" w:rsidRDefault="00990A7A" w:rsidP="00990A7A">
            <w:pPr>
              <w:spacing w:after="0" w:line="240" w:lineRule="auto"/>
              <w:ind w:left="1253" w:right="-72" w:hanging="720"/>
              <w:jc w:val="both"/>
              <w:rPr>
                <w:rFonts w:ascii="Arial Narrow" w:eastAsia="Times New Roman" w:hAnsi="Arial Narrow" w:cs="Times New Roman"/>
                <w:sz w:val="24"/>
                <w:szCs w:val="20"/>
                <w:lang w:eastAsia="fr-FR"/>
              </w:rPr>
            </w:pPr>
            <w:r w:rsidRPr="00990A7A">
              <w:rPr>
                <w:rFonts w:ascii="Arial Narrow" w:eastAsia="Times New Roman" w:hAnsi="Arial Narrow" w:cs="Times New Roman"/>
                <w:sz w:val="24"/>
                <w:szCs w:val="20"/>
                <w:lang w:eastAsia="fr-FR"/>
              </w:rPr>
              <w:t>(i)</w:t>
            </w:r>
            <w:r w:rsidRPr="00990A7A">
              <w:rPr>
                <w:rFonts w:ascii="Arial Narrow" w:eastAsia="Times New Roman" w:hAnsi="Arial Narrow" w:cs="Times New Roman"/>
                <w:sz w:val="24"/>
                <w:szCs w:val="20"/>
                <w:lang w:eastAsia="fr-FR"/>
              </w:rPr>
              <w:tab/>
              <w:t xml:space="preserve">est coupable de </w:t>
            </w:r>
            <w:r w:rsidRPr="00990A7A">
              <w:rPr>
                <w:rFonts w:ascii="Arial Narrow" w:eastAsia="Times New Roman" w:hAnsi="Arial Narrow" w:cs="Times New Roman"/>
                <w:b/>
                <w:sz w:val="24"/>
                <w:szCs w:val="20"/>
                <w:lang w:eastAsia="fr-FR"/>
              </w:rPr>
              <w:t>“corruption”</w:t>
            </w:r>
            <w:r w:rsidRPr="00990A7A">
              <w:rPr>
                <w:rFonts w:ascii="Arial Narrow" w:eastAsia="Times New Roman" w:hAnsi="Arial Narrow" w:cs="Times New Roman"/>
                <w:sz w:val="24"/>
                <w:szCs w:val="20"/>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990A7A" w:rsidRPr="00990A7A" w:rsidRDefault="00990A7A" w:rsidP="00F117FE">
            <w:pPr>
              <w:keepNext/>
              <w:numPr>
                <w:ilvl w:val="0"/>
                <w:numId w:val="67"/>
              </w:numPr>
              <w:suppressAutoHyphens/>
              <w:autoSpaceDN w:val="0"/>
              <w:spacing w:after="0" w:line="240" w:lineRule="auto"/>
              <w:ind w:right="-72"/>
              <w:jc w:val="both"/>
              <w:textAlignment w:val="baseline"/>
              <w:rPr>
                <w:rFonts w:ascii="Arial Narrow" w:eastAsia="Times New Roman" w:hAnsi="Arial Narrow" w:cs="Times New Roman"/>
                <w:sz w:val="24"/>
                <w:szCs w:val="20"/>
                <w:lang w:eastAsia="fr-FR"/>
              </w:rPr>
            </w:pPr>
            <w:r w:rsidRPr="00990A7A">
              <w:rPr>
                <w:rFonts w:ascii="Arial Narrow" w:eastAsia="Times New Roman" w:hAnsi="Arial Narrow" w:cs="Times New Roman"/>
                <w:sz w:val="24"/>
                <w:szCs w:val="20"/>
                <w:lang w:eastAsia="fr-FR"/>
              </w:rPr>
              <w:t xml:space="preserve">est coupable de ‘’corruption’’ quiconque fournit, sollicite ou accepte plusieurs offres émises par le même soumissionnaire sous des noms des sociétés différentes et/ou sur des numéros d’enregistrement différents. </w:t>
            </w:r>
          </w:p>
          <w:p w:rsidR="00990A7A" w:rsidRPr="00990A7A" w:rsidRDefault="00990A7A" w:rsidP="00990A7A">
            <w:pPr>
              <w:keepNext/>
              <w:suppressAutoHyphens/>
              <w:spacing w:after="0" w:line="240" w:lineRule="auto"/>
              <w:ind w:left="60" w:right="-72" w:hanging="578"/>
              <w:jc w:val="both"/>
              <w:rPr>
                <w:rFonts w:ascii="Arial Narrow" w:eastAsia="Times New Roman" w:hAnsi="Arial Narrow" w:cs="Times New Roman"/>
                <w:sz w:val="8"/>
                <w:szCs w:val="4"/>
                <w:lang w:eastAsia="fr-FR"/>
              </w:rPr>
            </w:pPr>
          </w:p>
          <w:p w:rsidR="00990A7A" w:rsidRPr="00990A7A" w:rsidRDefault="00990A7A" w:rsidP="00F117FE">
            <w:pPr>
              <w:numPr>
                <w:ilvl w:val="0"/>
                <w:numId w:val="67"/>
              </w:numPr>
              <w:suppressAutoHyphens/>
              <w:autoSpaceDN w:val="0"/>
              <w:spacing w:after="0" w:line="240" w:lineRule="auto"/>
              <w:ind w:right="-72"/>
              <w:jc w:val="both"/>
              <w:textAlignment w:val="baseline"/>
              <w:rPr>
                <w:rFonts w:ascii="Arial Narrow" w:eastAsia="Times New Roman" w:hAnsi="Arial Narrow" w:cs="Times New Roman"/>
                <w:sz w:val="24"/>
                <w:szCs w:val="20"/>
                <w:lang w:eastAsia="fr-FR"/>
              </w:rPr>
            </w:pPr>
            <w:r w:rsidRPr="00990A7A">
              <w:rPr>
                <w:rFonts w:ascii="Arial Narrow" w:eastAsia="Times New Roman" w:hAnsi="Arial Narrow" w:cs="Times New Roman"/>
                <w:sz w:val="24"/>
                <w:szCs w:val="20"/>
                <w:lang w:eastAsia="fr-FR"/>
              </w:rPr>
              <w:t xml:space="preserve">se livre à des “manœuvres frauduleuses” quiconque déforme ou dénature des faits afin d’influencer l’attribution ou l’exécution d’un marché ou d’une lettre commande de manière préjudiciable au Maître d’Ouvrage ou au Maître d’Ouvrage Délégué. </w:t>
            </w:r>
          </w:p>
          <w:p w:rsidR="00990A7A" w:rsidRPr="00990A7A" w:rsidRDefault="00990A7A" w:rsidP="00990A7A">
            <w:pPr>
              <w:suppressAutoHyphens/>
              <w:autoSpaceDN w:val="0"/>
              <w:spacing w:after="0" w:line="240" w:lineRule="auto"/>
              <w:ind w:left="720"/>
              <w:textAlignment w:val="baseline"/>
              <w:rPr>
                <w:rFonts w:ascii="Arial Narrow" w:eastAsia="Times New Roman" w:hAnsi="Arial Narrow" w:cs="Times New Roman"/>
                <w:sz w:val="24"/>
                <w:szCs w:val="20"/>
                <w:lang w:eastAsia="fr-FR"/>
              </w:rPr>
            </w:pPr>
          </w:p>
          <w:p w:rsidR="00990A7A" w:rsidRPr="00990A7A" w:rsidRDefault="00990A7A" w:rsidP="00F117FE">
            <w:pPr>
              <w:numPr>
                <w:ilvl w:val="0"/>
                <w:numId w:val="67"/>
              </w:numPr>
              <w:suppressAutoHyphens/>
              <w:autoSpaceDN w:val="0"/>
              <w:spacing w:after="0" w:line="240" w:lineRule="auto"/>
              <w:ind w:right="-72"/>
              <w:jc w:val="both"/>
              <w:textAlignment w:val="baseline"/>
              <w:rPr>
                <w:rFonts w:ascii="Arial Narrow" w:eastAsia="Times New Roman" w:hAnsi="Arial Narrow" w:cs="Times New Roman"/>
                <w:color w:val="ED7D31"/>
                <w:sz w:val="24"/>
                <w:szCs w:val="20"/>
                <w:lang w:eastAsia="fr-FR"/>
              </w:rPr>
            </w:pPr>
            <w:r w:rsidRPr="00990A7A">
              <w:rPr>
                <w:rFonts w:ascii="Arial Narrow" w:eastAsia="Times New Roman" w:hAnsi="Arial Narrow" w:cs="Times New Roman"/>
                <w:sz w:val="24"/>
                <w:szCs w:val="20"/>
                <w:lang w:eastAsia="fr-FR"/>
              </w:rPr>
              <w:t>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ou le Maître d’Ouvrage Délégué des avantages de cette dernière.</w:t>
            </w:r>
          </w:p>
        </w:tc>
      </w:tr>
    </w:tbl>
    <w:p w:rsidR="00990A7A" w:rsidRDefault="00990A7A" w:rsidP="00990A7A">
      <w:pPr>
        <w:tabs>
          <w:tab w:val="left" w:pos="567"/>
        </w:tabs>
        <w:spacing w:before="120" w:after="120" w:line="360" w:lineRule="auto"/>
        <w:jc w:val="center"/>
        <w:rPr>
          <w:rFonts w:ascii="Arial Narrow" w:hAnsi="Arial Narrow"/>
          <w:b/>
          <w:noProof/>
          <w:sz w:val="24"/>
          <w:u w:val="single"/>
          <w:lang w:val="fr-CM"/>
        </w:rPr>
      </w:pPr>
    </w:p>
    <w:p w:rsidR="00990A7A" w:rsidRDefault="00990A7A" w:rsidP="00990A7A">
      <w:pPr>
        <w:tabs>
          <w:tab w:val="left" w:pos="567"/>
        </w:tabs>
        <w:spacing w:before="120" w:after="120" w:line="360" w:lineRule="auto"/>
        <w:jc w:val="center"/>
        <w:rPr>
          <w:rFonts w:ascii="Arial Narrow" w:hAnsi="Arial Narrow"/>
          <w:b/>
          <w:noProof/>
          <w:sz w:val="24"/>
          <w:u w:val="single"/>
          <w:lang w:val="fr-CM"/>
        </w:rPr>
      </w:pPr>
    </w:p>
    <w:p w:rsidR="00990A7A" w:rsidRDefault="00990A7A" w:rsidP="00990A7A">
      <w:pPr>
        <w:tabs>
          <w:tab w:val="left" w:pos="567"/>
        </w:tabs>
        <w:spacing w:before="120" w:after="120" w:line="360" w:lineRule="auto"/>
        <w:jc w:val="center"/>
        <w:rPr>
          <w:rFonts w:ascii="Arial Narrow" w:hAnsi="Arial Narrow"/>
          <w:b/>
          <w:noProof/>
          <w:sz w:val="24"/>
          <w:u w:val="single"/>
          <w:lang w:val="fr-CM"/>
        </w:rPr>
      </w:pPr>
    </w:p>
    <w:p w:rsidR="00990A7A" w:rsidRDefault="00990A7A" w:rsidP="00990A7A">
      <w:pPr>
        <w:tabs>
          <w:tab w:val="left" w:pos="567"/>
        </w:tabs>
        <w:spacing w:before="120" w:after="120" w:line="360" w:lineRule="auto"/>
        <w:jc w:val="center"/>
        <w:rPr>
          <w:rFonts w:ascii="Arial Narrow" w:hAnsi="Arial Narrow"/>
          <w:b/>
          <w:noProof/>
          <w:sz w:val="24"/>
          <w:u w:val="single"/>
          <w:lang w:val="fr-CM"/>
        </w:rPr>
      </w:pPr>
    </w:p>
    <w:p w:rsidR="00990A7A" w:rsidRDefault="00990A7A" w:rsidP="00990A7A">
      <w:pPr>
        <w:tabs>
          <w:tab w:val="left" w:pos="567"/>
        </w:tabs>
        <w:spacing w:before="120" w:after="120" w:line="360" w:lineRule="auto"/>
        <w:jc w:val="center"/>
        <w:rPr>
          <w:rFonts w:ascii="Arial Narrow" w:hAnsi="Arial Narrow"/>
          <w:b/>
          <w:noProof/>
          <w:sz w:val="24"/>
          <w:u w:val="single"/>
          <w:lang w:val="fr-CM"/>
        </w:rPr>
      </w:pPr>
    </w:p>
    <w:p w:rsidR="00E14C4C" w:rsidRPr="00990A7A" w:rsidRDefault="00990A7A" w:rsidP="00990A7A">
      <w:pPr>
        <w:tabs>
          <w:tab w:val="left" w:pos="567"/>
        </w:tabs>
        <w:spacing w:before="120" w:after="120" w:line="360" w:lineRule="auto"/>
        <w:jc w:val="center"/>
        <w:rPr>
          <w:rFonts w:ascii="Arial Narrow" w:hAnsi="Arial Narrow"/>
          <w:b/>
          <w:sz w:val="28"/>
          <w:szCs w:val="24"/>
          <w:u w:val="single"/>
        </w:rPr>
      </w:pPr>
      <w:r w:rsidRPr="00990A7A">
        <w:rPr>
          <w:rFonts w:ascii="Arial Narrow" w:hAnsi="Arial Narrow"/>
          <w:b/>
          <w:noProof/>
          <w:sz w:val="24"/>
          <w:u w:val="single"/>
          <w:lang w:val="fr-CM"/>
        </w:rPr>
        <w:lastRenderedPageBreak/>
        <w:t>GRILLE D’ÉVALUATION DES OFFRES</w:t>
      </w:r>
    </w:p>
    <w:tbl>
      <w:tblPr>
        <w:tblW w:w="1091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54"/>
        <w:gridCol w:w="851"/>
        <w:gridCol w:w="847"/>
      </w:tblGrid>
      <w:tr w:rsidR="00990A7A" w:rsidRPr="00990A7A" w:rsidTr="008F54AD">
        <w:tc>
          <w:tcPr>
            <w:tcW w:w="1560" w:type="dxa"/>
            <w:vMerge w:val="restart"/>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20"/>
                <w:szCs w:val="20"/>
              </w:rPr>
            </w:pPr>
            <w:r w:rsidRPr="00990A7A">
              <w:rPr>
                <w:rFonts w:ascii="Arial Narrow" w:eastAsia="Calibri" w:hAnsi="Arial Narrow" w:cs="Arial"/>
                <w:b/>
                <w:bCs/>
                <w:color w:val="000000"/>
                <w:sz w:val="20"/>
                <w:szCs w:val="20"/>
              </w:rPr>
              <w:t>CRITERES</w:t>
            </w:r>
          </w:p>
        </w:tc>
        <w:tc>
          <w:tcPr>
            <w:tcW w:w="7654" w:type="dxa"/>
            <w:vMerge w:val="restart"/>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r w:rsidRPr="00990A7A">
              <w:rPr>
                <w:rFonts w:ascii="Arial Narrow" w:eastAsia="Calibri" w:hAnsi="Arial Narrow" w:cs="Arial"/>
                <w:b/>
                <w:bCs/>
                <w:color w:val="000000"/>
                <w:sz w:val="20"/>
                <w:szCs w:val="20"/>
              </w:rPr>
              <w:t>SOUS CRITERES D’EVALUATION</w:t>
            </w:r>
          </w:p>
        </w:tc>
        <w:tc>
          <w:tcPr>
            <w:tcW w:w="1698" w:type="dxa"/>
            <w:gridSpan w:val="2"/>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APPRECIATIONS</w:t>
            </w:r>
          </w:p>
        </w:tc>
      </w:tr>
      <w:tr w:rsidR="00990A7A" w:rsidRPr="00990A7A" w:rsidTr="008F54AD">
        <w:trPr>
          <w:trHeight w:val="65"/>
        </w:trPr>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20"/>
                <w:szCs w:val="20"/>
              </w:rPr>
            </w:pPr>
          </w:p>
        </w:tc>
        <w:tc>
          <w:tcPr>
            <w:tcW w:w="7654"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20"/>
                <w:szCs w:val="20"/>
              </w:rPr>
            </w:pPr>
          </w:p>
        </w:tc>
        <w:tc>
          <w:tcPr>
            <w:tcW w:w="851" w:type="dxa"/>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Oui</w:t>
            </w:r>
          </w:p>
        </w:tc>
        <w:tc>
          <w:tcPr>
            <w:tcW w:w="847" w:type="dxa"/>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Non</w:t>
            </w:r>
          </w:p>
        </w:tc>
      </w:tr>
      <w:tr w:rsidR="00990A7A" w:rsidRPr="00990A7A" w:rsidTr="008F54AD">
        <w:tc>
          <w:tcPr>
            <w:tcW w:w="1560" w:type="dxa"/>
            <w:vMerge w:val="restart"/>
            <w:shd w:val="clear" w:color="auto" w:fill="auto"/>
            <w:vAlign w:val="center"/>
          </w:tcPr>
          <w:p w:rsidR="00990A7A" w:rsidRPr="00990A7A" w:rsidRDefault="00990A7A" w:rsidP="00990A7A">
            <w:pPr>
              <w:spacing w:after="0" w:line="240" w:lineRule="auto"/>
              <w:jc w:val="center"/>
              <w:rPr>
                <w:rFonts w:ascii="Arial Narrow" w:eastAsia="Calibri" w:hAnsi="Arial Narrow" w:cs="CIDFont+F3"/>
                <w:b/>
                <w:bCs/>
                <w:color w:val="000000"/>
                <w:sz w:val="16"/>
                <w:szCs w:val="20"/>
              </w:rPr>
            </w:pPr>
            <w:r w:rsidRPr="00990A7A">
              <w:rPr>
                <w:rFonts w:ascii="Arial Narrow" w:eastAsia="Calibri" w:hAnsi="Arial Narrow" w:cs="CIDFont+F3"/>
                <w:b/>
                <w:bCs/>
                <w:color w:val="000000"/>
                <w:sz w:val="16"/>
                <w:szCs w:val="20"/>
              </w:rPr>
              <w:t>1 :</w:t>
            </w:r>
          </w:p>
          <w:p w:rsidR="00990A7A" w:rsidRPr="00990A7A" w:rsidRDefault="00990A7A" w:rsidP="00990A7A">
            <w:pPr>
              <w:spacing w:after="0" w:line="240" w:lineRule="auto"/>
              <w:jc w:val="center"/>
              <w:rPr>
                <w:rFonts w:ascii="Arial Narrow" w:eastAsia="Calibri" w:hAnsi="Arial Narrow" w:cs="CIDFont+F3"/>
                <w:b/>
                <w:bCs/>
                <w:color w:val="000000"/>
                <w:sz w:val="16"/>
                <w:szCs w:val="20"/>
              </w:rPr>
            </w:pPr>
            <w:r w:rsidRPr="00990A7A">
              <w:rPr>
                <w:rFonts w:ascii="Arial Narrow" w:eastAsia="Calibri" w:hAnsi="Arial Narrow" w:cs="CIDFont+F3"/>
                <w:b/>
                <w:bCs/>
                <w:color w:val="000000"/>
                <w:sz w:val="16"/>
                <w:szCs w:val="20"/>
              </w:rPr>
              <w:t>PRESENTATION GENERALE DE L’OFFRE</w:t>
            </w:r>
          </w:p>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CIDFont+F3"/>
                <w:b/>
                <w:bCs/>
                <w:color w:val="000000"/>
                <w:sz w:val="16"/>
                <w:szCs w:val="20"/>
              </w:rPr>
              <w:t>(4 oui)</w:t>
            </w: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Arial"/>
                <w:color w:val="000000"/>
                <w:szCs w:val="20"/>
                <w:lang w:val="fr-CM"/>
              </w:rPr>
              <w:t>Lisibilité de l’offre</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0" w:line="240" w:lineRule="auto"/>
              <w:rPr>
                <w:rFonts w:ascii="Arial Narrow" w:eastAsia="Calibri" w:hAnsi="Arial Narrow" w:cs="CIDFont+F3"/>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Arial"/>
                <w:color w:val="000000"/>
                <w:szCs w:val="20"/>
                <w:lang w:val="fr-CM"/>
              </w:rPr>
              <w:t>Intercalaires de couleur</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0" w:line="240" w:lineRule="auto"/>
              <w:rPr>
                <w:rFonts w:ascii="Arial Narrow" w:eastAsia="Calibri" w:hAnsi="Arial Narrow" w:cs="CIDFont+F3"/>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Arial"/>
                <w:color w:val="000000"/>
                <w:szCs w:val="20"/>
                <w:lang w:val="fr-CM"/>
              </w:rPr>
              <w:t>Pièces dans l’ordre du RPAO,</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0" w:line="240" w:lineRule="auto"/>
              <w:rPr>
                <w:rFonts w:ascii="Arial Narrow" w:eastAsia="Calibri" w:hAnsi="Arial Narrow" w:cs="CIDFont+F3"/>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Arial"/>
                <w:color w:val="000000"/>
                <w:szCs w:val="20"/>
                <w:lang w:val="fr-CM"/>
              </w:rPr>
              <w:t>Pagination.</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c>
          <w:tcPr>
            <w:tcW w:w="1560" w:type="dxa"/>
            <w:vMerge w:val="restart"/>
            <w:shd w:val="clear" w:color="auto" w:fill="auto"/>
            <w:vAlign w:val="center"/>
          </w:tcPr>
          <w:p w:rsidR="00990A7A" w:rsidRPr="00990A7A" w:rsidRDefault="00990A7A" w:rsidP="00990A7A">
            <w:pPr>
              <w:spacing w:after="60" w:line="240" w:lineRule="auto"/>
              <w:jc w:val="center"/>
              <w:rPr>
                <w:rFonts w:ascii="Arial Narrow" w:eastAsia="Calibri" w:hAnsi="Arial Narrow" w:cs="CIDFont+F3"/>
                <w:b/>
                <w:bCs/>
                <w:color w:val="000000"/>
                <w:sz w:val="16"/>
                <w:szCs w:val="20"/>
              </w:rPr>
            </w:pPr>
            <w:r w:rsidRPr="00990A7A">
              <w:rPr>
                <w:rFonts w:ascii="Arial Narrow" w:eastAsia="Calibri" w:hAnsi="Arial Narrow" w:cs="CIDFont+F3"/>
                <w:b/>
                <w:bCs/>
                <w:color w:val="000000"/>
                <w:sz w:val="16"/>
                <w:szCs w:val="20"/>
              </w:rPr>
              <w:t>2 :</w:t>
            </w:r>
          </w:p>
          <w:p w:rsidR="00990A7A" w:rsidRPr="00990A7A" w:rsidRDefault="00990A7A" w:rsidP="00990A7A">
            <w:pPr>
              <w:suppressAutoHyphens/>
              <w:autoSpaceDN w:val="0"/>
              <w:spacing w:after="0" w:line="240" w:lineRule="auto"/>
              <w:jc w:val="center"/>
              <w:textAlignment w:val="baseline"/>
              <w:rPr>
                <w:rFonts w:ascii="Arial Narrow" w:eastAsia="Calibri" w:hAnsi="Arial Narrow" w:cs="Times New Roman"/>
                <w:b/>
                <w:noProof/>
                <w:sz w:val="16"/>
                <w:lang w:val="fr-CM"/>
              </w:rPr>
            </w:pPr>
            <w:r w:rsidRPr="00990A7A">
              <w:rPr>
                <w:rFonts w:ascii="Arial Narrow" w:eastAsia="Calibri" w:hAnsi="Arial Narrow" w:cs="Times New Roman"/>
                <w:b/>
                <w:noProof/>
                <w:sz w:val="16"/>
                <w:lang w:val="fr-CM"/>
              </w:rPr>
              <w:t>REFERENCES DU SOUMISSIONNAIRE</w:t>
            </w:r>
          </w:p>
          <w:p w:rsidR="00990A7A" w:rsidRPr="00990A7A" w:rsidRDefault="00990A7A" w:rsidP="00990A7A">
            <w:pPr>
              <w:suppressAutoHyphens/>
              <w:autoSpaceDN w:val="0"/>
              <w:spacing w:after="0" w:line="240" w:lineRule="auto"/>
              <w:jc w:val="center"/>
              <w:textAlignment w:val="baseline"/>
              <w:rPr>
                <w:rFonts w:ascii="Arial Narrow" w:eastAsia="Calibri" w:hAnsi="Arial Narrow" w:cs="Times New Roman"/>
                <w:b/>
                <w:noProof/>
                <w:sz w:val="16"/>
                <w:lang w:val="fr-CM"/>
              </w:rPr>
            </w:pPr>
            <w:r w:rsidRPr="00990A7A">
              <w:rPr>
                <w:rFonts w:ascii="Arial Narrow" w:eastAsia="Calibri" w:hAnsi="Arial Narrow" w:cs="Times New Roman"/>
                <w:b/>
                <w:noProof/>
                <w:sz w:val="16"/>
                <w:lang w:val="fr-CM"/>
              </w:rPr>
              <w:t>(9 oui)</w:t>
            </w:r>
          </w:p>
        </w:tc>
        <w:tc>
          <w:tcPr>
            <w:tcW w:w="9352" w:type="dxa"/>
            <w:gridSpan w:val="3"/>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Cs w:val="20"/>
              </w:rPr>
            </w:pPr>
            <w:r w:rsidRPr="00990A7A">
              <w:rPr>
                <w:rFonts w:ascii="Arial Narrow" w:eastAsia="Calibri" w:hAnsi="Arial Narrow" w:cs="Arial"/>
                <w:b/>
                <w:bCs/>
                <w:color w:val="000000"/>
                <w:szCs w:val="20"/>
              </w:rPr>
              <w:t>2.1. Expérience générale</w:t>
            </w: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9352" w:type="dxa"/>
            <w:gridSpan w:val="3"/>
            <w:shd w:val="clear" w:color="auto" w:fill="auto"/>
            <w:vAlign w:val="center"/>
          </w:tcPr>
          <w:p w:rsidR="00990A7A" w:rsidRPr="00990A7A" w:rsidRDefault="00990A7A" w:rsidP="00990A7A">
            <w:pPr>
              <w:suppressAutoHyphens/>
              <w:autoSpaceDN w:val="0"/>
              <w:spacing w:after="0" w:line="240" w:lineRule="auto"/>
              <w:jc w:val="center"/>
              <w:textAlignment w:val="baseline"/>
              <w:rPr>
                <w:rFonts w:ascii="Arial Narrow" w:eastAsia="Calibri" w:hAnsi="Arial Narrow" w:cs="Times New Roman"/>
                <w:noProof/>
                <w:lang w:val="fr-CM"/>
              </w:rPr>
            </w:pPr>
            <w:r w:rsidRPr="00990A7A">
              <w:rPr>
                <w:rFonts w:ascii="Arial Narrow" w:eastAsia="Calibri" w:hAnsi="Arial Narrow" w:cs="Times New Roman"/>
                <w:noProof/>
                <w:lang w:val="fr-CM"/>
              </w:rPr>
              <w:t>Expérience dans les marchés de fourniture à titre de fournisseur au cours des trois (03) dernières années. (Joindre les photocopies des premières et dernières pages de contrat ainsi que les procès-verbaux de réception provisoire et/ou définitive le cas échéant). (3 oui)</w:t>
            </w: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b/>
                <w:bCs/>
                <w:color w:val="000000"/>
                <w:szCs w:val="20"/>
              </w:rPr>
            </w:pPr>
            <w:r w:rsidRPr="00990A7A">
              <w:rPr>
                <w:rFonts w:ascii="Arial Narrow" w:eastAsia="Calibri" w:hAnsi="Arial Narrow" w:cs="CIDFont+F6"/>
                <w:color w:val="000000"/>
                <w:szCs w:val="20"/>
              </w:rPr>
              <w:t xml:space="preserve">Nombre de marché supérieur ou égal à </w:t>
            </w:r>
            <w:r w:rsidRPr="00990A7A">
              <w:rPr>
                <w:rFonts w:ascii="Arial Narrow" w:eastAsia="Calibri" w:hAnsi="Arial Narrow" w:cs="CIDFont+F4"/>
                <w:b/>
                <w:bCs/>
                <w:color w:val="000000"/>
                <w:szCs w:val="20"/>
              </w:rPr>
              <w:t>4 (3 oui)</w:t>
            </w:r>
          </w:p>
        </w:tc>
        <w:tc>
          <w:tcPr>
            <w:tcW w:w="1698" w:type="dxa"/>
            <w:gridSpan w:val="2"/>
            <w:vMerge w:val="restart"/>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Arial"/>
                <w:color w:val="000000"/>
                <w:szCs w:val="20"/>
              </w:rPr>
              <w:t xml:space="preserve">Nombre de marché entre </w:t>
            </w:r>
            <w:r w:rsidRPr="00990A7A">
              <w:rPr>
                <w:rFonts w:ascii="Arial Narrow" w:eastAsia="Calibri" w:hAnsi="Arial Narrow" w:cs="Arial"/>
                <w:b/>
                <w:bCs/>
                <w:color w:val="000000"/>
                <w:szCs w:val="20"/>
              </w:rPr>
              <w:t>2</w:t>
            </w:r>
            <w:r w:rsidRPr="00990A7A">
              <w:rPr>
                <w:rFonts w:ascii="Arial Narrow" w:eastAsia="Calibri" w:hAnsi="Arial Narrow" w:cs="Arial"/>
                <w:color w:val="000000"/>
                <w:szCs w:val="20"/>
              </w:rPr>
              <w:t xml:space="preserve"> et </w:t>
            </w:r>
            <w:r w:rsidRPr="00990A7A">
              <w:rPr>
                <w:rFonts w:ascii="Arial Narrow" w:eastAsia="Calibri" w:hAnsi="Arial Narrow" w:cs="Arial"/>
                <w:b/>
                <w:bCs/>
                <w:color w:val="000000"/>
                <w:szCs w:val="20"/>
              </w:rPr>
              <w:t>3 (2 oui)</w:t>
            </w:r>
          </w:p>
        </w:tc>
        <w:tc>
          <w:tcPr>
            <w:tcW w:w="1698" w:type="dxa"/>
            <w:gridSpan w:val="2"/>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b/>
                <w:bCs/>
                <w:color w:val="000000"/>
                <w:szCs w:val="20"/>
              </w:rPr>
            </w:pPr>
            <w:r w:rsidRPr="00990A7A">
              <w:rPr>
                <w:rFonts w:ascii="Arial Narrow" w:eastAsia="Calibri" w:hAnsi="Arial Narrow" w:cs="CIDFont+F6"/>
                <w:color w:val="000000"/>
                <w:szCs w:val="20"/>
              </w:rPr>
              <w:t xml:space="preserve">Nombre de marché égal à </w:t>
            </w:r>
            <w:r w:rsidRPr="00990A7A">
              <w:rPr>
                <w:rFonts w:ascii="Arial Narrow" w:eastAsia="Calibri" w:hAnsi="Arial Narrow" w:cs="CIDFont+F4"/>
                <w:b/>
                <w:bCs/>
                <w:color w:val="000000"/>
                <w:szCs w:val="20"/>
              </w:rPr>
              <w:t>1 (1 oui)</w:t>
            </w:r>
          </w:p>
        </w:tc>
        <w:tc>
          <w:tcPr>
            <w:tcW w:w="1698" w:type="dxa"/>
            <w:gridSpan w:val="2"/>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9352" w:type="dxa"/>
            <w:gridSpan w:val="3"/>
            <w:shd w:val="clear" w:color="auto" w:fill="auto"/>
            <w:vAlign w:val="center"/>
          </w:tcPr>
          <w:p w:rsidR="00990A7A" w:rsidRPr="00990A7A" w:rsidRDefault="00990A7A" w:rsidP="00990A7A">
            <w:pPr>
              <w:spacing w:after="0" w:line="240" w:lineRule="auto"/>
              <w:jc w:val="center"/>
              <w:rPr>
                <w:rFonts w:ascii="Arial Narrow" w:eastAsia="Calibri" w:hAnsi="Arial Narrow" w:cs="Arial"/>
                <w:bCs/>
                <w:color w:val="000000"/>
                <w:szCs w:val="20"/>
              </w:rPr>
            </w:pPr>
            <w:r w:rsidRPr="00990A7A">
              <w:rPr>
                <w:rFonts w:ascii="Arial Narrow" w:eastAsia="Calibri" w:hAnsi="Arial Narrow" w:cs="CIDFont+F6"/>
                <w:color w:val="000000"/>
                <w:szCs w:val="20"/>
                <w:lang w:val="fr-CM"/>
              </w:rPr>
              <w:t>Cumul des montants des marchés de fourniture réalisés et réceptionnés au cours des trois (03) dernières années supérieur ou égale à 500 millions Francs FCFA. (Joindre les photocopies des premières et dernières pages de contrat ainsi que les procès-verbaux de réception provisoire et/ou définitive le cas échéant</w:t>
            </w:r>
            <w:r w:rsidRPr="00990A7A">
              <w:rPr>
                <w:rFonts w:ascii="Arial Narrow" w:eastAsia="Calibri" w:hAnsi="Arial Narrow" w:cs="CIDFont+F6"/>
                <w:color w:val="000000"/>
                <w:szCs w:val="20"/>
              </w:rPr>
              <w:t>). (3 oui)</w:t>
            </w: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CIDFont+F6"/>
                <w:color w:val="000000"/>
                <w:szCs w:val="20"/>
              </w:rPr>
            </w:pPr>
            <w:r w:rsidRPr="00990A7A">
              <w:rPr>
                <w:rFonts w:ascii="Arial Narrow" w:eastAsia="Calibri" w:hAnsi="Arial Narrow" w:cs="CIDFont+F6"/>
                <w:color w:val="000000"/>
                <w:szCs w:val="20"/>
              </w:rPr>
              <w:t xml:space="preserve">Nombre supérieur à 500 millions </w:t>
            </w:r>
            <w:r w:rsidRPr="00990A7A">
              <w:rPr>
                <w:rFonts w:ascii="Arial Narrow" w:eastAsia="Calibri" w:hAnsi="Arial Narrow" w:cs="CIDFont+F6"/>
                <w:b/>
                <w:color w:val="000000"/>
                <w:szCs w:val="20"/>
              </w:rPr>
              <w:t>(3 oui)</w:t>
            </w:r>
          </w:p>
        </w:tc>
        <w:tc>
          <w:tcPr>
            <w:tcW w:w="1698" w:type="dxa"/>
            <w:gridSpan w:val="2"/>
            <w:vMerge w:val="restart"/>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CIDFont+F6"/>
                <w:color w:val="000000"/>
                <w:szCs w:val="20"/>
              </w:rPr>
            </w:pPr>
            <w:r w:rsidRPr="00990A7A">
              <w:rPr>
                <w:rFonts w:ascii="Arial Narrow" w:eastAsia="Calibri" w:hAnsi="Arial Narrow" w:cs="CIDFont+F6"/>
                <w:color w:val="000000"/>
                <w:szCs w:val="20"/>
              </w:rPr>
              <w:t xml:space="preserve">Nombre compris entre 300 et 500 millions </w:t>
            </w:r>
            <w:r w:rsidRPr="00990A7A">
              <w:rPr>
                <w:rFonts w:ascii="Arial Narrow" w:eastAsia="Calibri" w:hAnsi="Arial Narrow" w:cs="CIDFont+F6"/>
                <w:b/>
                <w:color w:val="000000"/>
                <w:szCs w:val="20"/>
              </w:rPr>
              <w:t>(2 oui)</w:t>
            </w:r>
            <w:r w:rsidRPr="00990A7A">
              <w:rPr>
                <w:rFonts w:ascii="Arial Narrow" w:eastAsia="Calibri" w:hAnsi="Arial Narrow" w:cs="CIDFont+F6"/>
                <w:color w:val="000000"/>
                <w:szCs w:val="20"/>
              </w:rPr>
              <w:t xml:space="preserve"> </w:t>
            </w:r>
          </w:p>
        </w:tc>
        <w:tc>
          <w:tcPr>
            <w:tcW w:w="1698" w:type="dxa"/>
            <w:gridSpan w:val="2"/>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CIDFont+F6"/>
                <w:color w:val="000000"/>
                <w:szCs w:val="20"/>
              </w:rPr>
            </w:pPr>
            <w:r w:rsidRPr="00990A7A">
              <w:rPr>
                <w:rFonts w:ascii="Arial Narrow" w:eastAsia="Calibri" w:hAnsi="Arial Narrow" w:cs="CIDFont+F6"/>
                <w:color w:val="000000"/>
                <w:szCs w:val="20"/>
              </w:rPr>
              <w:t xml:space="preserve">Nombre inférieur à 300 millions </w:t>
            </w:r>
            <w:r w:rsidRPr="00990A7A">
              <w:rPr>
                <w:rFonts w:ascii="Arial Narrow" w:eastAsia="Calibri" w:hAnsi="Arial Narrow" w:cs="CIDFont+F6"/>
                <w:b/>
                <w:color w:val="000000"/>
                <w:szCs w:val="20"/>
              </w:rPr>
              <w:t>(1 oui)</w:t>
            </w:r>
          </w:p>
        </w:tc>
        <w:tc>
          <w:tcPr>
            <w:tcW w:w="1698" w:type="dxa"/>
            <w:gridSpan w:val="2"/>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9352" w:type="dxa"/>
            <w:gridSpan w:val="3"/>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Cs w:val="20"/>
              </w:rPr>
            </w:pPr>
            <w:r w:rsidRPr="00990A7A">
              <w:rPr>
                <w:rFonts w:ascii="Arial Narrow" w:eastAsia="Calibri" w:hAnsi="Arial Narrow" w:cs="Arial"/>
                <w:b/>
                <w:bCs/>
                <w:color w:val="000000"/>
                <w:szCs w:val="20"/>
              </w:rPr>
              <w:t>2.2. Expérience spécifique</w:t>
            </w:r>
          </w:p>
        </w:tc>
      </w:tr>
      <w:tr w:rsidR="00990A7A" w:rsidRPr="00990A7A" w:rsidTr="008F54AD">
        <w:tc>
          <w:tcPr>
            <w:tcW w:w="1560" w:type="dxa"/>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p>
        </w:tc>
        <w:tc>
          <w:tcPr>
            <w:tcW w:w="9352" w:type="dxa"/>
            <w:gridSpan w:val="3"/>
            <w:shd w:val="clear" w:color="auto" w:fill="auto"/>
            <w:vAlign w:val="center"/>
          </w:tcPr>
          <w:p w:rsidR="00990A7A" w:rsidRPr="00990A7A" w:rsidRDefault="00990A7A" w:rsidP="00990A7A">
            <w:pPr>
              <w:spacing w:after="0" w:line="240" w:lineRule="auto"/>
              <w:jc w:val="center"/>
              <w:rPr>
                <w:rFonts w:ascii="Arial Narrow" w:eastAsia="Calibri" w:hAnsi="Arial Narrow" w:cs="Arial"/>
                <w:bCs/>
                <w:color w:val="000000"/>
                <w:szCs w:val="20"/>
              </w:rPr>
            </w:pPr>
            <w:r w:rsidRPr="00990A7A">
              <w:rPr>
                <w:rFonts w:ascii="Arial Narrow" w:eastAsia="Calibri" w:hAnsi="Arial Narrow" w:cs="CIDFont+F6"/>
                <w:color w:val="000000"/>
                <w:szCs w:val="20"/>
                <w:lang w:val="fr-CM"/>
              </w:rPr>
              <w:t xml:space="preserve">Avoir effectivement exécuté de manière satisfaisante et achevé pour l’essentiel, en tant que fournisseur, au moins </w:t>
            </w:r>
            <w:r w:rsidRPr="00990A7A">
              <w:rPr>
                <w:rFonts w:ascii="Arial Narrow" w:eastAsia="Calibri" w:hAnsi="Arial Narrow" w:cs="CIDFont+F6"/>
                <w:bCs/>
                <w:color w:val="000000"/>
                <w:szCs w:val="20"/>
                <w:lang w:val="fr-CM"/>
              </w:rPr>
              <w:t xml:space="preserve">trois (03) marchés </w:t>
            </w:r>
            <w:r w:rsidRPr="00990A7A">
              <w:rPr>
                <w:rFonts w:ascii="Arial Narrow" w:eastAsia="Calibri" w:hAnsi="Arial Narrow" w:cs="CIDFont+F6"/>
                <w:color w:val="000000"/>
                <w:szCs w:val="20"/>
                <w:lang w:val="fr-CM"/>
              </w:rPr>
              <w:t>similaires à l’acquisition d’engins de génie civil au cours des trois (03) dernières années (Joindre copies des premières et dernières pages du contrat, PV de réception provisoire ou définitive ou attestation de bonne fin signée du Maitre d’Ouvrage) (3 oui)</w:t>
            </w:r>
          </w:p>
        </w:tc>
      </w:tr>
      <w:tr w:rsidR="00990A7A" w:rsidRPr="00990A7A" w:rsidTr="008F54AD">
        <w:tc>
          <w:tcPr>
            <w:tcW w:w="1560" w:type="dxa"/>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Arial"/>
                <w:b/>
                <w:bCs/>
                <w:color w:val="000000"/>
                <w:szCs w:val="20"/>
              </w:rPr>
              <w:t>3</w:t>
            </w:r>
            <w:r w:rsidRPr="00990A7A">
              <w:rPr>
                <w:rFonts w:ascii="Arial Narrow" w:eastAsia="Calibri" w:hAnsi="Arial Narrow" w:cs="Arial"/>
                <w:color w:val="000000"/>
                <w:szCs w:val="20"/>
              </w:rPr>
              <w:t xml:space="preserve"> marchés (3 oui)</w:t>
            </w:r>
          </w:p>
        </w:tc>
        <w:tc>
          <w:tcPr>
            <w:tcW w:w="1698" w:type="dxa"/>
            <w:gridSpan w:val="2"/>
            <w:vMerge w:val="restart"/>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Arial"/>
                <w:b/>
                <w:bCs/>
                <w:color w:val="000000"/>
                <w:szCs w:val="20"/>
              </w:rPr>
              <w:t>2</w:t>
            </w:r>
            <w:r w:rsidRPr="00990A7A">
              <w:rPr>
                <w:rFonts w:ascii="Arial Narrow" w:eastAsia="Calibri" w:hAnsi="Arial Narrow" w:cs="Arial"/>
                <w:color w:val="000000"/>
                <w:szCs w:val="20"/>
              </w:rPr>
              <w:t xml:space="preserve"> marchés (2 oui)</w:t>
            </w:r>
          </w:p>
        </w:tc>
        <w:tc>
          <w:tcPr>
            <w:tcW w:w="1698" w:type="dxa"/>
            <w:gridSpan w:val="2"/>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p>
        </w:tc>
        <w:tc>
          <w:tcPr>
            <w:tcW w:w="7654" w:type="dxa"/>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CIDFont+F4"/>
                <w:b/>
                <w:bCs/>
                <w:color w:val="000000"/>
                <w:szCs w:val="20"/>
              </w:rPr>
              <w:t>1</w:t>
            </w:r>
            <w:r w:rsidRPr="00990A7A">
              <w:rPr>
                <w:rFonts w:ascii="Arial Narrow" w:eastAsia="Calibri" w:hAnsi="Arial Narrow" w:cs="CIDFont+F4"/>
                <w:color w:val="000000"/>
                <w:szCs w:val="20"/>
              </w:rPr>
              <w:t xml:space="preserve"> </w:t>
            </w:r>
            <w:r w:rsidRPr="00990A7A">
              <w:rPr>
                <w:rFonts w:ascii="Arial Narrow" w:eastAsia="Calibri" w:hAnsi="Arial Narrow" w:cs="CIDFont+F6"/>
                <w:color w:val="000000"/>
                <w:szCs w:val="20"/>
              </w:rPr>
              <w:t>marché (1 oui)</w:t>
            </w:r>
          </w:p>
        </w:tc>
        <w:tc>
          <w:tcPr>
            <w:tcW w:w="1698" w:type="dxa"/>
            <w:gridSpan w:val="2"/>
            <w:vMerge/>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r>
      <w:tr w:rsidR="00990A7A" w:rsidRPr="00990A7A" w:rsidTr="008F54AD">
        <w:tc>
          <w:tcPr>
            <w:tcW w:w="1560"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3.</w:t>
            </w:r>
          </w:p>
          <w:p w:rsidR="00990A7A" w:rsidRPr="00990A7A" w:rsidRDefault="00990A7A" w:rsidP="00990A7A">
            <w:pPr>
              <w:suppressAutoHyphens/>
              <w:autoSpaceDN w:val="0"/>
              <w:spacing w:after="0" w:line="240" w:lineRule="auto"/>
              <w:jc w:val="center"/>
              <w:textAlignment w:val="baseline"/>
              <w:rPr>
                <w:rFonts w:ascii="Arial Narrow" w:eastAsia="Calibri" w:hAnsi="Arial Narrow" w:cs="Times New Roman"/>
                <w:b/>
                <w:noProof/>
                <w:sz w:val="18"/>
                <w:lang w:val="fr-CM"/>
              </w:rPr>
            </w:pPr>
            <w:r w:rsidRPr="00990A7A">
              <w:rPr>
                <w:rFonts w:ascii="Arial Narrow" w:eastAsia="Calibri" w:hAnsi="Arial Narrow" w:cs="Times New Roman"/>
                <w:b/>
                <w:noProof/>
                <w:sz w:val="18"/>
                <w:lang w:val="fr-CM"/>
              </w:rPr>
              <w:t>CAPACITE FINANCIERE</w:t>
            </w:r>
          </w:p>
          <w:p w:rsidR="00990A7A" w:rsidRPr="00990A7A" w:rsidRDefault="00990A7A" w:rsidP="00990A7A">
            <w:pPr>
              <w:suppressAutoHyphens/>
              <w:autoSpaceDN w:val="0"/>
              <w:spacing w:after="0" w:line="240" w:lineRule="auto"/>
              <w:jc w:val="center"/>
              <w:textAlignment w:val="baseline"/>
              <w:rPr>
                <w:rFonts w:ascii="Arial Narrow" w:eastAsia="Calibri" w:hAnsi="Arial Narrow" w:cs="Times New Roman"/>
                <w:b/>
                <w:noProof/>
                <w:lang w:val="fr-CM"/>
              </w:rPr>
            </w:pPr>
            <w:r w:rsidRPr="00990A7A">
              <w:rPr>
                <w:rFonts w:ascii="Arial Narrow" w:eastAsia="Calibri" w:hAnsi="Arial Narrow" w:cs="Times New Roman"/>
                <w:b/>
                <w:noProof/>
                <w:sz w:val="18"/>
                <w:lang w:val="fr-CM"/>
              </w:rPr>
              <w:t>(2 oui)</w:t>
            </w:r>
          </w:p>
        </w:tc>
        <w:tc>
          <w:tcPr>
            <w:tcW w:w="7654" w:type="dxa"/>
            <w:shd w:val="clear" w:color="auto" w:fill="auto"/>
            <w:vAlign w:val="center"/>
          </w:tcPr>
          <w:p w:rsidR="00990A7A" w:rsidRPr="00990A7A" w:rsidRDefault="00990A7A" w:rsidP="00990A7A">
            <w:pPr>
              <w:spacing w:after="0" w:line="240" w:lineRule="auto"/>
              <w:jc w:val="both"/>
              <w:rPr>
                <w:rFonts w:ascii="Arial Narrow" w:eastAsia="Calibri" w:hAnsi="Arial Narrow" w:cs="CIDFont+F4"/>
                <w:bCs/>
                <w:color w:val="000000"/>
                <w:szCs w:val="20"/>
              </w:rPr>
            </w:pPr>
            <w:r w:rsidRPr="00990A7A">
              <w:rPr>
                <w:rFonts w:ascii="Arial Narrow" w:eastAsia="Calibri" w:hAnsi="Arial Narrow" w:cs="CIDFont+F4"/>
                <w:bCs/>
                <w:color w:val="000000"/>
                <w:szCs w:val="20"/>
              </w:rPr>
              <w:t xml:space="preserve">Attestation de surface financière disponible d'au moins </w:t>
            </w:r>
            <w:r w:rsidRPr="00990A7A">
              <w:rPr>
                <w:rFonts w:ascii="Arial Narrow" w:eastAsia="Calibri" w:hAnsi="Arial Narrow" w:cs="CIDFont+F4"/>
                <w:bCs/>
                <w:iCs/>
                <w:color w:val="000000"/>
                <w:szCs w:val="20"/>
              </w:rPr>
              <w:t xml:space="preserve">57 000 000 </w:t>
            </w:r>
            <w:r w:rsidRPr="00990A7A">
              <w:rPr>
                <w:rFonts w:ascii="Arial Narrow" w:eastAsia="Calibri" w:hAnsi="Arial Narrow" w:cs="CIDFont+F4"/>
                <w:bCs/>
                <w:color w:val="000000"/>
                <w:szCs w:val="20"/>
              </w:rPr>
              <w:t>FCFA délivrée par une banque de 1</w:t>
            </w:r>
            <w:r w:rsidRPr="00990A7A">
              <w:rPr>
                <w:rFonts w:ascii="Arial Narrow" w:eastAsia="Calibri" w:hAnsi="Arial Narrow" w:cs="CIDFont+F4"/>
                <w:bCs/>
                <w:color w:val="000000"/>
                <w:szCs w:val="20"/>
                <w:vertAlign w:val="superscript"/>
              </w:rPr>
              <w:t>er</w:t>
            </w:r>
            <w:r w:rsidRPr="00990A7A">
              <w:rPr>
                <w:rFonts w:ascii="Arial Narrow" w:eastAsia="Calibri" w:hAnsi="Arial Narrow" w:cs="CIDFont+F4"/>
                <w:bCs/>
                <w:color w:val="000000"/>
                <w:szCs w:val="20"/>
              </w:rPr>
              <w:t xml:space="preserve"> Ordre agrée par le Ministère en charge des finances</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lang w:val="fr-CM"/>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rPr>
          <w:trHeight w:val="566"/>
        </w:trPr>
        <w:tc>
          <w:tcPr>
            <w:tcW w:w="1560" w:type="dxa"/>
            <w:vMerge w:val="restart"/>
            <w:tcBorders>
              <w:top w:val="single" w:sz="4" w:space="0" w:color="auto"/>
            </w:tcBorders>
            <w:shd w:val="clear" w:color="auto" w:fill="auto"/>
            <w:vAlign w:val="center"/>
          </w:tcPr>
          <w:p w:rsidR="00990A7A" w:rsidRPr="00990A7A" w:rsidRDefault="00990A7A" w:rsidP="00990A7A">
            <w:pPr>
              <w:spacing w:after="60" w:line="240" w:lineRule="auto"/>
              <w:jc w:val="center"/>
              <w:rPr>
                <w:rFonts w:ascii="Arial Narrow" w:eastAsia="Calibri" w:hAnsi="Arial Narrow" w:cs="CIDFont+F3"/>
                <w:b/>
                <w:bCs/>
                <w:color w:val="000000"/>
                <w:sz w:val="16"/>
                <w:szCs w:val="20"/>
              </w:rPr>
            </w:pPr>
            <w:r w:rsidRPr="00990A7A">
              <w:rPr>
                <w:rFonts w:ascii="Arial Narrow" w:eastAsia="Calibri" w:hAnsi="Arial Narrow" w:cs="CIDFont+F3"/>
                <w:b/>
                <w:bCs/>
                <w:color w:val="000000"/>
                <w:sz w:val="16"/>
                <w:szCs w:val="20"/>
              </w:rPr>
              <w:t>4.</w:t>
            </w:r>
          </w:p>
          <w:p w:rsidR="00990A7A" w:rsidRPr="00990A7A" w:rsidRDefault="00990A7A" w:rsidP="00990A7A">
            <w:pPr>
              <w:spacing w:after="60" w:line="240" w:lineRule="auto"/>
              <w:jc w:val="center"/>
              <w:rPr>
                <w:rFonts w:ascii="Arial Narrow" w:eastAsia="Calibri" w:hAnsi="Arial Narrow" w:cs="CIDFont+F3"/>
                <w:b/>
                <w:bCs/>
                <w:color w:val="000000"/>
                <w:sz w:val="16"/>
                <w:szCs w:val="20"/>
              </w:rPr>
            </w:pPr>
            <w:r w:rsidRPr="00990A7A">
              <w:rPr>
                <w:rFonts w:ascii="Arial Narrow" w:eastAsia="Calibri" w:hAnsi="Arial Narrow" w:cs="CIDFont+F3"/>
                <w:b/>
                <w:bCs/>
                <w:color w:val="000000"/>
                <w:sz w:val="16"/>
                <w:szCs w:val="20"/>
              </w:rPr>
              <w:t xml:space="preserve">METHODOLOGIE </w:t>
            </w:r>
          </w:p>
          <w:p w:rsidR="00990A7A" w:rsidRPr="00990A7A" w:rsidRDefault="00990A7A" w:rsidP="00990A7A">
            <w:pPr>
              <w:spacing w:after="60" w:line="240" w:lineRule="auto"/>
              <w:jc w:val="center"/>
              <w:rPr>
                <w:rFonts w:ascii="Arial Narrow" w:eastAsia="Calibri" w:hAnsi="Arial Narrow" w:cs="Arial"/>
                <w:b/>
                <w:bCs/>
                <w:color w:val="000000"/>
                <w:sz w:val="16"/>
                <w:szCs w:val="20"/>
              </w:rPr>
            </w:pPr>
            <w:r w:rsidRPr="00990A7A">
              <w:rPr>
                <w:rFonts w:ascii="Arial Narrow" w:eastAsia="Calibri" w:hAnsi="Arial Narrow" w:cs="CIDFont+F3"/>
                <w:b/>
                <w:bCs/>
                <w:color w:val="000000"/>
                <w:sz w:val="16"/>
                <w:szCs w:val="20"/>
              </w:rPr>
              <w:t>(3 oui)</w:t>
            </w:r>
          </w:p>
        </w:tc>
        <w:tc>
          <w:tcPr>
            <w:tcW w:w="7654" w:type="dxa"/>
            <w:tcBorders>
              <w:bottom w:val="single" w:sz="4" w:space="0" w:color="auto"/>
            </w:tcBorders>
            <w:shd w:val="clear" w:color="auto" w:fill="auto"/>
            <w:vAlign w:val="center"/>
          </w:tcPr>
          <w:p w:rsidR="00990A7A" w:rsidRPr="00990A7A" w:rsidRDefault="00990A7A" w:rsidP="00990A7A">
            <w:pPr>
              <w:autoSpaceDE w:val="0"/>
              <w:autoSpaceDN w:val="0"/>
              <w:adjustRightInd w:val="0"/>
              <w:spacing w:after="0" w:line="240" w:lineRule="auto"/>
              <w:rPr>
                <w:rFonts w:ascii="Arial Narrow" w:eastAsia="Calibri" w:hAnsi="Arial Narrow" w:cs="Arial"/>
                <w:b/>
                <w:bCs/>
                <w:color w:val="000000"/>
                <w:szCs w:val="20"/>
              </w:rPr>
            </w:pPr>
            <w:r w:rsidRPr="00990A7A">
              <w:rPr>
                <w:rFonts w:ascii="Arial Narrow" w:eastAsia="Calibri" w:hAnsi="Arial Narrow" w:cs="Arial"/>
                <w:color w:val="000000"/>
                <w:szCs w:val="20"/>
              </w:rPr>
              <w:t>Délai de livraison (1 oui)</w:t>
            </w:r>
          </w:p>
        </w:tc>
        <w:tc>
          <w:tcPr>
            <w:tcW w:w="851" w:type="dxa"/>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Cs w:val="20"/>
              </w:rPr>
            </w:pPr>
          </w:p>
        </w:tc>
        <w:tc>
          <w:tcPr>
            <w:tcW w:w="847" w:type="dxa"/>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20"/>
                <w:szCs w:val="20"/>
              </w:rPr>
            </w:pPr>
          </w:p>
        </w:tc>
      </w:tr>
      <w:tr w:rsidR="00990A7A" w:rsidRPr="00990A7A" w:rsidTr="008F54AD">
        <w:trPr>
          <w:trHeight w:val="547"/>
        </w:trPr>
        <w:tc>
          <w:tcPr>
            <w:tcW w:w="1560" w:type="dxa"/>
            <w:vMerge/>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7654" w:type="dxa"/>
            <w:tcBorders>
              <w:top w:val="single" w:sz="4" w:space="0" w:color="auto"/>
              <w:bottom w:val="single" w:sz="4" w:space="0" w:color="auto"/>
            </w:tcBorders>
            <w:shd w:val="clear" w:color="auto" w:fill="auto"/>
            <w:vAlign w:val="center"/>
          </w:tcPr>
          <w:p w:rsidR="00990A7A" w:rsidRPr="00990A7A" w:rsidRDefault="00990A7A" w:rsidP="00990A7A">
            <w:pPr>
              <w:spacing w:after="0" w:line="240" w:lineRule="auto"/>
              <w:jc w:val="both"/>
              <w:rPr>
                <w:rFonts w:ascii="Arial Narrow" w:eastAsia="Calibri" w:hAnsi="Arial Narrow" w:cs="Arial"/>
                <w:color w:val="000000"/>
                <w:szCs w:val="20"/>
              </w:rPr>
            </w:pPr>
            <w:r w:rsidRPr="00990A7A">
              <w:rPr>
                <w:rFonts w:ascii="Arial Narrow" w:eastAsia="Calibri" w:hAnsi="Arial Narrow" w:cs="Arial"/>
                <w:color w:val="000000"/>
                <w:szCs w:val="20"/>
              </w:rPr>
              <w:t>Module de formation des personnels de la Mairie  (1 oui)</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rPr>
          <w:trHeight w:val="547"/>
        </w:trPr>
        <w:tc>
          <w:tcPr>
            <w:tcW w:w="1560" w:type="dxa"/>
            <w:vMerge/>
            <w:tcBorders>
              <w:bottom w:val="single" w:sz="4" w:space="0" w:color="auto"/>
            </w:tcBorders>
            <w:shd w:val="clear" w:color="auto" w:fill="auto"/>
            <w:vAlign w:val="center"/>
          </w:tcPr>
          <w:p w:rsidR="00990A7A" w:rsidRPr="00990A7A" w:rsidRDefault="00990A7A" w:rsidP="00990A7A">
            <w:pPr>
              <w:spacing w:after="60" w:line="240" w:lineRule="auto"/>
              <w:jc w:val="center"/>
              <w:rPr>
                <w:rFonts w:ascii="Arial Narrow" w:eastAsia="Calibri" w:hAnsi="Arial Narrow" w:cs="Arial"/>
                <w:b/>
                <w:bCs/>
                <w:color w:val="000000"/>
                <w:sz w:val="16"/>
                <w:szCs w:val="20"/>
              </w:rPr>
            </w:pPr>
          </w:p>
        </w:tc>
        <w:tc>
          <w:tcPr>
            <w:tcW w:w="7654" w:type="dxa"/>
            <w:tcBorders>
              <w:top w:val="single" w:sz="4" w:space="0" w:color="auto"/>
              <w:bottom w:val="single" w:sz="4" w:space="0" w:color="auto"/>
            </w:tcBorders>
            <w:shd w:val="clear" w:color="auto" w:fill="auto"/>
            <w:vAlign w:val="center"/>
          </w:tcPr>
          <w:p w:rsidR="00990A7A" w:rsidRPr="00990A7A" w:rsidRDefault="00990A7A" w:rsidP="00990A7A">
            <w:pPr>
              <w:spacing w:after="0" w:line="240" w:lineRule="auto"/>
              <w:jc w:val="both"/>
              <w:rPr>
                <w:rFonts w:ascii="Arial Narrow" w:eastAsia="Calibri" w:hAnsi="Arial Narrow" w:cs="Arial"/>
                <w:color w:val="000000"/>
                <w:szCs w:val="20"/>
              </w:rPr>
            </w:pPr>
            <w:r w:rsidRPr="00990A7A">
              <w:rPr>
                <w:rFonts w:ascii="Arial Narrow" w:eastAsia="Calibri" w:hAnsi="Arial Narrow" w:cs="Arial"/>
                <w:color w:val="000000"/>
                <w:szCs w:val="20"/>
              </w:rPr>
              <w:t>Disponibilité des pièces de rechange (1 oui)</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rPr>
          <w:trHeight w:val="554"/>
        </w:trPr>
        <w:tc>
          <w:tcPr>
            <w:tcW w:w="1560" w:type="dxa"/>
            <w:vMerge w:val="restart"/>
            <w:tcBorders>
              <w:top w:val="single" w:sz="4" w:space="0" w:color="auto"/>
            </w:tcBorders>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5.</w:t>
            </w:r>
          </w:p>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CONFORMITES DES SPECIFICATIONS TECHNIQUES</w:t>
            </w:r>
          </w:p>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(2 oui)</w:t>
            </w:r>
          </w:p>
        </w:tc>
        <w:tc>
          <w:tcPr>
            <w:tcW w:w="7654" w:type="dxa"/>
            <w:tcBorders>
              <w:top w:val="single" w:sz="4" w:space="0" w:color="auto"/>
              <w:bottom w:val="single" w:sz="4" w:space="0" w:color="auto"/>
            </w:tcBorders>
            <w:shd w:val="clear" w:color="auto" w:fill="auto"/>
            <w:vAlign w:val="center"/>
          </w:tcPr>
          <w:p w:rsidR="00990A7A" w:rsidRPr="00990A7A" w:rsidRDefault="00990A7A" w:rsidP="00990A7A">
            <w:pPr>
              <w:spacing w:after="0" w:line="240" w:lineRule="auto"/>
              <w:rPr>
                <w:rFonts w:ascii="Arial Narrow" w:eastAsia="Calibri" w:hAnsi="Arial Narrow" w:cs="Arial"/>
                <w:color w:val="000000"/>
                <w:szCs w:val="20"/>
              </w:rPr>
            </w:pPr>
            <w:r w:rsidRPr="00990A7A">
              <w:rPr>
                <w:rFonts w:ascii="Arial Narrow" w:eastAsia="Calibri" w:hAnsi="Arial Narrow" w:cs="Arial"/>
                <w:color w:val="000000"/>
                <w:szCs w:val="20"/>
              </w:rPr>
              <w:t>Caractéristiques techniques proposées conformes aux spécifications de la commande (1 oui)</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rPr>
          <w:trHeight w:val="554"/>
        </w:trPr>
        <w:tc>
          <w:tcPr>
            <w:tcW w:w="1560" w:type="dxa"/>
            <w:vMerge/>
            <w:tcBorders>
              <w:bottom w:val="single" w:sz="4" w:space="0" w:color="auto"/>
            </w:tcBorders>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p>
        </w:tc>
        <w:tc>
          <w:tcPr>
            <w:tcW w:w="7654" w:type="dxa"/>
            <w:tcBorders>
              <w:top w:val="single" w:sz="4" w:space="0" w:color="auto"/>
              <w:bottom w:val="single" w:sz="4" w:space="0" w:color="auto"/>
            </w:tcBorders>
            <w:shd w:val="clear" w:color="auto" w:fill="auto"/>
            <w:vAlign w:val="center"/>
          </w:tcPr>
          <w:p w:rsidR="00990A7A" w:rsidRPr="00990A7A" w:rsidRDefault="00990A7A" w:rsidP="00990A7A">
            <w:pPr>
              <w:spacing w:after="0" w:line="240" w:lineRule="auto"/>
              <w:jc w:val="both"/>
              <w:rPr>
                <w:rFonts w:ascii="Arial Narrow" w:eastAsia="Calibri" w:hAnsi="Arial Narrow" w:cs="Arial"/>
                <w:color w:val="000000"/>
                <w:szCs w:val="20"/>
              </w:rPr>
            </w:pPr>
            <w:r w:rsidRPr="00990A7A">
              <w:rPr>
                <w:rFonts w:ascii="Arial Narrow" w:eastAsia="Calibri" w:hAnsi="Arial Narrow" w:cs="Arial"/>
                <w:color w:val="000000"/>
                <w:szCs w:val="20"/>
              </w:rPr>
              <w:t>Prospectus et fiche technique en couleur (1 oui)</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rPr>
          <w:trHeight w:val="373"/>
        </w:trPr>
        <w:tc>
          <w:tcPr>
            <w:tcW w:w="1560" w:type="dxa"/>
            <w:tcBorders>
              <w:top w:val="single" w:sz="4" w:space="0" w:color="auto"/>
              <w:bottom w:val="single" w:sz="4" w:space="0" w:color="auto"/>
            </w:tcBorders>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6.</w:t>
            </w:r>
          </w:p>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SERVICE APRES-VENTE</w:t>
            </w:r>
          </w:p>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(2 oui)</w:t>
            </w:r>
          </w:p>
        </w:tc>
        <w:tc>
          <w:tcPr>
            <w:tcW w:w="7654" w:type="dxa"/>
            <w:tcBorders>
              <w:top w:val="single" w:sz="4" w:space="0" w:color="auto"/>
              <w:bottom w:val="single" w:sz="4" w:space="0" w:color="auto"/>
            </w:tcBorders>
            <w:shd w:val="clear" w:color="auto" w:fill="auto"/>
            <w:vAlign w:val="center"/>
          </w:tcPr>
          <w:p w:rsidR="00990A7A" w:rsidRPr="00990A7A" w:rsidRDefault="00990A7A" w:rsidP="00990A7A">
            <w:pPr>
              <w:spacing w:after="0" w:line="240" w:lineRule="auto"/>
              <w:jc w:val="both"/>
              <w:rPr>
                <w:rFonts w:ascii="Arial Narrow" w:eastAsia="Calibri" w:hAnsi="Arial Narrow" w:cs="Arial"/>
                <w:color w:val="000000"/>
                <w:szCs w:val="20"/>
              </w:rPr>
            </w:pPr>
            <w:r w:rsidRPr="00990A7A">
              <w:rPr>
                <w:rFonts w:ascii="Arial Narrow" w:eastAsia="Calibri" w:hAnsi="Arial Narrow" w:cs="Arial"/>
                <w:color w:val="000000"/>
                <w:szCs w:val="20"/>
              </w:rPr>
              <w:t xml:space="preserve">Existence d’ateliers de réparation, de stocks de pièces de rechange, de personnel qualifié, </w:t>
            </w:r>
            <w:proofErr w:type="spellStart"/>
            <w:r w:rsidRPr="00990A7A">
              <w:rPr>
                <w:rFonts w:ascii="Arial Narrow" w:eastAsia="Calibri" w:hAnsi="Arial Narrow" w:cs="Arial"/>
                <w:color w:val="000000"/>
                <w:szCs w:val="20"/>
              </w:rPr>
              <w:t>etc</w:t>
            </w:r>
            <w:proofErr w:type="spellEnd"/>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r w:rsidR="00990A7A" w:rsidRPr="00990A7A" w:rsidTr="008F54AD">
        <w:trPr>
          <w:trHeight w:val="373"/>
        </w:trPr>
        <w:tc>
          <w:tcPr>
            <w:tcW w:w="1560" w:type="dxa"/>
            <w:tcBorders>
              <w:top w:val="single" w:sz="4" w:space="0" w:color="auto"/>
              <w:bottom w:val="single" w:sz="4" w:space="0" w:color="auto"/>
            </w:tcBorders>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7. PREUVES D’ACCEPTION DES CONDITIONS DU MARCHE</w:t>
            </w:r>
          </w:p>
          <w:p w:rsidR="00990A7A" w:rsidRPr="00990A7A" w:rsidRDefault="00990A7A" w:rsidP="00990A7A">
            <w:pPr>
              <w:spacing w:after="0" w:line="240" w:lineRule="auto"/>
              <w:jc w:val="center"/>
              <w:rPr>
                <w:rFonts w:ascii="Arial Narrow" w:eastAsia="Calibri" w:hAnsi="Arial Narrow" w:cs="Arial"/>
                <w:b/>
                <w:bCs/>
                <w:color w:val="000000"/>
                <w:sz w:val="16"/>
                <w:szCs w:val="20"/>
              </w:rPr>
            </w:pPr>
            <w:r w:rsidRPr="00990A7A">
              <w:rPr>
                <w:rFonts w:ascii="Arial Narrow" w:eastAsia="Calibri" w:hAnsi="Arial Narrow" w:cs="Arial"/>
                <w:b/>
                <w:bCs/>
                <w:color w:val="000000"/>
                <w:sz w:val="16"/>
                <w:szCs w:val="20"/>
              </w:rPr>
              <w:t>(2 oui)</w:t>
            </w:r>
          </w:p>
          <w:p w:rsidR="00990A7A" w:rsidRPr="00990A7A" w:rsidRDefault="00990A7A" w:rsidP="00990A7A">
            <w:pPr>
              <w:spacing w:after="0" w:line="240" w:lineRule="auto"/>
              <w:jc w:val="center"/>
              <w:rPr>
                <w:rFonts w:ascii="Arial Narrow" w:eastAsia="Calibri" w:hAnsi="Arial Narrow" w:cs="Arial"/>
                <w:b/>
                <w:bCs/>
                <w:color w:val="000000"/>
                <w:sz w:val="16"/>
                <w:szCs w:val="20"/>
              </w:rPr>
            </w:pPr>
          </w:p>
        </w:tc>
        <w:tc>
          <w:tcPr>
            <w:tcW w:w="7654" w:type="dxa"/>
            <w:tcBorders>
              <w:top w:val="single" w:sz="4" w:space="0" w:color="auto"/>
              <w:bottom w:val="single" w:sz="4" w:space="0" w:color="auto"/>
            </w:tcBorders>
            <w:shd w:val="clear" w:color="auto" w:fill="auto"/>
            <w:vAlign w:val="center"/>
          </w:tcPr>
          <w:p w:rsidR="00990A7A" w:rsidRPr="00990A7A" w:rsidRDefault="00990A7A" w:rsidP="00990A7A">
            <w:pPr>
              <w:spacing w:after="0" w:line="240" w:lineRule="auto"/>
              <w:jc w:val="both"/>
              <w:rPr>
                <w:rFonts w:ascii="Arial Narrow" w:eastAsia="Calibri" w:hAnsi="Arial Narrow" w:cs="Arial"/>
                <w:color w:val="000000"/>
                <w:szCs w:val="20"/>
              </w:rPr>
            </w:pPr>
            <w:r w:rsidRPr="00990A7A">
              <w:rPr>
                <w:rFonts w:ascii="Arial Narrow" w:eastAsia="Calibri" w:hAnsi="Arial Narrow" w:cs="Arial"/>
                <w:color w:val="000000"/>
                <w:szCs w:val="20"/>
              </w:rPr>
              <w:t xml:space="preserve">CCAP ET CCTP paraphés et signés à la dernière page précédé de la mention ‘’lu et approuvé’’ </w:t>
            </w:r>
          </w:p>
        </w:tc>
        <w:tc>
          <w:tcPr>
            <w:tcW w:w="851"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Cs w:val="20"/>
              </w:rPr>
            </w:pPr>
          </w:p>
        </w:tc>
        <w:tc>
          <w:tcPr>
            <w:tcW w:w="847" w:type="dxa"/>
            <w:shd w:val="clear" w:color="auto" w:fill="auto"/>
            <w:vAlign w:val="center"/>
          </w:tcPr>
          <w:p w:rsidR="00990A7A" w:rsidRPr="00990A7A" w:rsidRDefault="00990A7A" w:rsidP="00990A7A">
            <w:pPr>
              <w:spacing w:after="0" w:line="240" w:lineRule="auto"/>
              <w:jc w:val="center"/>
              <w:rPr>
                <w:rFonts w:ascii="Arial Narrow" w:eastAsia="Calibri" w:hAnsi="Arial Narrow" w:cs="Arial"/>
                <w:b/>
                <w:bCs/>
                <w:color w:val="000000"/>
                <w:sz w:val="20"/>
                <w:szCs w:val="20"/>
              </w:rPr>
            </w:pPr>
          </w:p>
        </w:tc>
      </w:tr>
    </w:tbl>
    <w:p w:rsidR="00E14C4C" w:rsidRDefault="00E14C4C" w:rsidP="00E14C4C">
      <w:pPr>
        <w:tabs>
          <w:tab w:val="left" w:pos="567"/>
        </w:tabs>
        <w:spacing w:after="120" w:line="360" w:lineRule="auto"/>
        <w:jc w:val="both"/>
        <w:rPr>
          <w:rFonts w:ascii="Arial Narrow" w:hAnsi="Arial Narrow"/>
          <w:b/>
          <w:sz w:val="24"/>
          <w:szCs w:val="24"/>
        </w:rPr>
      </w:pPr>
    </w:p>
    <w:p w:rsidR="00E14C4C" w:rsidRDefault="00E14C4C" w:rsidP="00E14C4C">
      <w:pPr>
        <w:tabs>
          <w:tab w:val="left" w:pos="567"/>
        </w:tabs>
        <w:spacing w:after="120" w:line="360" w:lineRule="auto"/>
        <w:jc w:val="both"/>
        <w:rPr>
          <w:rFonts w:ascii="Arial Narrow" w:hAnsi="Arial Narrow"/>
          <w:b/>
          <w:sz w:val="24"/>
          <w:szCs w:val="24"/>
        </w:rPr>
      </w:pPr>
    </w:p>
    <w:p w:rsidR="00E14C4C" w:rsidRDefault="00E14C4C" w:rsidP="00E14C4C">
      <w:pPr>
        <w:pStyle w:val="Paragraphedeliste"/>
        <w:numPr>
          <w:ilvl w:val="0"/>
          <w:numId w:val="2"/>
        </w:numPr>
        <w:tabs>
          <w:tab w:val="left" w:pos="567"/>
        </w:tabs>
        <w:spacing w:after="120" w:line="360" w:lineRule="auto"/>
        <w:jc w:val="both"/>
        <w:rPr>
          <w:rFonts w:ascii="Arial Narrow" w:hAnsi="Arial Narrow"/>
          <w:b/>
          <w:sz w:val="24"/>
          <w:szCs w:val="24"/>
        </w:rPr>
      </w:pPr>
      <w:r w:rsidRPr="0017720A">
        <w:rPr>
          <w:rFonts w:ascii="Arial Narrow" w:hAnsi="Arial Narrow"/>
          <w:b/>
          <w:sz w:val="24"/>
          <w:szCs w:val="24"/>
        </w:rPr>
        <w:lastRenderedPageBreak/>
        <w:t xml:space="preserve">Le </w:t>
      </w:r>
      <w:r w:rsidR="00990A7A">
        <w:rPr>
          <w:rFonts w:ascii="Arial Narrow" w:hAnsi="Arial Narrow"/>
          <w:b/>
          <w:sz w:val="24"/>
          <w:szCs w:val="24"/>
        </w:rPr>
        <w:t xml:space="preserve">cahier de clauses administratives particulières (CCAP) du </w:t>
      </w:r>
      <w:r>
        <w:rPr>
          <w:rFonts w:ascii="Arial Narrow" w:hAnsi="Arial Narrow"/>
          <w:b/>
          <w:sz w:val="24"/>
          <w:szCs w:val="24"/>
        </w:rPr>
        <w:t>DAO n°00</w:t>
      </w:r>
      <w:r w:rsidR="00990A7A">
        <w:rPr>
          <w:rFonts w:ascii="Arial Narrow" w:hAnsi="Arial Narrow"/>
          <w:b/>
          <w:sz w:val="24"/>
          <w:szCs w:val="24"/>
        </w:rPr>
        <w:t>1</w:t>
      </w:r>
    </w:p>
    <w:p w:rsidR="00ED2CC6" w:rsidRPr="00ED2CC6" w:rsidRDefault="00ED2CC6" w:rsidP="00ED2CC6">
      <w:pPr>
        <w:keepNext/>
        <w:suppressAutoHyphens/>
        <w:autoSpaceDN w:val="0"/>
        <w:spacing w:after="0" w:line="240" w:lineRule="auto"/>
        <w:jc w:val="center"/>
        <w:textAlignment w:val="baseline"/>
        <w:outlineLvl w:val="2"/>
        <w:rPr>
          <w:rFonts w:ascii="Arial Narrow" w:eastAsia="Times New Roman" w:hAnsi="Arial Narrow" w:cs="Arial"/>
          <w:b/>
          <w:sz w:val="28"/>
          <w:szCs w:val="24"/>
          <w:lang w:eastAsia="fr-FR"/>
        </w:rPr>
      </w:pPr>
      <w:bookmarkStart w:id="162" w:name="_Toc530307788"/>
      <w:bookmarkStart w:id="163" w:name="_Toc97557074"/>
      <w:bookmarkStart w:id="164" w:name="_Toc157306060"/>
      <w:r w:rsidRPr="00ED2CC6">
        <w:rPr>
          <w:rFonts w:ascii="Arial Narrow" w:eastAsia="Times New Roman" w:hAnsi="Arial Narrow" w:cs="Arial"/>
          <w:b/>
          <w:sz w:val="28"/>
          <w:szCs w:val="24"/>
          <w:lang w:eastAsia="fr-FR"/>
        </w:rPr>
        <w:t>CHAPITRE I : GENERALITES</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65" w:name="_Toc163445207"/>
      <w:bookmarkEnd w:id="162"/>
      <w:bookmarkEnd w:id="163"/>
      <w:bookmarkEnd w:id="164"/>
      <w:r w:rsidRPr="00ED2CC6">
        <w:rPr>
          <w:rFonts w:ascii="Arial Narrow" w:eastAsia="Times New Roman" w:hAnsi="Arial Narrow" w:cs="Times New Roman"/>
          <w:b/>
          <w:bCs/>
          <w:sz w:val="24"/>
          <w:szCs w:val="24"/>
          <w:lang w:eastAsia="fr-FR"/>
        </w:rPr>
        <w:t>Article 1 : Objet du marché</w:t>
      </w:r>
      <w:bookmarkEnd w:id="165"/>
    </w:p>
    <w:p w:rsidR="00ED2CC6" w:rsidRPr="00ED2CC6" w:rsidRDefault="00ED2CC6" w:rsidP="00ED2CC6">
      <w:pPr>
        <w:widowControl w:val="0"/>
        <w:suppressAutoHyphens/>
        <w:autoSpaceDE w:val="0"/>
        <w:autoSpaceDN w:val="0"/>
        <w:spacing w:after="0"/>
        <w:ind w:right="-142"/>
        <w:jc w:val="both"/>
        <w:textAlignment w:val="baseline"/>
        <w:rPr>
          <w:rFonts w:ascii="Arial Narrow" w:eastAsia="Times New Roman" w:hAnsi="Arial Narrow" w:cs="Times New Roman"/>
          <w:color w:val="FF0000"/>
          <w:sz w:val="24"/>
          <w:szCs w:val="24"/>
          <w:lang w:eastAsia="fr-FR"/>
        </w:rPr>
      </w:pPr>
      <w:r w:rsidRPr="00ED2CC6">
        <w:rPr>
          <w:rFonts w:ascii="Arial Narrow" w:eastAsia="Times New Roman" w:hAnsi="Arial Narrow" w:cs="Times New Roman"/>
          <w:sz w:val="24"/>
          <w:szCs w:val="24"/>
          <w:lang w:eastAsia="fr-FR"/>
        </w:rPr>
        <w:t xml:space="preserve">Le présent marché a pour objet </w:t>
      </w:r>
      <w:r w:rsidRPr="00ED2CC6">
        <w:rPr>
          <w:rFonts w:ascii="Arial Narrow" w:eastAsia="Times New Roman" w:hAnsi="Arial Narrow" w:cs="Times New Roman"/>
          <w:bCs/>
          <w:iCs/>
          <w:sz w:val="24"/>
          <w:szCs w:val="24"/>
          <w:lang w:eastAsia="fr-FR"/>
        </w:rPr>
        <w:t>l’acquisition d’une chargeuse sur pneus pour le compte de la Commune d’Arrondissement d’Ebolowa II</w:t>
      </w:r>
      <w:r w:rsidRPr="00ED2CC6">
        <w:rPr>
          <w:rFonts w:ascii="Arial Narrow" w:eastAsia="Times New Roman" w:hAnsi="Arial Narrow" w:cs="Times New Roman"/>
          <w:sz w:val="24"/>
          <w:szCs w:val="24"/>
          <w:lang w:eastAsia="fr-FR"/>
        </w:rPr>
        <w:t xml:space="preserve"> suivant les carac</w:t>
      </w:r>
      <w:r w:rsidRPr="00ED2CC6">
        <w:rPr>
          <w:rFonts w:ascii="Arial Narrow" w:eastAsia="Times New Roman" w:hAnsi="Arial Narrow" w:cs="Times New Roman"/>
          <w:spacing w:val="5"/>
          <w:sz w:val="24"/>
          <w:szCs w:val="24"/>
          <w:lang w:eastAsia="fr-FR"/>
        </w:rPr>
        <w:t>téristique</w:t>
      </w:r>
      <w:r w:rsidRPr="00ED2CC6">
        <w:rPr>
          <w:rFonts w:ascii="Arial Narrow" w:eastAsia="Times New Roman" w:hAnsi="Arial Narrow" w:cs="Times New Roman"/>
          <w:sz w:val="24"/>
          <w:szCs w:val="24"/>
          <w:lang w:eastAsia="fr-FR"/>
        </w:rPr>
        <w:t>s techniques</w:t>
      </w:r>
      <w:r w:rsidRPr="00ED2CC6">
        <w:rPr>
          <w:rFonts w:ascii="Arial Narrow" w:eastAsia="Times New Roman" w:hAnsi="Arial Narrow" w:cs="Times New Roman"/>
          <w:spacing w:val="5"/>
          <w:sz w:val="24"/>
          <w:szCs w:val="24"/>
          <w:lang w:eastAsia="fr-FR"/>
        </w:rPr>
        <w:t xml:space="preserve"> définie</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5"/>
          <w:sz w:val="24"/>
          <w:szCs w:val="24"/>
          <w:lang w:eastAsia="fr-FR"/>
        </w:rPr>
        <w:t>dan</w:t>
      </w:r>
      <w:r w:rsidRPr="00ED2CC6">
        <w:rPr>
          <w:rFonts w:ascii="Arial Narrow" w:eastAsia="Times New Roman" w:hAnsi="Arial Narrow" w:cs="Times New Roman"/>
          <w:sz w:val="24"/>
          <w:szCs w:val="24"/>
          <w:lang w:eastAsia="fr-FR"/>
        </w:rPr>
        <w:t>s le</w:t>
      </w:r>
      <w:r w:rsidRPr="00ED2CC6">
        <w:rPr>
          <w:rFonts w:ascii="Arial Narrow" w:eastAsia="Times New Roman" w:hAnsi="Arial Narrow" w:cs="Times New Roman"/>
          <w:spacing w:val="5"/>
          <w:sz w:val="24"/>
          <w:szCs w:val="24"/>
          <w:lang w:eastAsia="fr-FR"/>
        </w:rPr>
        <w:t xml:space="preserve"> Descriptif des Fournitures et</w:t>
      </w:r>
      <w:r w:rsidRPr="00ED2CC6">
        <w:rPr>
          <w:rFonts w:ascii="Arial Narrow" w:eastAsia="Times New Roman" w:hAnsi="Arial Narrow" w:cs="Times New Roman"/>
          <w:sz w:val="24"/>
          <w:szCs w:val="24"/>
          <w:lang w:eastAsia="fr-FR"/>
        </w:rPr>
        <w:t xml:space="preserve"> les quantités du Devis </w:t>
      </w:r>
      <w:bookmarkStart w:id="166" w:name="_Hlk161331951"/>
      <w:r w:rsidRPr="00ED2CC6">
        <w:rPr>
          <w:rFonts w:ascii="Arial Narrow" w:eastAsia="Times New Roman" w:hAnsi="Arial Narrow" w:cs="Times New Roman"/>
          <w:sz w:val="24"/>
          <w:szCs w:val="24"/>
          <w:lang w:eastAsia="fr-FR"/>
        </w:rPr>
        <w:t>Quantitatif et Estimatif.</w:t>
      </w:r>
      <w:bookmarkEnd w:id="166"/>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67" w:name="_Toc163445208"/>
      <w:r w:rsidRPr="00ED2CC6">
        <w:rPr>
          <w:rFonts w:ascii="Arial Narrow" w:eastAsia="Times New Roman" w:hAnsi="Arial Narrow" w:cs="Times New Roman"/>
          <w:b/>
          <w:bCs/>
          <w:sz w:val="24"/>
          <w:szCs w:val="24"/>
          <w:lang w:eastAsia="fr-FR"/>
        </w:rPr>
        <w:t>Article 2 : Procédure de passation du marché</w:t>
      </w:r>
      <w:bookmarkEnd w:id="167"/>
    </w:p>
    <w:p w:rsidR="00ED2CC6" w:rsidRPr="00ED2CC6" w:rsidRDefault="00ED2CC6" w:rsidP="00ED2CC6">
      <w:pPr>
        <w:widowControl w:val="0"/>
        <w:suppressAutoHyphens/>
        <w:autoSpaceDE w:val="0"/>
        <w:autoSpaceDN w:val="0"/>
        <w:spacing w:after="0"/>
        <w:ind w:right="-14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présent marché est passé</w:t>
      </w:r>
      <w:r w:rsidRPr="00ED2CC6">
        <w:rPr>
          <w:rFonts w:ascii="Arial Narrow" w:eastAsia="Calibri" w:hAnsi="Arial Narrow" w:cs="Times New Roman"/>
          <w:sz w:val="24"/>
          <w:szCs w:val="24"/>
        </w:rPr>
        <w:t xml:space="preserve"> </w:t>
      </w:r>
      <w:r w:rsidRPr="00ED2CC6">
        <w:rPr>
          <w:rFonts w:ascii="Arial Narrow" w:eastAsia="Times New Roman" w:hAnsi="Arial Narrow" w:cs="Times New Roman"/>
          <w:sz w:val="24"/>
          <w:szCs w:val="24"/>
          <w:lang w:eastAsia="fr-FR"/>
        </w:rPr>
        <w:t>Appel d’Offres National Ouvert en procédure d’urgence N°_</w:t>
      </w:r>
      <w:r w:rsidRPr="00ED2CC6">
        <w:rPr>
          <w:rFonts w:ascii="Arial Narrow" w:eastAsia="Times New Roman" w:hAnsi="Arial Narrow" w:cs="Times New Roman"/>
          <w:bCs/>
          <w:sz w:val="24"/>
          <w:szCs w:val="24"/>
          <w:lang w:eastAsia="fr-FR"/>
        </w:rPr>
        <w:t>_____</w:t>
      </w:r>
      <w:r w:rsidRPr="00ED2CC6">
        <w:rPr>
          <w:rFonts w:ascii="Arial Narrow" w:eastAsia="Times New Roman" w:hAnsi="Arial Narrow" w:cs="Times New Roman"/>
          <w:sz w:val="24"/>
          <w:szCs w:val="24"/>
          <w:lang w:eastAsia="fr-FR"/>
        </w:rPr>
        <w:t>/AONO/PU/</w:t>
      </w:r>
      <w:r w:rsidRPr="00ED2CC6">
        <w:rPr>
          <w:rFonts w:ascii="Arial Narrow" w:eastAsia="Times New Roman" w:hAnsi="Arial Narrow" w:cs="Times New Roman"/>
          <w:bCs/>
          <w:sz w:val="24"/>
          <w:szCs w:val="24"/>
          <w:lang w:eastAsia="fr-FR"/>
        </w:rPr>
        <w:t>C-EBWA II</w:t>
      </w:r>
      <w:r w:rsidRPr="00ED2CC6">
        <w:rPr>
          <w:rFonts w:ascii="Arial Narrow" w:eastAsia="Times New Roman" w:hAnsi="Arial Narrow" w:cs="Times New Roman"/>
          <w:sz w:val="24"/>
          <w:szCs w:val="24"/>
          <w:lang w:eastAsia="fr-FR"/>
        </w:rPr>
        <w:t>/CIPM/SG/</w:t>
      </w:r>
      <w:r w:rsidRPr="00ED2CC6">
        <w:rPr>
          <w:rFonts w:ascii="Arial Narrow" w:eastAsia="Times New Roman" w:hAnsi="Arial Narrow" w:cs="Times New Roman"/>
          <w:bCs/>
          <w:sz w:val="24"/>
          <w:szCs w:val="24"/>
          <w:lang w:eastAsia="fr-FR"/>
        </w:rPr>
        <w:t>SIGAMP</w:t>
      </w:r>
      <w:r w:rsidRPr="00ED2CC6">
        <w:rPr>
          <w:rFonts w:ascii="Arial Narrow" w:eastAsia="Times New Roman" w:hAnsi="Arial Narrow" w:cs="Times New Roman"/>
          <w:sz w:val="24"/>
          <w:szCs w:val="24"/>
          <w:lang w:eastAsia="fr-FR"/>
        </w:rPr>
        <w:t>/2025</w:t>
      </w:r>
      <w:r w:rsidRPr="00ED2CC6">
        <w:rPr>
          <w:rFonts w:ascii="Arial Narrow" w:eastAsia="Times New Roman" w:hAnsi="Arial Narrow" w:cs="Times New Roman"/>
          <w:b/>
          <w:sz w:val="24"/>
          <w:szCs w:val="24"/>
          <w:lang w:eastAsia="fr-FR"/>
        </w:rPr>
        <w:t xml:space="preserve"> </w:t>
      </w:r>
      <w:r w:rsidRPr="00ED2CC6">
        <w:rPr>
          <w:rFonts w:ascii="Arial Narrow" w:eastAsia="Times New Roman" w:hAnsi="Arial Narrow" w:cs="Times New Roman"/>
          <w:sz w:val="24"/>
          <w:szCs w:val="24"/>
          <w:lang w:eastAsia="fr-FR"/>
        </w:rPr>
        <w:t>du_________________</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68" w:name="_Toc163445209"/>
      <w:r w:rsidRPr="00ED2CC6">
        <w:rPr>
          <w:rFonts w:ascii="Arial Narrow" w:eastAsia="Times New Roman" w:hAnsi="Arial Narrow" w:cs="Times New Roman"/>
          <w:b/>
          <w:bCs/>
          <w:sz w:val="24"/>
          <w:szCs w:val="24"/>
          <w:lang w:eastAsia="fr-FR"/>
        </w:rPr>
        <w:t>Article 3 : Attributions et nantissement</w:t>
      </w:r>
      <w:bookmarkEnd w:id="168"/>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sz w:val="24"/>
          <w:szCs w:val="24"/>
          <w:lang w:eastAsia="fr-FR"/>
        </w:rPr>
        <w:t xml:space="preserve">Pour l’application des dispositions du présent marché, il est précisé que :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b/>
          <w:i/>
          <w:iCs/>
          <w:sz w:val="24"/>
          <w:szCs w:val="24"/>
          <w:lang w:eastAsia="fr-FR"/>
        </w:rPr>
        <w:t>3.1.</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b/>
          <w:i/>
          <w:iCs/>
          <w:sz w:val="24"/>
          <w:szCs w:val="24"/>
          <w:lang w:eastAsia="fr-FR"/>
        </w:rPr>
        <w:t xml:space="preserve">Attributions (Cf. code </w:t>
      </w:r>
      <w:r w:rsidRPr="00ED2CC6">
        <w:rPr>
          <w:rFonts w:ascii="Arial Narrow" w:eastAsia="Times New Roman" w:hAnsi="Arial Narrow" w:cs="Times New Roman"/>
          <w:b/>
          <w:sz w:val="24"/>
          <w:szCs w:val="24"/>
          <w:lang w:eastAsia="fr-FR"/>
        </w:rPr>
        <w:t>des marchés publics</w:t>
      </w:r>
      <w:r w:rsidRPr="00ED2CC6">
        <w:rPr>
          <w:rFonts w:ascii="Arial Narrow" w:eastAsia="Times New Roman" w:hAnsi="Arial Narrow" w:cs="Times New Roman"/>
          <w:b/>
          <w:i/>
          <w:iCs/>
          <w:sz w:val="24"/>
          <w:szCs w:val="24"/>
          <w:lang w:eastAsia="fr-FR"/>
        </w:rPr>
        <w:t>)</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sz w:val="24"/>
          <w:szCs w:val="24"/>
          <w:lang w:eastAsia="fr-FR"/>
        </w:rPr>
        <w:t>Pour l’application des dispositions du présent marché, il est précisé que :</w:t>
      </w:r>
    </w:p>
    <w:p w:rsidR="00ED2CC6" w:rsidRPr="00ED2CC6" w:rsidRDefault="00ED2CC6" w:rsidP="00F117FE">
      <w:pPr>
        <w:widowControl w:val="0"/>
        <w:numPr>
          <w:ilvl w:val="0"/>
          <w:numId w:val="48"/>
        </w:numPr>
        <w:suppressAutoHyphens/>
        <w:autoSpaceDE w:val="0"/>
        <w:autoSpaceDN w:val="0"/>
        <w:spacing w:after="120" w:line="240" w:lineRule="auto"/>
        <w:ind w:left="567" w:hanging="283"/>
        <w:jc w:val="both"/>
        <w:textAlignment w:val="baseline"/>
        <w:rPr>
          <w:rFonts w:ascii="Arial Narrow" w:eastAsia="Times New Roman" w:hAnsi="Arial Narrow" w:cs="Times New Roman"/>
          <w:sz w:val="24"/>
          <w:szCs w:val="24"/>
          <w:lang w:eastAsia="fr-FR"/>
        </w:rPr>
      </w:pPr>
      <w:bookmarkStart w:id="169" w:name="_Hlk161332024"/>
      <w:r w:rsidRPr="00ED2CC6">
        <w:rPr>
          <w:rFonts w:ascii="Arial Narrow" w:eastAsia="Times New Roman" w:hAnsi="Arial Narrow" w:cs="Times New Roman"/>
          <w:b/>
          <w:bCs/>
          <w:sz w:val="24"/>
          <w:szCs w:val="24"/>
          <w:lang w:eastAsia="fr-FR"/>
        </w:rPr>
        <w:t>Le Maître d’Ouvrage</w:t>
      </w:r>
      <w:r w:rsidRPr="00ED2CC6">
        <w:rPr>
          <w:rFonts w:ascii="Arial Narrow" w:eastAsia="Times New Roman" w:hAnsi="Arial Narrow" w:cs="Times New Roman"/>
          <w:sz w:val="24"/>
          <w:szCs w:val="24"/>
          <w:lang w:eastAsia="fr-FR"/>
        </w:rPr>
        <w:t xml:space="preserve"> est le </w:t>
      </w:r>
      <w:r w:rsidRPr="00ED2CC6">
        <w:rPr>
          <w:rFonts w:ascii="Arial Narrow" w:eastAsia="Times New Roman" w:hAnsi="Arial Narrow" w:cs="Times New Roman"/>
          <w:b/>
          <w:sz w:val="24"/>
          <w:szCs w:val="24"/>
          <w:lang w:eastAsia="fr-FR"/>
        </w:rPr>
        <w:t>Maire de la Commune d’Ebolowa II</w:t>
      </w:r>
      <w:r w:rsidRPr="00ED2CC6">
        <w:rPr>
          <w:rFonts w:ascii="Arial Narrow" w:eastAsia="Times New Roman" w:hAnsi="Arial Narrow" w:cs="Times New Roman"/>
          <w:i/>
          <w:iCs/>
          <w:sz w:val="24"/>
          <w:szCs w:val="24"/>
          <w:lang w:eastAsia="fr-FR"/>
        </w:rPr>
        <w:t> :</w:t>
      </w:r>
      <w:r w:rsidRPr="00ED2CC6">
        <w:rPr>
          <w:rFonts w:ascii="Arial Narrow" w:eastAsia="Times New Roman" w:hAnsi="Arial Narrow" w:cs="Times New Roman"/>
          <w:sz w:val="24"/>
          <w:szCs w:val="24"/>
          <w:lang w:eastAsia="fr-FR"/>
        </w:rPr>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70" w:name="_Hlk159267592"/>
      <w:r w:rsidRPr="00ED2CC6">
        <w:rPr>
          <w:rFonts w:ascii="Arial Narrow" w:eastAsia="Times New Roman" w:hAnsi="Arial Narrow" w:cs="Times New Roman"/>
          <w:sz w:val="24"/>
          <w:szCs w:val="24"/>
          <w:lang w:eastAsia="fr-FR"/>
        </w:rPr>
        <w:t xml:space="preserve">et au Ministère chargé des Marchés Publics ou son démembrement déconcentré compétent </w:t>
      </w:r>
      <w:bookmarkEnd w:id="170"/>
      <w:r w:rsidRPr="00ED2CC6">
        <w:rPr>
          <w:rFonts w:ascii="Arial Narrow" w:eastAsia="Times New Roman" w:hAnsi="Arial Narrow" w:cs="Times New Roman"/>
          <w:sz w:val="24"/>
          <w:szCs w:val="24"/>
          <w:lang w:eastAsia="fr-FR"/>
        </w:rPr>
        <w:t xml:space="preserve">; </w:t>
      </w:r>
    </w:p>
    <w:p w:rsidR="00ED2CC6" w:rsidRPr="00ED2CC6" w:rsidRDefault="00ED2CC6" w:rsidP="00F117FE">
      <w:pPr>
        <w:widowControl w:val="0"/>
        <w:numPr>
          <w:ilvl w:val="0"/>
          <w:numId w:val="48"/>
        </w:numPr>
        <w:suppressAutoHyphens/>
        <w:autoSpaceDE w:val="0"/>
        <w:autoSpaceDN w:val="0"/>
        <w:spacing w:after="12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
          <w:bCs/>
          <w:sz w:val="24"/>
          <w:szCs w:val="24"/>
          <w:lang w:eastAsia="fr-FR"/>
        </w:rPr>
        <w:t>Le Chef de service du marché</w:t>
      </w:r>
      <w:r w:rsidRPr="00ED2CC6">
        <w:rPr>
          <w:rFonts w:ascii="Arial Narrow" w:eastAsia="Times New Roman" w:hAnsi="Arial Narrow" w:cs="Times New Roman"/>
          <w:sz w:val="24"/>
          <w:szCs w:val="24"/>
          <w:lang w:eastAsia="fr-FR"/>
        </w:rPr>
        <w:t xml:space="preserve"> est le </w:t>
      </w:r>
      <w:r w:rsidRPr="00ED2CC6">
        <w:rPr>
          <w:rFonts w:ascii="Arial Narrow" w:eastAsia="Times New Roman" w:hAnsi="Arial Narrow" w:cs="Times New Roman"/>
          <w:b/>
          <w:sz w:val="24"/>
          <w:szCs w:val="24"/>
          <w:lang w:eastAsia="fr-FR"/>
        </w:rPr>
        <w:t>Secrétaire Général de la Mairie d’Ebolowa II</w:t>
      </w:r>
      <w:r w:rsidRPr="00ED2CC6">
        <w:rPr>
          <w:rFonts w:ascii="Arial Narrow" w:eastAsia="Times New Roman" w:hAnsi="Arial Narrow" w:cs="Times New Roman"/>
          <w:sz w:val="24"/>
          <w:szCs w:val="24"/>
          <w:lang w:eastAsia="fr-FR"/>
        </w:rPr>
        <w:t xml:space="preserve"> : </w:t>
      </w:r>
      <w:bookmarkStart w:id="171" w:name="_Hlk158730173"/>
      <w:r w:rsidRPr="00ED2CC6">
        <w:rPr>
          <w:rFonts w:ascii="Arial Narrow" w:eastAsia="Times New Roman" w:hAnsi="Arial Narrow" w:cs="Times New Roman"/>
          <w:sz w:val="24"/>
          <w:szCs w:val="24"/>
          <w:lang w:eastAsia="fr-FR"/>
        </w:rPr>
        <w:t xml:space="preserve">Il </w:t>
      </w:r>
      <w:r w:rsidRPr="00ED2CC6">
        <w:rPr>
          <w:rFonts w:ascii="Arial Narrow" w:eastAsia="Times New Roman" w:hAnsi="Arial Narrow" w:cs="Times New Roman"/>
          <w:sz w:val="24"/>
          <w:szCs w:val="24"/>
          <w:lang w:val="fr-CM" w:eastAsia="fr-FR"/>
        </w:rPr>
        <w:t>s'assure de la bonne exécution des obligations contractuelles</w:t>
      </w:r>
      <w:r w:rsidRPr="00ED2CC6">
        <w:rPr>
          <w:rFonts w:ascii="Arial Narrow" w:eastAsia="Times New Roman" w:hAnsi="Arial Narrow" w:cs="Times New Roman"/>
          <w:sz w:val="24"/>
          <w:szCs w:val="24"/>
          <w:lang w:eastAsia="fr-FR"/>
        </w:rPr>
        <w:t xml:space="preserve">. </w:t>
      </w:r>
      <w:bookmarkEnd w:id="171"/>
      <w:r w:rsidRPr="00ED2CC6">
        <w:rPr>
          <w:rFonts w:ascii="Arial Narrow" w:eastAsia="Times New Roman" w:hAnsi="Arial Narrow" w:cs="Times New Roman"/>
          <w:sz w:val="24"/>
          <w:szCs w:val="24"/>
          <w:lang w:eastAsia="fr-FR"/>
        </w:rPr>
        <w:t xml:space="preserve">il veille au respect des clauses administratives, techniques et financières et des délais contractuels. </w:t>
      </w:r>
      <w:bookmarkStart w:id="172" w:name="_Hlk158730212"/>
      <w:r w:rsidRPr="00ED2CC6">
        <w:rPr>
          <w:rFonts w:ascii="Arial Narrow" w:eastAsia="Times New Roman" w:hAnsi="Arial Narrow"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72"/>
      <w:r w:rsidRPr="00ED2CC6">
        <w:rPr>
          <w:rFonts w:ascii="Arial Narrow" w:eastAsia="Times New Roman" w:hAnsi="Arial Narrow" w:cs="Times New Roman"/>
          <w:sz w:val="24"/>
          <w:szCs w:val="24"/>
          <w:lang w:eastAsia="fr-FR"/>
        </w:rPr>
        <w:t xml:space="preserve"> Il apporte au Maître d’Ouvrage, Maître d’Ouvrage Délégué, une assistance générale à caractère administratif, financier et technique aux stades de la définition, de l’élaboration, de l’exécution et de la réception des travaux objet du marché ;</w:t>
      </w:r>
    </w:p>
    <w:p w:rsidR="00ED2CC6" w:rsidRPr="00ED2CC6" w:rsidRDefault="00ED2CC6" w:rsidP="00F117FE">
      <w:pPr>
        <w:widowControl w:val="0"/>
        <w:numPr>
          <w:ilvl w:val="0"/>
          <w:numId w:val="48"/>
        </w:numPr>
        <w:suppressAutoHyphens/>
        <w:autoSpaceDE w:val="0"/>
        <w:autoSpaceDN w:val="0"/>
        <w:spacing w:after="12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
          <w:bCs/>
          <w:sz w:val="24"/>
          <w:szCs w:val="24"/>
          <w:lang w:eastAsia="fr-FR"/>
        </w:rPr>
        <w:t>L’Ingénieur du marché</w:t>
      </w:r>
      <w:r w:rsidRPr="00ED2CC6">
        <w:rPr>
          <w:rFonts w:ascii="Arial Narrow" w:eastAsia="Times New Roman" w:hAnsi="Arial Narrow" w:cs="Times New Roman"/>
          <w:sz w:val="24"/>
          <w:szCs w:val="24"/>
          <w:lang w:eastAsia="fr-FR"/>
        </w:rPr>
        <w:t xml:space="preserve"> est le </w:t>
      </w:r>
      <w:r w:rsidRPr="00ED2CC6">
        <w:rPr>
          <w:rFonts w:ascii="Arial Narrow" w:eastAsia="Times New Roman" w:hAnsi="Arial Narrow" w:cs="Times New Roman"/>
          <w:b/>
          <w:sz w:val="24"/>
          <w:szCs w:val="24"/>
          <w:lang w:eastAsia="fr-FR"/>
        </w:rPr>
        <w:t>Chef Service Départemental du Patrimoine/Mvila</w:t>
      </w:r>
      <w:r w:rsidRPr="00ED2CC6">
        <w:rPr>
          <w:rFonts w:ascii="Arial Narrow" w:eastAsia="Times New Roman" w:hAnsi="Arial Narrow" w:cs="Times New Roman"/>
          <w:sz w:val="24"/>
          <w:szCs w:val="24"/>
          <w:lang w:eastAsia="fr-FR"/>
        </w:rPr>
        <w:t xml:space="preserve"> : il est accrédité par le Maître d’Ouvrage ou le Maître d’Ouvrage Délégué, pour le suivi de l’exécution du marché sous la supervision du Chef de Service du marché à qui il rend compte ; </w:t>
      </w:r>
    </w:p>
    <w:p w:rsidR="00ED2CC6" w:rsidRPr="00ED2CC6" w:rsidRDefault="00ED2CC6" w:rsidP="00F117FE">
      <w:pPr>
        <w:widowControl w:val="0"/>
        <w:numPr>
          <w:ilvl w:val="0"/>
          <w:numId w:val="48"/>
        </w:numPr>
        <w:suppressAutoHyphens/>
        <w:autoSpaceDE w:val="0"/>
        <w:autoSpaceDN w:val="0"/>
        <w:spacing w:after="12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
          <w:bCs/>
          <w:sz w:val="24"/>
          <w:szCs w:val="24"/>
          <w:lang w:eastAsia="fr-FR"/>
        </w:rPr>
        <w:t>L’organisme chargé du contrôle externe des marchés publics</w:t>
      </w:r>
      <w:r w:rsidRPr="00ED2CC6">
        <w:rPr>
          <w:rFonts w:ascii="Arial Narrow" w:eastAsia="Times New Roman" w:hAnsi="Arial Narrow" w:cs="Times New Roman"/>
          <w:sz w:val="24"/>
          <w:szCs w:val="24"/>
          <w:lang w:eastAsia="fr-FR"/>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ED2CC6" w:rsidRPr="00ED2CC6" w:rsidRDefault="00ED2CC6" w:rsidP="00F117FE">
      <w:pPr>
        <w:widowControl w:val="0"/>
        <w:numPr>
          <w:ilvl w:val="0"/>
          <w:numId w:val="48"/>
        </w:numPr>
        <w:suppressAutoHyphens/>
        <w:autoSpaceDE w:val="0"/>
        <w:autoSpaceDN w:val="0"/>
        <w:spacing w:after="12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
          <w:bCs/>
          <w:sz w:val="24"/>
          <w:szCs w:val="24"/>
          <w:lang w:eastAsia="fr-FR"/>
        </w:rPr>
        <w:t>Le cocontractant</w:t>
      </w:r>
      <w:r w:rsidRPr="00ED2CC6">
        <w:rPr>
          <w:rFonts w:ascii="Arial Narrow" w:eastAsia="Times New Roman" w:hAnsi="Arial Narrow" w:cs="Times New Roman"/>
          <w:sz w:val="24"/>
          <w:szCs w:val="24"/>
          <w:lang w:eastAsia="fr-FR"/>
        </w:rPr>
        <w:t xml:space="preserve"> </w:t>
      </w:r>
      <w:r w:rsidRPr="00ED2CC6">
        <w:rPr>
          <w:rFonts w:ascii="Arial Narrow" w:eastAsia="Times New Roman" w:hAnsi="Arial Narrow" w:cs="Times New Roman"/>
          <w:b/>
          <w:sz w:val="24"/>
          <w:szCs w:val="24"/>
          <w:lang w:eastAsia="fr-FR"/>
        </w:rPr>
        <w:t xml:space="preserve">de l'Administration ou le titulaire du marché </w:t>
      </w:r>
      <w:r w:rsidRPr="00ED2CC6">
        <w:rPr>
          <w:rFonts w:ascii="Arial Narrow" w:eastAsia="Times New Roman" w:hAnsi="Arial Narrow" w:cs="Times New Roman"/>
          <w:sz w:val="24"/>
          <w:szCs w:val="24"/>
          <w:lang w:eastAsia="fr-FR"/>
        </w:rPr>
        <w:t>est l’entreprise adjudicataire. Elle est chargée de l'exécution des prestations prévues dans le marché.</w:t>
      </w:r>
    </w:p>
    <w:bookmarkEnd w:id="169"/>
    <w:p w:rsidR="00ED2CC6" w:rsidRPr="00ED2CC6" w:rsidRDefault="00ED2CC6" w:rsidP="00ED2CC6">
      <w:pPr>
        <w:widowControl w:val="0"/>
        <w:suppressAutoHyphens/>
        <w:autoSpaceDE w:val="0"/>
        <w:autoSpaceDN w:val="0"/>
        <w:spacing w:after="60"/>
        <w:jc w:val="both"/>
        <w:textAlignment w:val="baseline"/>
        <w:rPr>
          <w:rFonts w:ascii="Arial Narrow" w:eastAsia="Times New Roman" w:hAnsi="Arial Narrow" w:cs="Times New Roman"/>
          <w:b/>
          <w:bCs/>
          <w:i/>
          <w:iCs/>
          <w:sz w:val="24"/>
          <w:szCs w:val="24"/>
          <w:lang w:eastAsia="fr-FR"/>
        </w:rPr>
      </w:pPr>
      <w:r w:rsidRPr="00ED2CC6">
        <w:rPr>
          <w:rFonts w:ascii="Arial Narrow" w:eastAsia="Times New Roman" w:hAnsi="Arial Narrow" w:cs="Times New Roman"/>
          <w:b/>
          <w:bCs/>
          <w:i/>
          <w:iCs/>
          <w:sz w:val="24"/>
          <w:szCs w:val="24"/>
          <w:lang w:eastAsia="fr-FR"/>
        </w:rPr>
        <w:t>3.2. Nantissement</w:t>
      </w:r>
    </w:p>
    <w:p w:rsidR="00ED2CC6" w:rsidRPr="00ED2CC6" w:rsidRDefault="00ED2CC6" w:rsidP="00ED2CC6">
      <w:pPr>
        <w:widowControl w:val="0"/>
        <w:suppressAutoHyphens/>
        <w:autoSpaceDE w:val="0"/>
        <w:autoSpaceDN w:val="0"/>
        <w:spacing w:after="6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Aux fins d’application du régime de nantissement prévu à l’article 150 du décret n°2018/366 du 20 juin 2018 portant Code des Marchés Publics, les attributions sont définies comme suit :</w:t>
      </w:r>
    </w:p>
    <w:p w:rsidR="00ED2CC6" w:rsidRPr="00ED2CC6" w:rsidRDefault="00ED2CC6" w:rsidP="00F117FE">
      <w:pPr>
        <w:widowControl w:val="0"/>
        <w:numPr>
          <w:ilvl w:val="0"/>
          <w:numId w:val="86"/>
        </w:numPr>
        <w:suppressAutoHyphens/>
        <w:autoSpaceDE w:val="0"/>
        <w:autoSpaceDN w:val="0"/>
        <w:spacing w:after="60" w:line="240" w:lineRule="auto"/>
        <w:ind w:left="142" w:hanging="142"/>
        <w:jc w:val="both"/>
        <w:textAlignment w:val="baseline"/>
        <w:rPr>
          <w:rFonts w:ascii="Arial Narrow" w:eastAsia="Times New Roman" w:hAnsi="Arial Narrow" w:cs="Times New Roman"/>
          <w:sz w:val="24"/>
          <w:szCs w:val="24"/>
          <w:lang w:eastAsia="fr-FR"/>
        </w:rPr>
      </w:pPr>
      <w:bookmarkStart w:id="173" w:name="_Hlk143185500"/>
      <w:r w:rsidRPr="00ED2CC6">
        <w:rPr>
          <w:rFonts w:ascii="Arial Narrow" w:eastAsia="Times New Roman" w:hAnsi="Arial Narrow" w:cs="Times New Roman"/>
          <w:sz w:val="24"/>
          <w:szCs w:val="24"/>
          <w:lang w:eastAsia="fr-FR"/>
        </w:rPr>
        <w:t xml:space="preserve">L’autorité chargée de l’ordonnancement des paiements est : </w:t>
      </w:r>
      <w:r w:rsidRPr="00ED2CC6">
        <w:rPr>
          <w:rFonts w:ascii="Arial Narrow" w:eastAsia="Times New Roman" w:hAnsi="Arial Narrow" w:cs="Times New Roman"/>
          <w:b/>
          <w:sz w:val="24"/>
          <w:szCs w:val="24"/>
          <w:lang w:eastAsia="fr-FR"/>
        </w:rPr>
        <w:t>Le Maire de la Commune d’Ebolowa II</w:t>
      </w:r>
      <w:r w:rsidRPr="00ED2CC6">
        <w:rPr>
          <w:rFonts w:ascii="Arial Narrow" w:eastAsia="Times New Roman" w:hAnsi="Arial Narrow" w:cs="Times New Roman"/>
          <w:sz w:val="24"/>
          <w:szCs w:val="24"/>
          <w:lang w:eastAsia="fr-FR"/>
        </w:rPr>
        <w:t>;</w:t>
      </w:r>
    </w:p>
    <w:p w:rsidR="00ED2CC6" w:rsidRPr="00ED2CC6" w:rsidRDefault="00ED2CC6" w:rsidP="00F117FE">
      <w:pPr>
        <w:widowControl w:val="0"/>
        <w:numPr>
          <w:ilvl w:val="0"/>
          <w:numId w:val="86"/>
        </w:numPr>
        <w:suppressAutoHyphens/>
        <w:autoSpaceDE w:val="0"/>
        <w:autoSpaceDN w:val="0"/>
        <w:spacing w:after="60" w:line="240" w:lineRule="auto"/>
        <w:ind w:left="142" w:hanging="14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L’autorité chargée de la liquidation des dépenses est : </w:t>
      </w:r>
      <w:r w:rsidRPr="00ED2CC6">
        <w:rPr>
          <w:rFonts w:ascii="Arial Narrow" w:eastAsia="Times New Roman" w:hAnsi="Arial Narrow" w:cs="Times New Roman"/>
          <w:b/>
          <w:sz w:val="24"/>
          <w:szCs w:val="24"/>
          <w:lang w:eastAsia="fr-FR"/>
        </w:rPr>
        <w:t>Le Maire de la Commune d’Ebolowa II</w:t>
      </w:r>
      <w:r w:rsidRPr="00ED2CC6">
        <w:rPr>
          <w:rFonts w:ascii="Arial Narrow" w:eastAsia="Times New Roman" w:hAnsi="Arial Narrow" w:cs="Times New Roman"/>
          <w:sz w:val="24"/>
          <w:szCs w:val="24"/>
          <w:lang w:eastAsia="fr-FR"/>
        </w:rPr>
        <w:t xml:space="preserve"> ;</w:t>
      </w:r>
    </w:p>
    <w:p w:rsidR="00ED2CC6" w:rsidRPr="00ED2CC6" w:rsidRDefault="00ED2CC6" w:rsidP="00F117FE">
      <w:pPr>
        <w:widowControl w:val="0"/>
        <w:numPr>
          <w:ilvl w:val="0"/>
          <w:numId w:val="86"/>
        </w:numPr>
        <w:suppressAutoHyphens/>
        <w:autoSpaceDE w:val="0"/>
        <w:autoSpaceDN w:val="0"/>
        <w:spacing w:after="60" w:line="240" w:lineRule="auto"/>
        <w:ind w:left="142" w:hanging="14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L’autorité chargée de la validation des dépenses est : </w:t>
      </w:r>
      <w:r w:rsidRPr="00ED2CC6">
        <w:rPr>
          <w:rFonts w:ascii="Arial Narrow" w:eastAsia="Times New Roman" w:hAnsi="Arial Narrow" w:cs="Times New Roman"/>
          <w:b/>
          <w:sz w:val="24"/>
          <w:szCs w:val="24"/>
          <w:lang w:eastAsia="fr-FR"/>
        </w:rPr>
        <w:t xml:space="preserve">Le Contrôleur financier Spécialisé auprès de la Communauté Urbaine et des Communes d’Arrondissements d’Ebolowa I et II </w:t>
      </w:r>
      <w:r w:rsidRPr="00ED2CC6">
        <w:rPr>
          <w:rFonts w:ascii="Arial Narrow" w:eastAsia="Times New Roman" w:hAnsi="Arial Narrow" w:cs="Times New Roman"/>
          <w:sz w:val="24"/>
          <w:szCs w:val="24"/>
          <w:lang w:eastAsia="fr-FR"/>
        </w:rPr>
        <w:t>;</w:t>
      </w:r>
    </w:p>
    <w:p w:rsidR="00ED2CC6" w:rsidRPr="00ED2CC6" w:rsidRDefault="00ED2CC6" w:rsidP="00F117FE">
      <w:pPr>
        <w:widowControl w:val="0"/>
        <w:numPr>
          <w:ilvl w:val="0"/>
          <w:numId w:val="86"/>
        </w:numPr>
        <w:suppressAutoHyphens/>
        <w:autoSpaceDE w:val="0"/>
        <w:autoSpaceDN w:val="0"/>
        <w:spacing w:after="60" w:line="240" w:lineRule="auto"/>
        <w:ind w:left="142" w:hanging="14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L’organisme ou le responsable chargé du paiement est : </w:t>
      </w:r>
      <w:r w:rsidRPr="00ED2CC6">
        <w:rPr>
          <w:rFonts w:ascii="Arial Narrow" w:eastAsia="Times New Roman" w:hAnsi="Arial Narrow" w:cs="Times New Roman"/>
          <w:b/>
          <w:sz w:val="24"/>
          <w:szCs w:val="24"/>
          <w:lang w:eastAsia="fr-FR"/>
        </w:rPr>
        <w:t>Le receveur Municipal de la CAE II / Le Trésorier Payeur de la Région du Sud</w:t>
      </w:r>
      <w:r w:rsidRPr="00ED2CC6">
        <w:rPr>
          <w:rFonts w:ascii="Arial Narrow" w:eastAsia="Times New Roman" w:hAnsi="Arial Narrow" w:cs="Times New Roman"/>
          <w:sz w:val="24"/>
          <w:szCs w:val="24"/>
          <w:lang w:eastAsia="fr-FR"/>
        </w:rPr>
        <w:t xml:space="preserve"> ; </w:t>
      </w:r>
    </w:p>
    <w:p w:rsidR="00ED2CC6" w:rsidRPr="00ED2CC6" w:rsidRDefault="00ED2CC6" w:rsidP="00F117FE">
      <w:pPr>
        <w:widowControl w:val="0"/>
        <w:numPr>
          <w:ilvl w:val="0"/>
          <w:numId w:val="86"/>
        </w:numPr>
        <w:suppressAutoHyphens/>
        <w:autoSpaceDE w:val="0"/>
        <w:autoSpaceDN w:val="0"/>
        <w:spacing w:after="60" w:line="240" w:lineRule="auto"/>
        <w:ind w:left="142" w:hanging="14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lastRenderedPageBreak/>
        <w:t xml:space="preserve">Le responsable compétent pour fournir les renseignements au titre de l’exécution du présent marché est : </w:t>
      </w:r>
      <w:r w:rsidRPr="00ED2CC6">
        <w:rPr>
          <w:rFonts w:ascii="Arial Narrow" w:eastAsia="Times New Roman" w:hAnsi="Arial Narrow" w:cs="Times New Roman"/>
          <w:b/>
          <w:sz w:val="24"/>
          <w:szCs w:val="24"/>
          <w:lang w:eastAsia="fr-FR"/>
        </w:rPr>
        <w:t>le Maire de la Commune d’Ebolowa II</w:t>
      </w:r>
      <w:r w:rsidRPr="00ED2CC6">
        <w:rPr>
          <w:rFonts w:ascii="Arial Narrow" w:eastAsia="Times New Roman" w:hAnsi="Arial Narrow" w:cs="Times New Roman"/>
          <w:sz w:val="24"/>
          <w:szCs w:val="24"/>
          <w:lang w:eastAsia="fr-FR"/>
        </w:rPr>
        <w:t>.</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74" w:name="_Toc163445210"/>
      <w:bookmarkEnd w:id="173"/>
      <w:r w:rsidRPr="00ED2CC6">
        <w:rPr>
          <w:rFonts w:ascii="Arial Narrow" w:eastAsia="Times New Roman" w:hAnsi="Arial Narrow" w:cs="Times New Roman"/>
          <w:b/>
          <w:bCs/>
          <w:sz w:val="24"/>
          <w:szCs w:val="24"/>
          <w:lang w:eastAsia="fr-FR"/>
        </w:rPr>
        <w:t>Article 4 : Langue, lois et règlements applicables</w:t>
      </w:r>
      <w:bookmarkEnd w:id="174"/>
    </w:p>
    <w:p w:rsidR="00ED2CC6" w:rsidRPr="00ED2CC6" w:rsidRDefault="00ED2CC6" w:rsidP="00ED2CC6">
      <w:pPr>
        <w:widowControl w:val="0"/>
        <w:suppressAutoHyphens/>
        <w:autoSpaceDE w:val="0"/>
        <w:autoSpaceDN w:val="0"/>
        <w:spacing w:after="0"/>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4.1. La langue utilisée est le Français ou l’Anglais.</w:t>
      </w:r>
    </w:p>
    <w:p w:rsidR="00ED2CC6" w:rsidRPr="00ED2CC6" w:rsidRDefault="00ED2CC6" w:rsidP="00ED2CC6">
      <w:pPr>
        <w:widowControl w:val="0"/>
        <w:suppressAutoHyphens/>
        <w:autoSpaceDE w:val="0"/>
        <w:autoSpaceDN w:val="0"/>
        <w:spacing w:after="0"/>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4.2. Le cocontractant ou titulaire la Lettre Commande s’engage à observer les lois, et règlements en vigueur en République du Cameroun et ce, aussi bien dans sa propre organisation que dans la réalisation du marché.</w:t>
      </w:r>
    </w:p>
    <w:p w:rsidR="00ED2CC6" w:rsidRPr="00ED2CC6" w:rsidRDefault="00ED2CC6" w:rsidP="00ED2CC6">
      <w:pPr>
        <w:widowControl w:val="0"/>
        <w:suppressAutoHyphens/>
        <w:autoSpaceDE w:val="0"/>
        <w:autoSpaceDN w:val="0"/>
        <w:spacing w:after="0"/>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rsidR="00ED2CC6" w:rsidRPr="00ED2CC6" w:rsidRDefault="00ED2CC6" w:rsidP="00ED2CC6">
      <w:pPr>
        <w:widowControl w:val="0"/>
        <w:suppressAutoHyphens/>
        <w:autoSpaceDE w:val="0"/>
        <w:autoSpaceDN w:val="0"/>
        <w:spacing w:after="0"/>
        <w:textAlignment w:val="baseline"/>
        <w:rPr>
          <w:rFonts w:ascii="Arial Narrow" w:eastAsia="Times New Roman" w:hAnsi="Arial Narrow" w:cs="Times New Roman"/>
          <w:sz w:val="24"/>
          <w:szCs w:val="24"/>
          <w:lang w:eastAsia="fr-FR"/>
        </w:rPr>
      </w:pP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75" w:name="_Toc163445211"/>
      <w:r w:rsidRPr="00ED2CC6">
        <w:rPr>
          <w:rFonts w:ascii="Arial Narrow" w:eastAsia="Times New Roman" w:hAnsi="Arial Narrow" w:cs="Times New Roman"/>
          <w:b/>
          <w:bCs/>
          <w:sz w:val="24"/>
          <w:szCs w:val="24"/>
          <w:lang w:eastAsia="fr-FR"/>
        </w:rPr>
        <w:t>Article 5 : Normes</w:t>
      </w:r>
      <w:bookmarkEnd w:id="175"/>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tabs>
          <w:tab w:val="left" w:pos="500"/>
        </w:tabs>
        <w:suppressAutoHyphens/>
        <w:autoSpaceDE w:val="0"/>
        <w:autoSpaceDN w:val="0"/>
        <w:spacing w:after="0"/>
        <w:ind w:right="9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5.1</w:t>
      </w:r>
      <w:r w:rsidRPr="00ED2CC6">
        <w:rPr>
          <w:rFonts w:ascii="Arial Narrow" w:eastAsia="Times New Roman" w:hAnsi="Arial Narrow" w:cs="Times New Roman"/>
          <w:sz w:val="24"/>
          <w:szCs w:val="24"/>
          <w:lang w:eastAsia="fr-FR"/>
        </w:rPr>
        <w:tab/>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rsidR="00ED2CC6" w:rsidRPr="00ED2CC6" w:rsidRDefault="00ED2CC6" w:rsidP="00F117FE">
      <w:pPr>
        <w:widowControl w:val="0"/>
        <w:numPr>
          <w:ilvl w:val="1"/>
          <w:numId w:val="64"/>
        </w:numPr>
        <w:tabs>
          <w:tab w:val="left" w:pos="567"/>
        </w:tabs>
        <w:suppressAutoHyphens/>
        <w:autoSpaceDE w:val="0"/>
        <w:autoSpaceDN w:val="0"/>
        <w:spacing w:after="0" w:line="240" w:lineRule="auto"/>
        <w:ind w:right="94"/>
        <w:jc w:val="both"/>
        <w:textAlignment w:val="baseline"/>
        <w:rPr>
          <w:rFonts w:ascii="Arial Narrow" w:eastAsia="Times New Roman" w:hAnsi="Arial Narrow" w:cs="Times New Roman"/>
          <w:sz w:val="24"/>
          <w:szCs w:val="24"/>
          <w:lang w:eastAsia="fr-FR"/>
        </w:rPr>
      </w:pPr>
      <w:bookmarkStart w:id="176" w:name="_Hlk161332090"/>
      <w:r w:rsidRPr="00ED2CC6">
        <w:rPr>
          <w:rFonts w:ascii="Arial Narrow" w:eastAsia="Times New Roman" w:hAnsi="Arial Narrow" w:cs="Times New Roman"/>
          <w:sz w:val="24"/>
          <w:szCs w:val="24"/>
          <w:lang w:eastAsia="fr-FR"/>
        </w:rPr>
        <w:t>Le cocontractant</w:t>
      </w:r>
      <w:r w:rsidRPr="00ED2CC6">
        <w:rPr>
          <w:rFonts w:ascii="Arial Narrow" w:eastAsia="Times New Roman" w:hAnsi="Arial Narrow" w:cs="Times New Roman"/>
          <w:spacing w:val="12"/>
          <w:sz w:val="24"/>
          <w:szCs w:val="24"/>
          <w:lang w:eastAsia="fr-FR"/>
        </w:rPr>
        <w:t xml:space="preserve"> </w:t>
      </w:r>
      <w:bookmarkEnd w:id="176"/>
      <w:r w:rsidRPr="00ED2CC6">
        <w:rPr>
          <w:rFonts w:ascii="Arial Narrow" w:eastAsia="Times New Roman" w:hAnsi="Arial Narrow" w:cs="Times New Roman"/>
          <w:sz w:val="24"/>
          <w:szCs w:val="24"/>
          <w:lang w:eastAsia="fr-FR"/>
        </w:rPr>
        <w:t>étudiera, exécutera et garantira les fournitures du présent marché en prenant en considération la meilleure pratique de réalisation au Cameroun pour des opérations de technologie similaire.</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77" w:name="_Toc163445212"/>
      <w:r w:rsidRPr="00ED2CC6">
        <w:rPr>
          <w:rFonts w:ascii="Arial Narrow" w:eastAsia="Times New Roman" w:hAnsi="Arial Narrow" w:cs="Times New Roman"/>
          <w:b/>
          <w:bCs/>
          <w:sz w:val="24"/>
          <w:szCs w:val="24"/>
          <w:lang w:eastAsia="fr-FR"/>
        </w:rPr>
        <w:t>Article 6 : Pièces constitutives du marché</w:t>
      </w:r>
      <w:bookmarkEnd w:id="177"/>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ind w:right="-57"/>
        <w:jc w:val="both"/>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sz w:val="24"/>
          <w:szCs w:val="24"/>
          <w:lang w:eastAsia="fr-FR"/>
        </w:rPr>
        <w:t xml:space="preserve">Les pièces contractuelles constitutives du présent marché sont complémentaires. Elles sont classées par ordre de priorité </w:t>
      </w:r>
      <w:r w:rsidRPr="00ED2CC6">
        <w:rPr>
          <w:rFonts w:ascii="Arial Narrow" w:eastAsia="Times New Roman" w:hAnsi="Arial Narrow" w:cs="Times New Roman"/>
          <w:i/>
          <w:sz w:val="24"/>
          <w:szCs w:val="24"/>
          <w:lang w:eastAsia="fr-FR"/>
        </w:rPr>
        <w:t>:</w:t>
      </w:r>
    </w:p>
    <w:p w:rsidR="00ED2CC6" w:rsidRPr="00ED2CC6" w:rsidRDefault="00ED2CC6" w:rsidP="00F117FE">
      <w:pPr>
        <w:widowControl w:val="0"/>
        <w:numPr>
          <w:ilvl w:val="0"/>
          <w:numId w:val="88"/>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178" w:name="_Hlk161332123"/>
      <w:r w:rsidRPr="00ED2CC6">
        <w:rPr>
          <w:rFonts w:ascii="Arial Narrow" w:eastAsia="Times New Roman" w:hAnsi="Arial Narrow" w:cs="Times New Roman"/>
          <w:sz w:val="24"/>
          <w:szCs w:val="24"/>
          <w:lang w:eastAsia="fr-FR"/>
        </w:rPr>
        <w:t>la soumission ou l'acte d'engagement ;</w:t>
      </w:r>
    </w:p>
    <w:p w:rsidR="00ED2CC6" w:rsidRPr="00ED2CC6" w:rsidRDefault="00ED2CC6" w:rsidP="00F117FE">
      <w:pPr>
        <w:widowControl w:val="0"/>
        <w:numPr>
          <w:ilvl w:val="0"/>
          <w:numId w:val="88"/>
        </w:numPr>
        <w:suppressAutoHyphens/>
        <w:autoSpaceDE w:val="0"/>
        <w:autoSpaceDN w:val="0"/>
        <w:spacing w:after="0" w:line="240" w:lineRule="auto"/>
        <w:ind w:left="714" w:hanging="357"/>
        <w:jc w:val="both"/>
        <w:textAlignment w:val="baseline"/>
        <w:rPr>
          <w:rFonts w:ascii="Arial Narrow" w:eastAsia="Calibri" w:hAnsi="Arial Narrow" w:cs="Times New Roman"/>
          <w:sz w:val="24"/>
          <w:szCs w:val="24"/>
        </w:rPr>
      </w:pPr>
      <w:r w:rsidRPr="00ED2CC6">
        <w:rPr>
          <w:rFonts w:ascii="Arial Narrow" w:eastAsia="Calibri" w:hAnsi="Arial Narrow" w:cs="Times New Roman"/>
          <w:sz w:val="24"/>
          <w:szCs w:val="24"/>
        </w:rPr>
        <w:t>L’offre du cocontractant et ses annexes dans toutes les dispositions non contraires au Cahier des Clauses Administratives particulières (CCAP), aux termes de référence (TDRS) le cas échéant, aux spécifications techniques de la fourniture (DF) ou aux clauses techniques des prestations, le cas échéant</w:t>
      </w:r>
    </w:p>
    <w:p w:rsidR="00ED2CC6" w:rsidRPr="00ED2CC6" w:rsidRDefault="00ED2CC6" w:rsidP="00F117FE">
      <w:pPr>
        <w:widowControl w:val="0"/>
        <w:numPr>
          <w:ilvl w:val="0"/>
          <w:numId w:val="88"/>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cahier des clauses administratives particulières (CCAP) ;</w:t>
      </w:r>
    </w:p>
    <w:p w:rsidR="00ED2CC6" w:rsidRPr="00ED2CC6" w:rsidRDefault="00ED2CC6" w:rsidP="00F117FE">
      <w:pPr>
        <w:widowControl w:val="0"/>
        <w:numPr>
          <w:ilvl w:val="0"/>
          <w:numId w:val="88"/>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les Spécifications Techniques des fournitures (ST) ;</w:t>
      </w:r>
    </w:p>
    <w:p w:rsidR="00ED2CC6" w:rsidRPr="00ED2CC6" w:rsidRDefault="00ED2CC6" w:rsidP="00F117FE">
      <w:pPr>
        <w:widowControl w:val="0"/>
        <w:numPr>
          <w:ilvl w:val="0"/>
          <w:numId w:val="88"/>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devis ou le détail estimatif (DQE) ;</w:t>
      </w:r>
    </w:p>
    <w:p w:rsidR="00ED2CC6" w:rsidRPr="00ED2CC6" w:rsidRDefault="00ED2CC6" w:rsidP="00F117FE">
      <w:pPr>
        <w:widowControl w:val="0"/>
        <w:numPr>
          <w:ilvl w:val="0"/>
          <w:numId w:val="88"/>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bordereau des prix unitaires (BPU) ;</w:t>
      </w:r>
    </w:p>
    <w:p w:rsidR="00ED2CC6" w:rsidRPr="00ED2CC6" w:rsidRDefault="00ED2CC6" w:rsidP="00F117FE">
      <w:pPr>
        <w:widowControl w:val="0"/>
        <w:numPr>
          <w:ilvl w:val="0"/>
          <w:numId w:val="88"/>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sous-détail des prix Unitaires (SDPU)</w:t>
      </w:r>
      <w:r w:rsidRPr="00ED2CC6">
        <w:rPr>
          <w:rFonts w:ascii="Arial Narrow" w:eastAsia="Calibri" w:hAnsi="Arial Narrow" w:cs="Times New Roman"/>
          <w:sz w:val="24"/>
          <w:szCs w:val="24"/>
        </w:rPr>
        <w:t xml:space="preserve"> et le cas échéant la décomposition des prix forfaitaires</w:t>
      </w:r>
      <w:r w:rsidRPr="00ED2CC6">
        <w:rPr>
          <w:rFonts w:ascii="Arial Narrow" w:eastAsia="Times New Roman" w:hAnsi="Arial Narrow" w:cs="Times New Roman"/>
          <w:sz w:val="24"/>
          <w:szCs w:val="24"/>
          <w:lang w:eastAsia="fr-FR"/>
        </w:rPr>
        <w:t> ;</w:t>
      </w:r>
    </w:p>
    <w:p w:rsidR="00ED2CC6" w:rsidRPr="00ED2CC6" w:rsidRDefault="00ED2CC6" w:rsidP="00F117FE">
      <w:pPr>
        <w:widowControl w:val="0"/>
        <w:numPr>
          <w:ilvl w:val="0"/>
          <w:numId w:val="88"/>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Calibri" w:hAnsi="Arial Narrow" w:cs="Times New Roman"/>
          <w:sz w:val="24"/>
          <w:szCs w:val="24"/>
        </w:rPr>
        <w:t>le Cahier des Clauses Administratives Générales (CCAG) applicable aux marchés publics de fourniture et de services quantifiables ;</w:t>
      </w:r>
    </w:p>
    <w:p w:rsidR="00ED2CC6" w:rsidRPr="00ED2CC6" w:rsidRDefault="00ED2CC6" w:rsidP="00F117FE">
      <w:pPr>
        <w:widowControl w:val="0"/>
        <w:numPr>
          <w:ilvl w:val="0"/>
          <w:numId w:val="88"/>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cahier des clauses administratives générales (CCAG) auquel il est spécifiquement assujetti. </w:t>
      </w:r>
    </w:p>
    <w:p w:rsidR="00ED2CC6" w:rsidRPr="00ED2CC6" w:rsidRDefault="00ED2CC6" w:rsidP="00F117FE">
      <w:pPr>
        <w:widowControl w:val="0"/>
        <w:numPr>
          <w:ilvl w:val="0"/>
          <w:numId w:val="88"/>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rsidR="00ED2CC6" w:rsidRPr="00ED2CC6" w:rsidRDefault="00ED2CC6" w:rsidP="00F117FE">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ED2CC6">
        <w:rPr>
          <w:rFonts w:ascii="Arial Narrow" w:eastAsia="Calibri" w:hAnsi="Arial Narrow" w:cs="Times New Roman"/>
          <w:sz w:val="24"/>
          <w:szCs w:val="24"/>
        </w:rPr>
        <w:t>La charte d’intégrité ;</w:t>
      </w:r>
    </w:p>
    <w:p w:rsidR="00ED2CC6" w:rsidRPr="00ED2CC6" w:rsidRDefault="00ED2CC6" w:rsidP="00F117FE">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ED2CC6">
        <w:rPr>
          <w:rFonts w:ascii="Arial Narrow" w:eastAsia="Calibri" w:hAnsi="Arial Narrow" w:cs="Times New Roman"/>
          <w:sz w:val="24"/>
          <w:szCs w:val="24"/>
        </w:rPr>
        <w:t>La déclaration d’engagement social et environnemental.</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79" w:name="_Toc163445213"/>
      <w:bookmarkEnd w:id="178"/>
      <w:r w:rsidRPr="00ED2CC6">
        <w:rPr>
          <w:rFonts w:ascii="Arial Narrow" w:eastAsia="Times New Roman" w:hAnsi="Arial Narrow" w:cs="Times New Roman"/>
          <w:b/>
          <w:bCs/>
          <w:sz w:val="24"/>
          <w:szCs w:val="24"/>
          <w:lang w:eastAsia="fr-FR"/>
        </w:rPr>
        <w:t>Article 7 : Textes généraux applicables</w:t>
      </w:r>
      <w:bookmarkEnd w:id="179"/>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présent marché est soumis aux textes généraux ci-après :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sz w:val="24"/>
          <w:szCs w:val="24"/>
        </w:rPr>
        <w:t>La Loi n° 75/15 du 08 Décembre 1975 portant assurance obligatoire des risques de construction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La Loi n° 92/007 du 14 août 1992 portant Code de travail ;</w:t>
      </w:r>
    </w:p>
    <w:p w:rsidR="00ED2CC6" w:rsidRPr="00ED2CC6" w:rsidRDefault="00ED2CC6" w:rsidP="00F117FE">
      <w:pPr>
        <w:numPr>
          <w:ilvl w:val="0"/>
          <w:numId w:val="73"/>
        </w:numPr>
        <w:suppressAutoHyphens/>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La loi n° 2015/018 du 21 décembre 2015 régissant l'activité commerciale au Cameroun ;</w:t>
      </w:r>
    </w:p>
    <w:p w:rsidR="00ED2CC6" w:rsidRPr="00ED2CC6" w:rsidRDefault="00ED2CC6" w:rsidP="00F117FE">
      <w:pPr>
        <w:numPr>
          <w:ilvl w:val="0"/>
          <w:numId w:val="73"/>
        </w:numPr>
        <w:suppressAutoHyphens/>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lastRenderedPageBreak/>
        <w:t>La loi N° 98/013 du 14 juil. 1998 relative à la concurrence</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sz w:val="24"/>
          <w:szCs w:val="24"/>
        </w:rPr>
        <w:t>La loi  n° 096/12 du 05 août 1996 portant loi-cadre relative à la gestion de l’environnement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ED2CC6">
        <w:rPr>
          <w:rFonts w:ascii="Arial Narrow" w:eastAsia="Calibri" w:hAnsi="Arial Narrow" w:cs="Times New Roman"/>
          <w:sz w:val="24"/>
          <w:szCs w:val="24"/>
        </w:rPr>
        <w:t xml:space="preserve">La loi n° 2018/012 du 11 juillet 2018 portant régime financier de l’Etat ;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La loi n°2016/17 du 14 décembre 2016 portant Code minier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La loi n° 2024/013 du 23 décembre 2024 portant loi des finances de la République du Cameroun pour le compte de l’exercice 2025;</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la loi-cadre N° 2011/012 du 6 mai 2011 portant protection du consommateur au Cameroun</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la loi n°2018/011 du 11 juillet 2018 portant code de transparence des bonnes gouvernances dans la gestion des finances publiques au Cameroun</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Le Décret n° 77-318 du 17 Août 1977 portant application de la loi n° 75-15 du 08  Décembre 1975 rendant obligatoire l’assurance des risques relatifs à la construction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Le décret n° 2012/075 du 08 mars 2012 portant organisation du Ministère des Marchés Publics dans ses dispositions non contraires au Code des Marchés Publics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pacing w:val="5"/>
          <w:sz w:val="24"/>
          <w:szCs w:val="24"/>
        </w:rPr>
      </w:pPr>
      <w:r w:rsidRPr="00ED2CC6">
        <w:rPr>
          <w:rFonts w:ascii="Arial Narrow" w:eastAsia="Calibri" w:hAnsi="Arial Narrow" w:cs="Times New Roman"/>
          <w:iCs/>
          <w:sz w:val="24"/>
          <w:szCs w:val="24"/>
        </w:rPr>
        <w:t>Le décret n° 2001/048 du</w:t>
      </w:r>
      <w:r w:rsidRPr="00ED2CC6">
        <w:rPr>
          <w:rFonts w:ascii="Arial Narrow" w:eastAsia="Calibri" w:hAnsi="Arial Narrow" w:cs="Times New Roman"/>
          <w:iCs/>
          <w:spacing w:val="5"/>
          <w:sz w:val="24"/>
          <w:szCs w:val="24"/>
        </w:rPr>
        <w:t xml:space="preserve"> 23 février 2001 portant organisation et fonctionnement de l’Agence de Régulation des Marchés Publics et ses textes modificatifs subséquents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ED2CC6">
        <w:rPr>
          <w:rFonts w:ascii="Arial Narrow" w:eastAsia="Calibri" w:hAnsi="Arial Narrow" w:cs="Times New Roman"/>
          <w:iCs/>
          <w:sz w:val="24"/>
          <w:szCs w:val="24"/>
        </w:rPr>
        <w:t>L</w:t>
      </w:r>
      <w:r w:rsidRPr="00ED2CC6">
        <w:rPr>
          <w:rFonts w:ascii="Arial Narrow" w:eastAsia="Calibri" w:hAnsi="Arial Narrow" w:cs="Times New Roman"/>
          <w:sz w:val="24"/>
          <w:szCs w:val="24"/>
        </w:rPr>
        <w:t>e Décret n° 2005/577 du 23 février 2005 fixant les modalités de réalisation des études d’impact environnemental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ED2CC6">
        <w:rPr>
          <w:rFonts w:ascii="Arial Narrow" w:eastAsia="Calibri" w:hAnsi="Arial Narrow" w:cs="Times New Roman"/>
          <w:sz w:val="24"/>
          <w:szCs w:val="24"/>
        </w:rPr>
        <w:t>le Décret n° 2011/408 du 9 décembre 2011 portant organisation du Gouvernement modifié et complété par le décret n° 2018/190 du 02 mars 2018;</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Le Décret n° 2014/0611/PM du 24 mars 2014 fixant les conditions de recours et d’application de l’approche HIMO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 xml:space="preserve">Le Décret </w:t>
      </w:r>
      <w:bookmarkStart w:id="180" w:name="_Hlk3641215"/>
      <w:r w:rsidRPr="00ED2CC6">
        <w:rPr>
          <w:rFonts w:ascii="Arial Narrow" w:eastAsia="Calibri" w:hAnsi="Arial Narrow" w:cs="Times New Roman"/>
          <w:iCs/>
          <w:sz w:val="24"/>
          <w:szCs w:val="24"/>
        </w:rPr>
        <w:t xml:space="preserve">n° 2018/366 du 20 juin 2018 </w:t>
      </w:r>
      <w:bookmarkEnd w:id="180"/>
      <w:r w:rsidRPr="00ED2CC6">
        <w:rPr>
          <w:rFonts w:ascii="Arial Narrow" w:eastAsia="Calibri" w:hAnsi="Arial Narrow" w:cs="Times New Roman"/>
          <w:iCs/>
          <w:sz w:val="24"/>
          <w:szCs w:val="24"/>
        </w:rPr>
        <w:t>portant Code des Marchés Publics et ses textes d’application ;</w:t>
      </w:r>
    </w:p>
    <w:p w:rsidR="00ED2CC6" w:rsidRPr="00ED2CC6" w:rsidRDefault="00ED2CC6" w:rsidP="00F117FE">
      <w:pPr>
        <w:numPr>
          <w:ilvl w:val="0"/>
          <w:numId w:val="73"/>
        </w:numPr>
        <w:suppressAutoHyphens/>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L’arrêté mettant en vigueur Les Cahiers des Clauses Administratives Générales (CCAG) applicables aux Marchés Publics de travaux en vigueur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sz w:val="24"/>
          <w:szCs w:val="24"/>
        </w:rPr>
      </w:pPr>
      <w:proofErr w:type="gramStart"/>
      <w:r w:rsidRPr="00ED2CC6">
        <w:rPr>
          <w:rFonts w:ascii="Arial Narrow" w:eastAsia="Calibri" w:hAnsi="Arial Narrow" w:cs="Times New Roman"/>
          <w:iCs/>
          <w:sz w:val="24"/>
          <w:szCs w:val="24"/>
        </w:rPr>
        <w:t>La</w:t>
      </w:r>
      <w:proofErr w:type="gramEnd"/>
      <w:r w:rsidRPr="00ED2CC6">
        <w:rPr>
          <w:rFonts w:ascii="Arial Narrow" w:eastAsia="Calibri" w:hAnsi="Arial Narrow" w:cs="Times New Roman"/>
          <w:iCs/>
          <w:sz w:val="24"/>
          <w:szCs w:val="24"/>
        </w:rPr>
        <w:t xml:space="preserve"> circulaire n° 00013995/C/MINFI du 31 décembre 2024 portant instructions relatives à l’exécution de la loi des finance, au suivi et au contrôle de l’exécution du budget de l’Etat et des autres entités Publiques pour l’exercice 2025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ED2CC6">
        <w:rPr>
          <w:rFonts w:ascii="Arial Narrow" w:eastAsia="Calibri" w:hAnsi="Arial Narrow" w:cs="Times New Roman"/>
          <w:iCs/>
          <w:sz w:val="24"/>
          <w:szCs w:val="24"/>
        </w:rPr>
        <w:t>La lettre circulaire n° 000019/LCMINMAP du 05 juin 2024 relatives aux modalités de constitution, de consignation, de conservation, de restitution et de déconsignation des cautionnements sur les marchés publics ;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ED2CC6">
        <w:rPr>
          <w:rFonts w:ascii="Arial Narrow" w:eastAsia="Calibri" w:hAnsi="Arial Narrow" w:cs="Times New Roman"/>
          <w:iCs/>
          <w:sz w:val="24"/>
          <w:szCs w:val="24"/>
        </w:rPr>
        <w:t xml:space="preserve">Les textes régissant les autres corps de métier ;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D’autres textes spécifiques au domaine concerné par le marché ;</w:t>
      </w:r>
    </w:p>
    <w:p w:rsidR="00ED2CC6" w:rsidRPr="00ED2CC6" w:rsidRDefault="00ED2CC6" w:rsidP="00F117FE">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ED2CC6">
        <w:rPr>
          <w:rFonts w:ascii="Arial Narrow" w:eastAsia="Calibri" w:hAnsi="Arial Narrow" w:cs="Times New Roman"/>
          <w:iCs/>
          <w:sz w:val="24"/>
          <w:szCs w:val="24"/>
        </w:rPr>
        <w:t>Les normes en vigueur.</w:t>
      </w:r>
    </w:p>
    <w:p w:rsidR="00ED2CC6" w:rsidRPr="00ED2CC6" w:rsidRDefault="00ED2CC6" w:rsidP="00ED2CC6">
      <w:pPr>
        <w:widowControl w:val="0"/>
        <w:suppressAutoHyphens/>
        <w:autoSpaceDE w:val="0"/>
        <w:autoSpaceDN w:val="0"/>
        <w:spacing w:before="120" w:after="0"/>
        <w:ind w:right="-23"/>
        <w:textAlignment w:val="baseline"/>
        <w:rPr>
          <w:rFonts w:ascii="Arial Narrow" w:eastAsia="Times New Roman" w:hAnsi="Arial Narrow" w:cs="Times New Roman"/>
          <w:b/>
          <w:bCs/>
          <w:sz w:val="24"/>
          <w:szCs w:val="24"/>
          <w:lang w:eastAsia="fr-FR"/>
        </w:rPr>
      </w:pPr>
      <w:bookmarkStart w:id="181" w:name="_Toc163445214"/>
      <w:r w:rsidRPr="00ED2CC6">
        <w:rPr>
          <w:rFonts w:ascii="Arial Narrow" w:eastAsia="Times New Roman" w:hAnsi="Arial Narrow" w:cs="Times New Roman"/>
          <w:b/>
          <w:bCs/>
          <w:sz w:val="24"/>
          <w:szCs w:val="24"/>
          <w:lang w:eastAsia="fr-FR"/>
        </w:rPr>
        <w:t>Article 8 : Communication</w:t>
      </w:r>
      <w:bookmarkEnd w:id="181"/>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bookmarkStart w:id="182" w:name="_Hlk163152237"/>
      <w:bookmarkStart w:id="183" w:name="_Hlk161998066"/>
      <w:bookmarkStart w:id="184" w:name="_Hlk161924089"/>
      <w:r w:rsidRPr="00ED2CC6">
        <w:rPr>
          <w:rFonts w:ascii="Arial Narrow" w:eastAsia="Times New Roman" w:hAnsi="Arial Narrow" w:cs="Times New Roman"/>
          <w:sz w:val="24"/>
          <w:szCs w:val="24"/>
          <w:lang w:eastAsia="fr-FR"/>
        </w:rPr>
        <w:t>8.1. Toutes les communications au titre du présent marché sont écrites et les notifications faites aux adresses ci-après :</w:t>
      </w:r>
    </w:p>
    <w:bookmarkEnd w:id="182"/>
    <w:p w:rsidR="00ED2CC6" w:rsidRPr="00ED2CC6" w:rsidRDefault="00ED2CC6" w:rsidP="00F117FE">
      <w:pPr>
        <w:widowControl w:val="0"/>
        <w:numPr>
          <w:ilvl w:val="0"/>
          <w:numId w:val="80"/>
        </w:numPr>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Dans le cas où l’entrepreneur est le destinataire : Madame/Monsieur __________________</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Passé le délai de 15 jours pour faire connaître au Maître d’Ouvrage, au Chef de Service du marché son domicile, les correspondances seront valablement adressées à la Mairie d’Ebolowa II.</w:t>
      </w:r>
    </w:p>
    <w:p w:rsidR="00ED2CC6" w:rsidRPr="00ED2CC6" w:rsidRDefault="00ED2CC6" w:rsidP="00F117FE">
      <w:pPr>
        <w:widowControl w:val="0"/>
        <w:numPr>
          <w:ilvl w:val="0"/>
          <w:numId w:val="80"/>
        </w:numPr>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Dans le cas où le Maître d’Ouvrage en est le destinataire :</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Monsieur le Maire de la Commune d’Ebolowa II</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sz w:val="24"/>
          <w:szCs w:val="24"/>
          <w:lang w:eastAsia="fr-FR"/>
        </w:rPr>
        <w:t>avec copie adressée dans les mêmes délais, au Chef de service, à l’ingénieur.</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8.2. L’entrepreneur adressera toutes notifications écrites</w:t>
      </w:r>
      <w:r w:rsidRPr="00ED2CC6">
        <w:rPr>
          <w:rFonts w:ascii="Arial Narrow" w:eastAsia="Times New Roman" w:hAnsi="Arial Narrow" w:cs="Times New Roman"/>
          <w:b/>
          <w:i/>
          <w:sz w:val="24"/>
          <w:szCs w:val="24"/>
          <w:lang w:eastAsia="fr-FR"/>
        </w:rPr>
        <w:t xml:space="preserve"> </w:t>
      </w:r>
      <w:r w:rsidRPr="00ED2CC6">
        <w:rPr>
          <w:rFonts w:ascii="Arial Narrow" w:eastAsia="Times New Roman" w:hAnsi="Arial Narrow" w:cs="Times New Roman"/>
          <w:sz w:val="24"/>
          <w:szCs w:val="24"/>
          <w:lang w:eastAsia="fr-FR"/>
        </w:rPr>
        <w:t>ou</w:t>
      </w:r>
      <w:r w:rsidRPr="00ED2CC6">
        <w:rPr>
          <w:rFonts w:ascii="Arial Narrow" w:eastAsia="Times New Roman" w:hAnsi="Arial Narrow" w:cs="Times New Roman"/>
          <w:b/>
          <w:i/>
          <w:sz w:val="24"/>
          <w:szCs w:val="24"/>
          <w:lang w:eastAsia="fr-FR"/>
        </w:rPr>
        <w:t xml:space="preserve"> </w:t>
      </w:r>
      <w:r w:rsidRPr="00ED2CC6">
        <w:rPr>
          <w:rFonts w:ascii="Arial Narrow" w:eastAsia="Times New Roman" w:hAnsi="Arial Narrow" w:cs="Times New Roman"/>
          <w:sz w:val="24"/>
          <w:szCs w:val="24"/>
          <w:lang w:eastAsia="fr-FR"/>
        </w:rPr>
        <w:t>correspondances</w:t>
      </w:r>
      <w:r w:rsidRPr="00ED2CC6">
        <w:rPr>
          <w:rFonts w:ascii="Arial Narrow" w:eastAsia="Times New Roman" w:hAnsi="Arial Narrow" w:cs="Times New Roman"/>
          <w:b/>
          <w:i/>
          <w:sz w:val="24"/>
          <w:szCs w:val="24"/>
          <w:lang w:eastAsia="fr-FR"/>
        </w:rPr>
        <w:t xml:space="preserve"> </w:t>
      </w:r>
      <w:r w:rsidRPr="00ED2CC6">
        <w:rPr>
          <w:rFonts w:ascii="Arial Narrow" w:eastAsia="Times New Roman" w:hAnsi="Arial Narrow" w:cs="Times New Roman"/>
          <w:sz w:val="24"/>
          <w:szCs w:val="24"/>
          <w:lang w:eastAsia="fr-FR"/>
        </w:rPr>
        <w:t>à l’Ingénieur, avec copie au Chef de service du Marché, au Maître d'Ouvrage.</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p>
    <w:p w:rsidR="00ED2CC6" w:rsidRPr="00ED2CC6" w:rsidRDefault="00ED2CC6" w:rsidP="00ED2CC6">
      <w:pPr>
        <w:widowControl w:val="0"/>
        <w:suppressAutoHyphens/>
        <w:autoSpaceDE w:val="0"/>
        <w:autoSpaceDN w:val="0"/>
        <w:spacing w:before="120" w:after="0"/>
        <w:ind w:left="828" w:right="-210" w:hanging="357"/>
        <w:jc w:val="center"/>
        <w:textAlignment w:val="baseline"/>
        <w:rPr>
          <w:rFonts w:ascii="Arial Narrow" w:eastAsia="Times New Roman" w:hAnsi="Arial Narrow" w:cs="Times New Roman"/>
          <w:b/>
          <w:bCs/>
          <w:caps/>
          <w:sz w:val="24"/>
          <w:szCs w:val="24"/>
          <w:lang w:eastAsia="fr-FR"/>
        </w:rPr>
      </w:pPr>
      <w:bookmarkStart w:id="185" w:name="_Toc163445215"/>
      <w:bookmarkEnd w:id="183"/>
      <w:bookmarkEnd w:id="184"/>
      <w:r w:rsidRPr="00ED2CC6">
        <w:rPr>
          <w:rFonts w:ascii="Arial Narrow" w:eastAsia="Times New Roman" w:hAnsi="Arial Narrow" w:cs="Times New Roman"/>
          <w:b/>
          <w:bCs/>
          <w:caps/>
          <w:sz w:val="24"/>
          <w:szCs w:val="24"/>
          <w:lang w:eastAsia="fr-FR"/>
        </w:rPr>
        <w:t>CHAPITRE II : Exécution des prestations</w:t>
      </w:r>
      <w:bookmarkEnd w:id="185"/>
    </w:p>
    <w:p w:rsidR="00ED2CC6" w:rsidRPr="00ED2CC6" w:rsidRDefault="00ED2CC6" w:rsidP="00ED2CC6">
      <w:pPr>
        <w:widowControl w:val="0"/>
        <w:suppressAutoHyphens/>
        <w:autoSpaceDE w:val="0"/>
        <w:autoSpaceDN w:val="0"/>
        <w:spacing w:after="0"/>
        <w:ind w:left="473" w:right="-210"/>
        <w:jc w:val="center"/>
        <w:textAlignment w:val="baseline"/>
        <w:rPr>
          <w:rFonts w:ascii="Arial Narrow" w:eastAsia="Times New Roman" w:hAnsi="Arial Narrow" w:cs="Times New Roman"/>
          <w:b/>
          <w:bCs/>
          <w:caps/>
          <w:sz w:val="24"/>
          <w:szCs w:val="24"/>
          <w:lang w:eastAsia="fr-FR"/>
        </w:rPr>
      </w:pP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86" w:name="_Toc163445216"/>
      <w:r w:rsidRPr="00ED2CC6">
        <w:rPr>
          <w:rFonts w:ascii="Arial Narrow" w:eastAsia="Times New Roman" w:hAnsi="Arial Narrow" w:cs="Times New Roman"/>
          <w:b/>
          <w:bCs/>
          <w:sz w:val="24"/>
          <w:szCs w:val="24"/>
          <w:lang w:eastAsia="fr-FR"/>
        </w:rPr>
        <w:lastRenderedPageBreak/>
        <w:t>Article 9 : Consistance des prestations</w:t>
      </w:r>
      <w:bookmarkEnd w:id="186"/>
    </w:p>
    <w:p w:rsidR="00ED2CC6" w:rsidRPr="00ED2CC6" w:rsidRDefault="00ED2CC6" w:rsidP="00ED2CC6">
      <w:pPr>
        <w:widowControl w:val="0"/>
        <w:tabs>
          <w:tab w:val="left" w:pos="2300"/>
          <w:tab w:val="left" w:pos="3840"/>
          <w:tab w:val="left" w:pos="4380"/>
        </w:tabs>
        <w:suppressAutoHyphens/>
        <w:autoSpaceDE w:val="0"/>
        <w:autoSpaceDN w:val="0"/>
        <w:spacing w:after="0"/>
        <w:jc w:val="both"/>
        <w:textAlignment w:val="baseline"/>
        <w:rPr>
          <w:rFonts w:ascii="Arial Narrow" w:eastAsia="Times New Roman" w:hAnsi="Arial Narrow" w:cs="Times New Roman"/>
          <w:bCs/>
          <w:i/>
          <w:spacing w:val="6"/>
          <w:sz w:val="24"/>
          <w:szCs w:val="24"/>
          <w:lang w:eastAsia="fr-FR"/>
        </w:rPr>
      </w:pPr>
      <w:r w:rsidRPr="00ED2CC6">
        <w:rPr>
          <w:rFonts w:ascii="Arial Narrow" w:eastAsia="Times New Roman" w:hAnsi="Arial Narrow" w:cs="Times New Roman"/>
          <w:sz w:val="24"/>
          <w:szCs w:val="24"/>
          <w:lang w:eastAsia="fr-FR"/>
        </w:rPr>
        <w:t xml:space="preserve">Les prestations à réaliser dans le cadre du présent marché consistent </w:t>
      </w:r>
      <w:r w:rsidRPr="00ED2CC6">
        <w:rPr>
          <w:rFonts w:ascii="Arial Narrow" w:eastAsia="Times New Roman" w:hAnsi="Arial Narrow" w:cs="Times New Roman"/>
          <w:bCs/>
          <w:sz w:val="24"/>
          <w:szCs w:val="24"/>
          <w:lang w:eastAsia="fr-FR"/>
        </w:rPr>
        <w:t>en l’achat et la livraison d’une chargeuse sur pneus pour le compte de la Commune d’Arrondissement d’Ebolowa II</w:t>
      </w:r>
    </w:p>
    <w:p w:rsidR="00ED2CC6" w:rsidRPr="00ED2CC6" w:rsidRDefault="00ED2CC6" w:rsidP="00ED2CC6">
      <w:pPr>
        <w:widowControl w:val="0"/>
        <w:suppressAutoHyphens/>
        <w:autoSpaceDE w:val="0"/>
        <w:autoSpaceDN w:val="0"/>
        <w:spacing w:after="120"/>
        <w:ind w:right="-23"/>
        <w:textAlignment w:val="baseline"/>
        <w:rPr>
          <w:rFonts w:ascii="Arial Narrow" w:eastAsia="Times New Roman" w:hAnsi="Arial Narrow" w:cs="Times New Roman"/>
          <w:b/>
          <w:bCs/>
          <w:sz w:val="24"/>
          <w:szCs w:val="24"/>
          <w:lang w:eastAsia="fr-FR"/>
        </w:rPr>
      </w:pPr>
      <w:bookmarkStart w:id="187" w:name="_Toc163445217"/>
      <w:r w:rsidRPr="00ED2CC6">
        <w:rPr>
          <w:rFonts w:ascii="Arial Narrow" w:eastAsia="Times New Roman" w:hAnsi="Arial Narrow" w:cs="Times New Roman"/>
          <w:b/>
          <w:bCs/>
          <w:sz w:val="24"/>
          <w:szCs w:val="24"/>
          <w:lang w:eastAsia="fr-FR"/>
        </w:rPr>
        <w:t>Article 10 : Lieu et délai de livraison ou d’exécution</w:t>
      </w:r>
      <w:bookmarkEnd w:id="187"/>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10.1 Le lieu de livraison ou d’exécution des prestations est : la Mairie d’Ebolowa II.</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
          <w:iCs/>
          <w:color w:val="FF0000"/>
          <w:sz w:val="24"/>
          <w:szCs w:val="24"/>
          <w:lang w:eastAsia="fr-FR"/>
        </w:rPr>
      </w:pPr>
      <w:r w:rsidRPr="00ED2CC6">
        <w:rPr>
          <w:rFonts w:ascii="Arial Narrow" w:eastAsia="Times New Roman" w:hAnsi="Arial Narrow" w:cs="Times New Roman"/>
          <w:sz w:val="24"/>
          <w:szCs w:val="24"/>
          <w:lang w:eastAsia="fr-FR"/>
        </w:rPr>
        <w:t xml:space="preserve">10.2 Le délai de livraison ou d’exécution des prestations objet du présent marché est de : </w:t>
      </w:r>
      <w:r w:rsidRPr="00ED2CC6">
        <w:rPr>
          <w:rFonts w:ascii="Arial Narrow" w:eastAsia="Times New Roman" w:hAnsi="Arial Narrow" w:cs="Times New Roman"/>
          <w:b/>
          <w:sz w:val="24"/>
          <w:szCs w:val="24"/>
          <w:lang w:eastAsia="fr-FR"/>
        </w:rPr>
        <w:t>trois (03) mois</w:t>
      </w:r>
      <w:r w:rsidRPr="00ED2CC6">
        <w:rPr>
          <w:rFonts w:ascii="Arial Narrow" w:eastAsia="Times New Roman" w:hAnsi="Arial Narrow" w:cs="Times New Roman"/>
          <w:sz w:val="24"/>
          <w:szCs w:val="24"/>
          <w:lang w:eastAsia="fr-FR"/>
        </w:rPr>
        <w:t>.</w:t>
      </w:r>
    </w:p>
    <w:p w:rsidR="00ED2CC6" w:rsidRPr="00ED2CC6" w:rsidRDefault="00ED2CC6" w:rsidP="00F117FE">
      <w:pPr>
        <w:widowControl w:val="0"/>
        <w:numPr>
          <w:ilvl w:val="1"/>
          <w:numId w:val="93"/>
        </w:numPr>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sz w:val="24"/>
          <w:szCs w:val="24"/>
          <w:lang w:eastAsia="fr-FR"/>
        </w:rPr>
        <w:t>Ce délai court à compter de la date de notification de l’ordre de service de commencer les prestations.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sz w:val="24"/>
          <w:szCs w:val="24"/>
          <w:lang w:eastAsia="fr-FR"/>
        </w:rPr>
      </w:pPr>
      <w:bookmarkStart w:id="188" w:name="_Hlk163221239"/>
      <w:r w:rsidRPr="00ED2CC6">
        <w:rPr>
          <w:rFonts w:ascii="Arial Narrow" w:eastAsia="Times New Roman" w:hAnsi="Arial Narrow" w:cs="Times New Roman"/>
          <w:bCs/>
          <w:sz w:val="24"/>
          <w:szCs w:val="24"/>
          <w:lang w:eastAsia="fr-FR"/>
        </w:rPr>
        <w:t xml:space="preserve">10.4 </w:t>
      </w:r>
      <w:r w:rsidRPr="00ED2CC6">
        <w:rPr>
          <w:rFonts w:ascii="Arial Narrow" w:eastAsia="Times New Roman" w:hAnsi="Arial Narrow" w:cs="Times New Roman"/>
          <w:bCs/>
          <w:i/>
          <w:iCs/>
          <w:sz w:val="24"/>
          <w:szCs w:val="24"/>
          <w:lang w:eastAsia="fr-FR"/>
        </w:rPr>
        <w:t xml:space="preserve">Sans Objet </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89" w:name="_Toc163445218"/>
      <w:bookmarkEnd w:id="188"/>
      <w:r w:rsidRPr="00ED2CC6">
        <w:rPr>
          <w:rFonts w:ascii="Arial Narrow" w:eastAsia="Times New Roman" w:hAnsi="Arial Narrow" w:cs="Times New Roman"/>
          <w:b/>
          <w:bCs/>
          <w:spacing w:val="5"/>
          <w:sz w:val="24"/>
          <w:szCs w:val="24"/>
          <w:lang w:eastAsia="fr-FR"/>
        </w:rPr>
        <w:t>Article 11 : Obligation</w:t>
      </w:r>
      <w:r w:rsidRPr="00ED2CC6">
        <w:rPr>
          <w:rFonts w:ascii="Arial Narrow" w:eastAsia="Times New Roman" w:hAnsi="Arial Narrow" w:cs="Times New Roman"/>
          <w:b/>
          <w:bCs/>
          <w:sz w:val="24"/>
          <w:szCs w:val="24"/>
          <w:lang w:eastAsia="fr-FR"/>
        </w:rPr>
        <w:t xml:space="preserve">s </w:t>
      </w:r>
      <w:r w:rsidRPr="00ED2CC6">
        <w:rPr>
          <w:rFonts w:ascii="Arial Narrow" w:eastAsia="Times New Roman" w:hAnsi="Arial Narrow" w:cs="Times New Roman"/>
          <w:b/>
          <w:bCs/>
          <w:spacing w:val="5"/>
          <w:sz w:val="24"/>
          <w:szCs w:val="24"/>
          <w:lang w:eastAsia="fr-FR"/>
        </w:rPr>
        <w:t>d</w:t>
      </w:r>
      <w:r w:rsidRPr="00ED2CC6">
        <w:rPr>
          <w:rFonts w:ascii="Arial Narrow" w:eastAsia="Times New Roman" w:hAnsi="Arial Narrow" w:cs="Times New Roman"/>
          <w:b/>
          <w:bCs/>
          <w:sz w:val="24"/>
          <w:szCs w:val="24"/>
          <w:lang w:eastAsia="fr-FR"/>
        </w:rPr>
        <w:t xml:space="preserve">u </w:t>
      </w:r>
      <w:r w:rsidRPr="00ED2CC6">
        <w:rPr>
          <w:rFonts w:ascii="Arial Narrow" w:eastAsia="Times New Roman" w:hAnsi="Arial Narrow" w:cs="Times New Roman"/>
          <w:b/>
          <w:bCs/>
          <w:spacing w:val="5"/>
          <w:sz w:val="24"/>
          <w:szCs w:val="24"/>
          <w:lang w:eastAsia="fr-FR"/>
        </w:rPr>
        <w:t>Maîtr</w:t>
      </w:r>
      <w:r w:rsidRPr="00ED2CC6">
        <w:rPr>
          <w:rFonts w:ascii="Arial Narrow" w:eastAsia="Times New Roman" w:hAnsi="Arial Narrow" w:cs="Times New Roman"/>
          <w:b/>
          <w:bCs/>
          <w:sz w:val="24"/>
          <w:szCs w:val="24"/>
          <w:lang w:eastAsia="fr-FR"/>
        </w:rPr>
        <w:t xml:space="preserve">e </w:t>
      </w:r>
      <w:r w:rsidRPr="00ED2CC6">
        <w:rPr>
          <w:rFonts w:ascii="Arial Narrow" w:eastAsia="Times New Roman" w:hAnsi="Arial Narrow" w:cs="Times New Roman"/>
          <w:b/>
          <w:bCs/>
          <w:spacing w:val="5"/>
          <w:sz w:val="24"/>
          <w:szCs w:val="24"/>
          <w:lang w:eastAsia="fr-FR"/>
        </w:rPr>
        <w:t>d’Ouvrage</w:t>
      </w:r>
      <w:bookmarkEnd w:id="189"/>
      <w:r w:rsidRPr="00ED2CC6">
        <w:rPr>
          <w:rFonts w:ascii="Arial Narrow" w:eastAsia="Times New Roman" w:hAnsi="Arial Narrow" w:cs="Times New Roman"/>
          <w:b/>
          <w:bCs/>
          <w:iCs/>
          <w:sz w:val="24"/>
          <w:szCs w:val="24"/>
          <w:lang w:eastAsia="fr-FR"/>
        </w:rPr>
        <w:t xml:space="preserve"> </w:t>
      </w:r>
    </w:p>
    <w:p w:rsidR="00ED2CC6" w:rsidRPr="00ED2CC6" w:rsidRDefault="00ED2CC6" w:rsidP="00ED2CC6">
      <w:pPr>
        <w:widowControl w:val="0"/>
        <w:tabs>
          <w:tab w:val="left" w:pos="1660"/>
          <w:tab w:val="left" w:pos="2520"/>
          <w:tab w:val="left" w:pos="3020"/>
          <w:tab w:val="left" w:pos="4220"/>
        </w:tabs>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11.1. Le Maître d’ouvrage ou le </w:t>
      </w:r>
      <w:r w:rsidRPr="00ED2CC6">
        <w:rPr>
          <w:rFonts w:ascii="Arial Narrow" w:eastAsia="Times New Roman" w:hAnsi="Arial Narrow" w:cs="Times New Roman"/>
          <w:iCs/>
          <w:sz w:val="24"/>
          <w:szCs w:val="24"/>
          <w:lang w:eastAsia="fr-FR"/>
        </w:rPr>
        <w:t>Maître d’Ouvrage Délégué</w:t>
      </w:r>
      <w:r w:rsidRPr="00ED2CC6">
        <w:rPr>
          <w:rFonts w:ascii="Arial Narrow" w:eastAsia="Times New Roman" w:hAnsi="Arial Narrow" w:cs="Times New Roman"/>
          <w:sz w:val="24"/>
          <w:szCs w:val="24"/>
          <w:lang w:eastAsia="fr-FR"/>
        </w:rPr>
        <w:t xml:space="preserv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11.2 Le Maître d’ouvrage ou le </w:t>
      </w:r>
      <w:r w:rsidRPr="00ED2CC6">
        <w:rPr>
          <w:rFonts w:ascii="Arial Narrow" w:eastAsia="Times New Roman" w:hAnsi="Arial Narrow" w:cs="Times New Roman"/>
          <w:iCs/>
          <w:sz w:val="24"/>
          <w:szCs w:val="24"/>
          <w:lang w:eastAsia="fr-FR"/>
        </w:rPr>
        <w:t xml:space="preserve">Maître d’Ouvrage Délégué </w:t>
      </w:r>
      <w:r w:rsidRPr="00ED2CC6">
        <w:rPr>
          <w:rFonts w:ascii="Arial Narrow" w:eastAsia="Times New Roman" w:hAnsi="Arial Narrow" w:cs="Times New Roman"/>
          <w:sz w:val="24"/>
          <w:szCs w:val="24"/>
          <w:lang w:eastAsia="fr-FR"/>
        </w:rPr>
        <w:t>devra obtenir à ses frais les autorisations, agréments et licences auprès des autorités locales, régionales ou nationales ou des services publics compétents, nécessaires à l’exécution du Marché, et qui relèvent de ses obligations.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11.3. Si le cocontractant de l’administration en fait la demande, le Maître d’ouvrage ou le </w:t>
      </w:r>
      <w:r w:rsidRPr="00ED2CC6">
        <w:rPr>
          <w:rFonts w:ascii="Arial Narrow" w:eastAsia="Times New Roman" w:hAnsi="Arial Narrow" w:cs="Times New Roman"/>
          <w:i/>
          <w:iCs/>
          <w:sz w:val="24"/>
          <w:szCs w:val="24"/>
          <w:lang w:eastAsia="fr-FR"/>
        </w:rPr>
        <w:t xml:space="preserve">Maître d’Ouvrage Délégué </w:t>
      </w:r>
      <w:r w:rsidRPr="00ED2CC6">
        <w:rPr>
          <w:rFonts w:ascii="Arial Narrow" w:eastAsia="Times New Roman" w:hAnsi="Arial Narrow" w:cs="Times New Roman"/>
          <w:sz w:val="24"/>
          <w:szCs w:val="24"/>
          <w:lang w:eastAsia="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11.4 Le Maître d’Ouvrage assure au cocontractant protection contre les menaces, outrages, violences, voies de fait, injures ou diffamations dont il peut être victime en raison ou à l’occasion de l’exercice de sa mission.</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90" w:name="_Toc163445219"/>
      <w:r w:rsidRPr="00ED2CC6">
        <w:rPr>
          <w:rFonts w:ascii="Arial Narrow" w:eastAsia="Times New Roman" w:hAnsi="Arial Narrow" w:cs="Times New Roman"/>
          <w:b/>
          <w:bCs/>
          <w:sz w:val="24"/>
          <w:szCs w:val="24"/>
          <w:lang w:eastAsia="fr-FR"/>
        </w:rPr>
        <w:t>Article 12 : Ordres de service</w:t>
      </w:r>
      <w:bookmarkEnd w:id="190"/>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ind w:left="454" w:right="-34" w:hanging="45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Les différents ordres de service seront établis et notifiés dans les conditions suivantes :</w:t>
      </w:r>
    </w:p>
    <w:p w:rsidR="00ED2CC6" w:rsidRPr="00ED2CC6" w:rsidRDefault="00ED2CC6" w:rsidP="00F117FE">
      <w:pPr>
        <w:widowControl w:val="0"/>
        <w:numPr>
          <w:ilvl w:val="1"/>
          <w:numId w:val="94"/>
        </w:numPr>
        <w:tabs>
          <w:tab w:val="left" w:pos="567"/>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sz w:val="24"/>
          <w:szCs w:val="24"/>
          <w:lang w:eastAsia="fr-FR"/>
        </w:rPr>
        <w:t xml:space="preserve">Dès notification du marché au titulaire, le Maître d’Ouvrage ou le Maître d’Ouvrage Délégué dispose d’un délai de quinze (15) jours calendaires pour signer l’ordre de service de démarrage des prestations. </w:t>
      </w:r>
      <w:r w:rsidRPr="00ED2CC6">
        <w:rPr>
          <w:rFonts w:ascii="Arial Narrow" w:eastAsia="Times New Roman" w:hAnsi="Arial Narrow" w:cs="Times New Roman"/>
          <w:i/>
          <w:iCs/>
          <w:sz w:val="24"/>
          <w:szCs w:val="24"/>
          <w:lang w:eastAsia="fr-FR"/>
        </w:rPr>
        <w:t xml:space="preserve">Cet Ordre de service est </w:t>
      </w:r>
      <w:r w:rsidRPr="00ED2CC6">
        <w:rPr>
          <w:rFonts w:ascii="Arial Narrow" w:eastAsia="Times New Roman" w:hAnsi="Arial Narrow" w:cs="Times New Roman"/>
          <w:iCs/>
          <w:sz w:val="24"/>
          <w:szCs w:val="24"/>
          <w:lang w:eastAsia="fr-FR"/>
        </w:rPr>
        <w:t xml:space="preserve">notifié au cocontractant par le Chef de service du marché dans un délai de sept (7) jours calendaires. Une copie dudit </w:t>
      </w:r>
      <w:r w:rsidRPr="00ED2CC6">
        <w:rPr>
          <w:rFonts w:ascii="Arial Narrow" w:eastAsia="Times New Roman" w:hAnsi="Arial Narrow" w:cs="Times New Roman"/>
          <w:sz w:val="24"/>
          <w:szCs w:val="24"/>
          <w:lang w:eastAsia="fr-FR"/>
        </w:rPr>
        <w:t>ordre de service est transmise au Ministre en charge des Marchés Publics, à l’Organisme chargé de la Régulation, au Chef de service du marché, à l’Ingénieur du marché, à l’Organisme Payeur et au Maître d’œuvre le cas échéant.</w:t>
      </w:r>
    </w:p>
    <w:p w:rsidR="00ED2CC6" w:rsidRPr="00ED2CC6" w:rsidRDefault="00ED2CC6" w:rsidP="00F117FE">
      <w:pPr>
        <w:widowControl w:val="0"/>
        <w:numPr>
          <w:ilvl w:val="1"/>
          <w:numId w:val="94"/>
        </w:numPr>
        <w:tabs>
          <w:tab w:val="left" w:pos="142"/>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Les ordres de services ayant une incidence sur le montant et/ou sur le délai sont signés par le Maitre d’Ouvrage ou le Maître d’Ouvrage Délégué dans les conditions suivantes :</w:t>
      </w:r>
    </w:p>
    <w:p w:rsidR="00ED2CC6" w:rsidRPr="00ED2CC6" w:rsidRDefault="00ED2CC6" w:rsidP="00F117FE">
      <w:pPr>
        <w:widowControl w:val="0"/>
        <w:numPr>
          <w:ilvl w:val="0"/>
          <w:numId w:val="81"/>
        </w:numPr>
        <w:suppressAutoHyphens/>
        <w:autoSpaceDE w:val="0"/>
        <w:autoSpaceDN w:val="0"/>
        <w:spacing w:after="0" w:line="240" w:lineRule="auto"/>
        <w:ind w:left="568" w:hanging="28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Lorsqu’un ordre de service est susceptible d’entraîner le dépassement du montant du marché, sa signature est subordonnée aux justificatifs des finances par le Maître d’Ouvrage;</w:t>
      </w:r>
    </w:p>
    <w:p w:rsidR="00ED2CC6" w:rsidRPr="00ED2CC6" w:rsidRDefault="00ED2CC6" w:rsidP="00F117FE">
      <w:pPr>
        <w:widowControl w:val="0"/>
        <w:numPr>
          <w:ilvl w:val="0"/>
          <w:numId w:val="81"/>
        </w:numPr>
        <w:suppressAutoHyphens/>
        <w:autoSpaceDE w:val="0"/>
        <w:autoSpaceDN w:val="0"/>
        <w:spacing w:after="0" w:line="240" w:lineRule="auto"/>
        <w:ind w:left="568" w:hanging="28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En cas de dépassement du montant du marché, les modifications ne peuvent se faire que par voie d’avenant </w:t>
      </w:r>
      <w:bookmarkStart w:id="191" w:name="_Hlk162004922"/>
      <w:r w:rsidRPr="00ED2CC6">
        <w:rPr>
          <w:rFonts w:ascii="Arial Narrow" w:eastAsia="Times New Roman" w:hAnsi="Arial Narrow" w:cs="Times New Roman"/>
          <w:sz w:val="24"/>
          <w:szCs w:val="24"/>
          <w:lang w:eastAsia="fr-FR"/>
        </w:rPr>
        <w:t>et les prestations supplémentaires ne peuvent être payées qu’après signature de ce dernier par le Maître d’Ouvrage ou le Maître d’Ouvrage Délégué.</w:t>
      </w:r>
    </w:p>
    <w:bookmarkEnd w:id="191"/>
    <w:p w:rsidR="00ED2CC6" w:rsidRPr="00ED2CC6" w:rsidRDefault="00ED2CC6" w:rsidP="00F117FE">
      <w:pPr>
        <w:widowControl w:val="0"/>
        <w:numPr>
          <w:ilvl w:val="0"/>
          <w:numId w:val="81"/>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Les ordres de service pour prestations supplémentaires peuvent être signés par le Maître d’Ouvrage ou le Maître d’Ouvrage Délégué et régularisés plus tard par voie d’avenant, tant que </w:t>
      </w:r>
      <w:r w:rsidRPr="00ED2CC6">
        <w:rPr>
          <w:rFonts w:ascii="Arial Narrow" w:eastAsia="Times New Roman" w:hAnsi="Arial Narrow" w:cs="Times New Roman"/>
          <w:sz w:val="24"/>
          <w:szCs w:val="24"/>
          <w:lang w:eastAsia="fr-FR"/>
        </w:rPr>
        <w:lastRenderedPageBreak/>
        <w:t xml:space="preserve">leur incidence financière est inférieure à dix pour cent (10) du montant du marché. </w:t>
      </w:r>
    </w:p>
    <w:p w:rsidR="00ED2CC6" w:rsidRPr="00ED2CC6" w:rsidRDefault="00ED2CC6" w:rsidP="00ED2CC6">
      <w:pPr>
        <w:widowControl w:val="0"/>
        <w:suppressAutoHyphens/>
        <w:autoSpaceDE w:val="0"/>
        <w:autoSpaceDN w:val="0"/>
        <w:spacing w:after="0"/>
        <w:ind w:left="56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Une copie des ordres de service susvisés sera adressée au Chef de service du marché, à l’Ingénieur du marché, à l’Organisme Payeur et au Maître d’œuvre le cas échéant. </w:t>
      </w:r>
    </w:p>
    <w:p w:rsidR="00ED2CC6" w:rsidRPr="00ED2CC6" w:rsidRDefault="00ED2CC6" w:rsidP="00F117FE">
      <w:pPr>
        <w:widowControl w:val="0"/>
        <w:numPr>
          <w:ilvl w:val="0"/>
          <w:numId w:val="81"/>
        </w:numPr>
        <w:suppressAutoHyphens/>
        <w:autoSpaceDE w:val="0"/>
        <w:autoSpaceDN w:val="0"/>
        <w:spacing w:after="0" w:line="240" w:lineRule="auto"/>
        <w:ind w:left="568" w:hanging="28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visa préalable de l’Organisme Payeur sera éventuellement requis avant la signature de ceux ayant une incidence sur le montant.</w:t>
      </w:r>
    </w:p>
    <w:p w:rsidR="00ED2CC6" w:rsidRPr="00ED2CC6" w:rsidRDefault="00ED2CC6" w:rsidP="00F117FE">
      <w:pPr>
        <w:widowControl w:val="0"/>
        <w:numPr>
          <w:ilvl w:val="0"/>
          <w:numId w:val="81"/>
        </w:numPr>
        <w:suppressAutoHyphens/>
        <w:autoSpaceDE w:val="0"/>
        <w:autoSpaceDN w:val="0"/>
        <w:spacing w:after="0" w:line="240" w:lineRule="auto"/>
        <w:ind w:left="568" w:hanging="28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En tout état de cause, toute modification touchant aux spécifications techniques ou clauses techniques particulières doit faire l’objet d’une étude préalable sur l’étendue, le coût et les délais du marché.</w:t>
      </w:r>
    </w:p>
    <w:p w:rsidR="00ED2CC6" w:rsidRPr="00ED2CC6" w:rsidRDefault="00ED2CC6" w:rsidP="00ED2CC6">
      <w:pPr>
        <w:widowControl w:val="0"/>
        <w:suppressAutoHyphens/>
        <w:autoSpaceDE w:val="0"/>
        <w:autoSpaceDN w:val="0"/>
        <w:spacing w:before="40" w:after="40"/>
        <w:jc w:val="both"/>
        <w:textAlignment w:val="baseline"/>
        <w:rPr>
          <w:rFonts w:ascii="Arial Narrow" w:eastAsia="Times New Roman" w:hAnsi="Arial Narrow" w:cs="Times New Roman"/>
          <w:sz w:val="24"/>
          <w:szCs w:val="24"/>
          <w:lang w:eastAsia="fr-FR"/>
        </w:rPr>
      </w:pPr>
      <w:bookmarkStart w:id="192" w:name="_Hlk161332900"/>
      <w:r w:rsidRPr="00ED2CC6">
        <w:rPr>
          <w:rFonts w:ascii="Arial Narrow" w:eastAsia="Times New Roman" w:hAnsi="Arial Narrow" w:cs="Times New Roman"/>
          <w:sz w:val="24"/>
          <w:szCs w:val="24"/>
          <w:lang w:eastAsia="fr-FR"/>
        </w:rPr>
        <w:t xml:space="preserve">12.3. Les ordres de service à caractère technique liés au déroulement normal des prestations seront directement signés par le chef de service du marché et notifiés au cocontractant par l’Ingénieur du marché ou le Maître d’œuvre (le cas échéant) avec copie au Ministère chargé des marchés publics, à l’organisme chargé de la régulation des marchés publics.  </w:t>
      </w:r>
    </w:p>
    <w:p w:rsidR="00ED2CC6" w:rsidRPr="00ED2CC6" w:rsidRDefault="00ED2CC6" w:rsidP="00ED2CC6">
      <w:pPr>
        <w:widowControl w:val="0"/>
        <w:suppressAutoHyphens/>
        <w:autoSpaceDE w:val="0"/>
        <w:autoSpaceDN w:val="0"/>
        <w:spacing w:before="40" w:after="4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12.4. Les ordres de service valant mise en demeure seront signés par le Maître d’Ouvrage ou Maître d’Ouvrage Délégué et notifiés au cocontractant par le Chef de service, avec copie au Ministère chargé des Marchés Publics, à l’organisme chargé de la régulation des marchés publics, à l’Ingénieur et au Maître d’œuvre le cas échéant.</w:t>
      </w:r>
    </w:p>
    <w:p w:rsidR="00ED2CC6" w:rsidRPr="00ED2CC6" w:rsidRDefault="00ED2CC6" w:rsidP="00ED2CC6">
      <w:pPr>
        <w:widowControl w:val="0"/>
        <w:suppressAutoHyphens/>
        <w:autoSpaceDE w:val="0"/>
        <w:autoSpaceDN w:val="0"/>
        <w:spacing w:before="40" w:after="4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12.5.</w:t>
      </w:r>
      <w:r w:rsidRPr="00ED2CC6">
        <w:rPr>
          <w:rFonts w:ascii="Arial Narrow" w:eastAsia="Times New Roman" w:hAnsi="Arial Narrow" w:cs="Times New Roman"/>
          <w:sz w:val="24"/>
          <w:szCs w:val="24"/>
          <w:lang w:eastAsia="fr-FR"/>
        </w:rPr>
        <w:tab/>
        <w:t>Les ordres de service de suspension et de reprise des prestations pour cause d’intempéries ou autre cas de force majeure, seront signés par le Maître d’Ouvrage ou le Maître d’Ouvrage Délégué et notifiés au cocontractant par le Chef de Service avec copie au Ministère chargé des Marchés Publics, à l’Organisme chargé de la Régulation, à l’Ingénieur du marché, et au Maître d’œuvre le cas échéant et à l’Organisme Payeur.</w:t>
      </w:r>
      <w:r w:rsidRPr="00ED2CC6">
        <w:rPr>
          <w:rFonts w:ascii="Arial Narrow" w:eastAsia="Times New Roman" w:hAnsi="Arial Narrow" w:cs="Times New Roman"/>
          <w:i/>
          <w:sz w:val="24"/>
          <w:szCs w:val="24"/>
          <w:lang w:eastAsia="fr-FR"/>
        </w:rPr>
        <w:t xml:space="preserve"> [A adapter par rapport au type de fourniture</w:t>
      </w:r>
      <w:r w:rsidRPr="00ED2CC6">
        <w:rPr>
          <w:rFonts w:ascii="Arial Narrow" w:eastAsia="Times New Roman" w:hAnsi="Arial Narrow" w:cs="Times New Roman"/>
          <w:sz w:val="24"/>
          <w:szCs w:val="24"/>
          <w:lang w:eastAsia="fr-FR"/>
        </w:rPr>
        <w:t xml:space="preserve">]. </w:t>
      </w:r>
    </w:p>
    <w:p w:rsidR="00ED2CC6" w:rsidRPr="00ED2CC6" w:rsidRDefault="00ED2CC6" w:rsidP="00ED2CC6">
      <w:pPr>
        <w:widowControl w:val="0"/>
        <w:tabs>
          <w:tab w:val="left" w:pos="2410"/>
        </w:tabs>
        <w:suppressAutoHyphens/>
        <w:autoSpaceDE w:val="0"/>
        <w:autoSpaceDN w:val="0"/>
        <w:spacing w:before="40" w:after="4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sz w:val="24"/>
          <w:szCs w:val="24"/>
          <w:lang w:eastAsia="fr-FR"/>
        </w:rPr>
        <w:t xml:space="preserve">12.6. </w:t>
      </w:r>
      <w:r w:rsidRPr="00ED2CC6">
        <w:rPr>
          <w:rFonts w:ascii="Arial Narrow" w:eastAsia="Times New Roman" w:hAnsi="Arial Narrow" w:cs="Times New Roman"/>
          <w:sz w:val="24"/>
          <w:szCs w:val="24"/>
          <w:lang w:eastAsia="fr-FR"/>
        </w:rPr>
        <w:t xml:space="preserve">Les ordres de service prescrivant les prestations nécessaires pour remédier aux </w:t>
      </w:r>
      <w:bookmarkStart w:id="193" w:name="_Hlk143188156"/>
      <w:r w:rsidRPr="00ED2CC6">
        <w:rPr>
          <w:rFonts w:ascii="Arial Narrow" w:eastAsia="Times New Roman" w:hAnsi="Arial Narrow" w:cs="Times New Roman"/>
          <w:sz w:val="24"/>
          <w:szCs w:val="24"/>
          <w:lang w:eastAsia="fr-FR"/>
        </w:rPr>
        <w:t xml:space="preserve">dysfonctionnements </w:t>
      </w:r>
      <w:bookmarkEnd w:id="193"/>
      <w:r w:rsidRPr="00ED2CC6">
        <w:rPr>
          <w:rFonts w:ascii="Arial Narrow" w:eastAsia="Times New Roman" w:hAnsi="Arial Narrow" w:cs="Times New Roman"/>
          <w:sz w:val="24"/>
          <w:szCs w:val="24"/>
          <w:lang w:eastAsia="fr-FR"/>
        </w:rPr>
        <w:t>ne relevant pas d’une utilisation normale qui apparaîtraient pendant la période de garantie, seront signés par le Chef de Service, sur proposition de l’Ingénieur et notifiés au cocontractant par l’Ingénieur.</w:t>
      </w:r>
    </w:p>
    <w:p w:rsidR="00ED2CC6" w:rsidRPr="00ED2CC6" w:rsidRDefault="00ED2CC6" w:rsidP="00ED2CC6">
      <w:pPr>
        <w:widowControl w:val="0"/>
        <w:tabs>
          <w:tab w:val="left" w:pos="2410"/>
        </w:tabs>
        <w:suppressAutoHyphens/>
        <w:autoSpaceDE w:val="0"/>
        <w:autoSpaceDN w:val="0"/>
        <w:spacing w:before="40" w:after="4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12.7. Le cocontractant dispose d’un délai de quinze (15) jours pour émettre des réserves sur tout ordre de service reçu. Le fait d’émettre des réserves ne dispense pas le cocontractant d’exécuter les ordres de service reçus.</w:t>
      </w:r>
    </w:p>
    <w:p w:rsidR="00ED2CC6" w:rsidRPr="00ED2CC6" w:rsidRDefault="00ED2CC6" w:rsidP="00ED2CC6">
      <w:pPr>
        <w:widowControl w:val="0"/>
        <w:tabs>
          <w:tab w:val="left" w:pos="567"/>
        </w:tabs>
        <w:suppressAutoHyphens/>
        <w:autoSpaceDE w:val="0"/>
        <w:autoSpaceDN w:val="0"/>
        <w:spacing w:before="40" w:after="4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12.8.</w:t>
      </w:r>
      <w:r w:rsidRPr="00ED2CC6">
        <w:rPr>
          <w:rFonts w:ascii="Arial Narrow" w:eastAsia="Times New Roman" w:hAnsi="Arial Narrow" w:cs="Times New Roman"/>
          <w:sz w:val="24"/>
          <w:szCs w:val="24"/>
          <w:lang w:eastAsia="fr-FR"/>
        </w:rPr>
        <w:tab/>
        <w:t>En cas de groupement d'entreprises, les ordres de service sont adressés au mandataire, qui a seule qualité pour présenter des réserves au nom du groupement qu’il représente.</w:t>
      </w:r>
    </w:p>
    <w:p w:rsidR="00ED2CC6" w:rsidRPr="00ED2CC6" w:rsidRDefault="00ED2CC6" w:rsidP="00ED2CC6">
      <w:pPr>
        <w:widowControl w:val="0"/>
        <w:tabs>
          <w:tab w:val="left" w:pos="567"/>
        </w:tabs>
        <w:suppressAutoHyphens/>
        <w:autoSpaceDE w:val="0"/>
        <w:autoSpaceDN w:val="0"/>
        <w:spacing w:before="40" w:after="4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12.9.</w:t>
      </w:r>
      <w:r w:rsidRPr="00ED2CC6">
        <w:rPr>
          <w:rFonts w:ascii="Arial Narrow" w:eastAsia="Times New Roman" w:hAnsi="Arial Narrow" w:cs="Times New Roman"/>
          <w:sz w:val="24"/>
          <w:szCs w:val="24"/>
          <w:lang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rsidR="00ED2CC6" w:rsidRPr="00ED2CC6" w:rsidRDefault="00ED2CC6" w:rsidP="00ED2CC6">
      <w:pPr>
        <w:widowControl w:val="0"/>
        <w:tabs>
          <w:tab w:val="left" w:pos="567"/>
        </w:tabs>
        <w:suppressAutoHyphens/>
        <w:autoSpaceDE w:val="0"/>
        <w:autoSpaceDN w:val="0"/>
        <w:spacing w:before="40" w:after="4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12.10</w:t>
      </w:r>
      <w:r w:rsidRPr="00ED2CC6">
        <w:rPr>
          <w:rFonts w:ascii="Arial Narrow" w:eastAsia="Times New Roman" w:hAnsi="Arial Narrow" w:cs="Times New Roman"/>
          <w:sz w:val="24"/>
          <w:szCs w:val="24"/>
          <w:lang w:eastAsia="fr-FR"/>
        </w:rPr>
        <w:tab/>
        <w:t>.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94" w:name="_Toc163445220"/>
      <w:bookmarkEnd w:id="192"/>
      <w:r w:rsidRPr="00ED2CC6">
        <w:rPr>
          <w:rFonts w:ascii="Arial Narrow" w:eastAsia="Times New Roman" w:hAnsi="Arial Narrow" w:cs="Times New Roman"/>
          <w:b/>
          <w:bCs/>
          <w:sz w:val="24"/>
          <w:szCs w:val="24"/>
          <w:lang w:eastAsia="fr-FR"/>
        </w:rPr>
        <w:t>Article 13 : Marchés à tranches conditionnelles</w:t>
      </w:r>
      <w:bookmarkEnd w:id="194"/>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sz w:val="24"/>
          <w:szCs w:val="24"/>
          <w:lang w:eastAsia="fr-FR"/>
        </w:rPr>
        <w:t xml:space="preserve">13.1. A la fin d’une tranche, le Maître d’Ouvrage ou le Maître d’Ouvrage Délégué procèdera à la </w:t>
      </w:r>
      <w:r w:rsidRPr="00ED2CC6">
        <w:rPr>
          <w:rFonts w:ascii="Arial Narrow" w:eastAsia="Times New Roman" w:hAnsi="Arial Narrow" w:cs="Times New Roman"/>
          <w:sz w:val="24"/>
          <w:szCs w:val="24"/>
          <w:lang w:eastAsia="fr-FR"/>
        </w:rPr>
        <w:lastRenderedPageBreak/>
        <w:t>réception des prestations de la tranche considérée et délivrera une attestation de bonne exécution au Cocontractant</w:t>
      </w:r>
      <w:r w:rsidRPr="00ED2CC6">
        <w:rPr>
          <w:rFonts w:ascii="Arial Narrow" w:eastAsia="Times New Roman" w:hAnsi="Arial Narrow" w:cs="Times New Roman"/>
          <w:color w:val="FF0000"/>
          <w:sz w:val="24"/>
          <w:szCs w:val="24"/>
          <w:lang w:eastAsia="fr-FR"/>
        </w:rPr>
        <w:t xml:space="preserve"> </w:t>
      </w:r>
      <w:r w:rsidRPr="00ED2CC6">
        <w:rPr>
          <w:rFonts w:ascii="Arial Narrow" w:eastAsia="Times New Roman" w:hAnsi="Arial Narrow" w:cs="Times New Roman"/>
          <w:sz w:val="24"/>
          <w:szCs w:val="24"/>
          <w:lang w:eastAsia="fr-FR"/>
        </w:rPr>
        <w:t>à l’année d’exécution du contrat. Cette réception conditionnera le début de la tranche conditionnelle suivante</w:t>
      </w:r>
      <w:r w:rsidRPr="00ED2CC6">
        <w:rPr>
          <w:rFonts w:ascii="Arial Narrow" w:eastAsia="Times New Roman" w:hAnsi="Arial Narrow" w:cs="Times New Roman"/>
          <w:i/>
          <w:sz w:val="24"/>
          <w:szCs w:val="24"/>
          <w:lang w:eastAsia="fr-FR"/>
        </w:rPr>
        <w:t>.</w:t>
      </w:r>
    </w:p>
    <w:p w:rsidR="00ED2CC6" w:rsidRPr="00ED2CC6" w:rsidRDefault="00ED2CC6" w:rsidP="00ED2CC6">
      <w:pPr>
        <w:widowControl w:val="0"/>
        <w:suppressAutoHyphens/>
        <w:autoSpaceDE w:val="0"/>
        <w:autoSpaceDN w:val="0"/>
        <w:spacing w:after="0"/>
        <w:ind w:right="95"/>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sz w:val="24"/>
          <w:szCs w:val="24"/>
          <w:lang w:eastAsia="fr-FR"/>
        </w:rPr>
        <w:t>13.2. Le délai</w:t>
      </w:r>
      <w:r w:rsidRPr="00ED2CC6">
        <w:rPr>
          <w:rFonts w:ascii="Arial Narrow" w:eastAsia="Times New Roman" w:hAnsi="Arial Narrow" w:cs="Times New Roman"/>
          <w:spacing w:val="17"/>
          <w:sz w:val="24"/>
          <w:szCs w:val="24"/>
          <w:lang w:eastAsia="fr-FR"/>
        </w:rPr>
        <w:t xml:space="preserve"> à compter de la date de réception provisoire de la tranche précédente pour</w:t>
      </w:r>
      <w:r w:rsidRPr="00ED2CC6">
        <w:rPr>
          <w:rFonts w:ascii="Arial Narrow" w:eastAsia="Times New Roman" w:hAnsi="Arial Narrow" w:cs="Times New Roman"/>
          <w:sz w:val="24"/>
          <w:szCs w:val="24"/>
          <w:lang w:eastAsia="fr-FR"/>
        </w:rPr>
        <w:t xml:space="preserve"> la signature</w:t>
      </w:r>
      <w:r w:rsidRPr="00ED2CC6">
        <w:rPr>
          <w:rFonts w:ascii="Arial Narrow" w:eastAsia="Times New Roman" w:hAnsi="Arial Narrow" w:cs="Times New Roman"/>
          <w:color w:val="FF0000"/>
          <w:spacing w:val="3"/>
          <w:sz w:val="24"/>
          <w:szCs w:val="24"/>
          <w:lang w:eastAsia="fr-FR"/>
        </w:rPr>
        <w:t xml:space="preserve"> </w:t>
      </w:r>
      <w:r w:rsidRPr="00ED2CC6">
        <w:rPr>
          <w:rFonts w:ascii="Arial Narrow" w:eastAsia="Times New Roman" w:hAnsi="Arial Narrow" w:cs="Times New Roman"/>
          <w:sz w:val="24"/>
          <w:szCs w:val="24"/>
          <w:lang w:eastAsia="fr-FR"/>
        </w:rPr>
        <w:t>et la notification par le Maître d’Ouvrage ou le Maître d’Ouvrage Délégué de l’ordre de service de commencer une tranche conditionnelle est de</w:t>
      </w:r>
      <w:r w:rsidRPr="00ED2CC6">
        <w:rPr>
          <w:rFonts w:ascii="Arial Narrow" w:eastAsia="Times New Roman" w:hAnsi="Arial Narrow" w:cs="Times New Roman"/>
          <w:i/>
          <w:iCs/>
          <w:sz w:val="24"/>
          <w:szCs w:val="24"/>
          <w:lang w:eastAsia="fr-FR"/>
        </w:rPr>
        <w:t>.</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sz w:val="24"/>
          <w:szCs w:val="24"/>
          <w:lang w:eastAsia="fr-FR"/>
        </w:rPr>
        <w:t>13.3. Le délai de notification de cet ordre de service par le Chef de service du marché est de quinze (15) jours maximums. C</w:t>
      </w:r>
      <w:r w:rsidRPr="00ED2CC6">
        <w:rPr>
          <w:rFonts w:ascii="Arial Narrow" w:eastAsia="Times New Roman" w:hAnsi="Arial Narrow" w:cs="Times New Roman"/>
          <w:iCs/>
          <w:sz w:val="24"/>
          <w:szCs w:val="24"/>
          <w:lang w:eastAsia="fr-FR"/>
        </w:rPr>
        <w:t>e délai est le même que celui de la tranche ferme.</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95" w:name="_Toc163445221"/>
      <w:r w:rsidRPr="00ED2CC6">
        <w:rPr>
          <w:rFonts w:ascii="Arial Narrow" w:eastAsia="Times New Roman" w:hAnsi="Arial Narrow" w:cs="Times New Roman"/>
          <w:b/>
          <w:bCs/>
          <w:sz w:val="24"/>
          <w:szCs w:val="24"/>
          <w:lang w:eastAsia="fr-FR"/>
        </w:rPr>
        <w:t>Article 14 : Matériel et personnel du cocontractant</w:t>
      </w:r>
      <w:bookmarkEnd w:id="195"/>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tabs>
          <w:tab w:val="left" w:pos="2560"/>
        </w:tabs>
        <w:suppressAutoHyphens/>
        <w:autoSpaceDE w:val="0"/>
        <w:autoSpaceDN w:val="0"/>
        <w:spacing w:after="0"/>
        <w:ind w:left="567" w:right="96" w:hanging="567"/>
        <w:jc w:val="both"/>
        <w:textAlignment w:val="baseline"/>
        <w:rPr>
          <w:rFonts w:ascii="Arial Narrow" w:eastAsia="Times New Roman" w:hAnsi="Arial Narrow" w:cs="Times New Roman"/>
          <w:b/>
          <w:spacing w:val="17"/>
          <w:sz w:val="24"/>
          <w:szCs w:val="24"/>
          <w:lang w:eastAsia="fr-FR"/>
        </w:rPr>
      </w:pPr>
      <w:r w:rsidRPr="00ED2CC6">
        <w:rPr>
          <w:rFonts w:ascii="Arial Narrow" w:eastAsia="Times New Roman" w:hAnsi="Arial Narrow" w:cs="Times New Roman"/>
          <w:b/>
          <w:sz w:val="24"/>
          <w:szCs w:val="24"/>
          <w:lang w:eastAsia="fr-FR"/>
        </w:rPr>
        <w:t>14.1.</w:t>
      </w:r>
      <w:r w:rsidRPr="00ED2CC6">
        <w:rPr>
          <w:rFonts w:ascii="Arial Narrow" w:eastAsia="Times New Roman" w:hAnsi="Arial Narrow" w:cs="Times New Roman"/>
          <w:b/>
          <w:spacing w:val="17"/>
          <w:sz w:val="24"/>
          <w:szCs w:val="24"/>
          <w:lang w:eastAsia="fr-FR"/>
        </w:rPr>
        <w:t xml:space="preserve"> Le Personnel</w:t>
      </w:r>
    </w:p>
    <w:p w:rsidR="00ED2CC6" w:rsidRPr="00ED2CC6" w:rsidRDefault="00ED2CC6" w:rsidP="00ED2CC6">
      <w:pPr>
        <w:widowControl w:val="0"/>
        <w:tabs>
          <w:tab w:val="left" w:pos="2410"/>
        </w:tabs>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w:t>
      </w:r>
      <w:bookmarkStart w:id="196" w:name="_Hlk152244368"/>
      <w:bookmarkStart w:id="197" w:name="_Hlk143188548"/>
      <w:r w:rsidRPr="00ED2CC6">
        <w:rPr>
          <w:rFonts w:ascii="Arial Narrow" w:eastAsia="Times New Roman" w:hAnsi="Arial Narrow" w:cs="Times New Roman"/>
          <w:sz w:val="24"/>
          <w:szCs w:val="24"/>
          <w:lang w:eastAsia="fr-FR"/>
        </w:rPr>
        <w:t xml:space="preserve">cocontractant </w:t>
      </w:r>
      <w:bookmarkEnd w:id="196"/>
      <w:r w:rsidRPr="00ED2CC6">
        <w:rPr>
          <w:rFonts w:ascii="Arial Narrow" w:eastAsia="Times New Roman" w:hAnsi="Arial Narrow" w:cs="Times New Roman"/>
          <w:sz w:val="24"/>
          <w:szCs w:val="24"/>
          <w:lang w:eastAsia="fr-FR"/>
        </w:rPr>
        <w:t>est tenu d’utiliser le personnel proposé dans l’offre dans le cadre de la réalisation des prestations/services, le cas échéant</w:t>
      </w:r>
      <w:bookmarkEnd w:id="197"/>
      <w:r w:rsidRPr="00ED2CC6">
        <w:rPr>
          <w:rFonts w:ascii="Arial Narrow" w:eastAsia="Times New Roman" w:hAnsi="Arial Narrow" w:cs="Times New Roman"/>
          <w:sz w:val="24"/>
          <w:szCs w:val="24"/>
          <w:lang w:eastAsia="fr-FR"/>
        </w:rPr>
        <w:t>.</w:t>
      </w:r>
    </w:p>
    <w:p w:rsidR="00ED2CC6" w:rsidRPr="00ED2CC6" w:rsidRDefault="00ED2CC6" w:rsidP="00ED2CC6">
      <w:pPr>
        <w:widowControl w:val="0"/>
        <w:tabs>
          <w:tab w:val="left" w:pos="2410"/>
        </w:tabs>
        <w:suppressAutoHyphens/>
        <w:autoSpaceDE w:val="0"/>
        <w:autoSpaceDN w:val="0"/>
        <w:spacing w:after="0"/>
        <w:jc w:val="both"/>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14.2. Remplacement du personnel clé (le cas échéant)</w:t>
      </w:r>
    </w:p>
    <w:p w:rsidR="00ED2CC6" w:rsidRPr="00ED2CC6" w:rsidRDefault="00ED2CC6" w:rsidP="00ED2CC6">
      <w:pPr>
        <w:widowControl w:val="0"/>
        <w:tabs>
          <w:tab w:val="left" w:pos="2410"/>
        </w:tabs>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Toute modification, même partielle, apportée aux propositions de l’offre technique n’interviendra qu’après agrément écrit du Maître d’Ouvrage</w:t>
      </w:r>
      <w:r w:rsidRPr="00ED2CC6">
        <w:rPr>
          <w:rFonts w:ascii="Arial Narrow" w:eastAsia="Times New Roman" w:hAnsi="Arial Narrow" w:cs="Times New Roman"/>
          <w:spacing w:val="25"/>
          <w:sz w:val="24"/>
          <w:szCs w:val="24"/>
          <w:lang w:eastAsia="fr-FR"/>
        </w:rPr>
        <w:t xml:space="preserve"> </w:t>
      </w:r>
      <w:r w:rsidRPr="00ED2CC6">
        <w:rPr>
          <w:rFonts w:ascii="Arial Narrow" w:eastAsia="Times New Roman" w:hAnsi="Arial Narrow" w:cs="Times New Roman"/>
          <w:sz w:val="24"/>
          <w:szCs w:val="24"/>
          <w:lang w:eastAsia="fr-FR"/>
        </w:rPr>
        <w:t>ou du Chef de service du marché. En cas de modification, le cocontractant le fera remplacer par un personnel de compétence (qualifications et expérience) au moins égale ou par un matériel de performance similaire et en bon état de marche.</w:t>
      </w:r>
    </w:p>
    <w:p w:rsidR="00ED2CC6" w:rsidRPr="00ED2CC6" w:rsidRDefault="00ED2CC6" w:rsidP="00ED2CC6">
      <w:pPr>
        <w:widowControl w:val="0"/>
        <w:suppressAutoHyphens/>
        <w:autoSpaceDE w:val="0"/>
        <w:autoSpaceDN w:val="0"/>
        <w:adjustRightInd w:val="0"/>
        <w:spacing w:after="0"/>
        <w:jc w:val="both"/>
        <w:textAlignment w:val="baseline"/>
        <w:rPr>
          <w:rFonts w:ascii="Arial Narrow" w:eastAsia="Times New Roman" w:hAnsi="Arial Narrow" w:cs="Times New Roman"/>
          <w:color w:val="FF0000"/>
          <w:sz w:val="24"/>
          <w:szCs w:val="24"/>
          <w:lang w:eastAsia="fr-FR"/>
        </w:rPr>
      </w:pPr>
      <w:r w:rsidRPr="00ED2CC6">
        <w:rPr>
          <w:rFonts w:ascii="Arial Narrow" w:eastAsia="Times New Roman" w:hAnsi="Arial Narrow" w:cs="Times New Roman"/>
          <w:sz w:val="24"/>
          <w:szCs w:val="24"/>
          <w:lang w:eastAsia="fr-FR"/>
        </w:rPr>
        <w:t>En tout état de cause, les listes du personnel d’encadrement à mettre en place seront préalablement soumises à l’agrément écrit du Maitre d’Œuvre ou de l’ingénieur le cas échéant dans les jours 7 jours qui suivent la notification de l’ordre de service de commencer les travaux. Passé ce délai, les listes seront considérées comme approuvées.</w:t>
      </w:r>
      <w:r w:rsidRPr="00ED2CC6">
        <w:rPr>
          <w:rFonts w:ascii="Arial Narrow" w:eastAsia="Times New Roman" w:hAnsi="Arial Narrow" w:cs="Times New Roman"/>
          <w:color w:val="FF0000"/>
          <w:sz w:val="24"/>
          <w:szCs w:val="24"/>
          <w:lang w:eastAsia="fr-FR"/>
        </w:rPr>
        <w:t xml:space="preserve"> </w:t>
      </w:r>
    </w:p>
    <w:p w:rsidR="00ED2CC6" w:rsidRPr="00ED2CC6" w:rsidRDefault="00ED2CC6" w:rsidP="00ED2CC6">
      <w:pPr>
        <w:widowControl w:val="0"/>
        <w:tabs>
          <w:tab w:val="left" w:pos="2410"/>
        </w:tabs>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rsidR="00ED2CC6" w:rsidRPr="00ED2CC6" w:rsidRDefault="00ED2CC6" w:rsidP="00ED2CC6">
      <w:pPr>
        <w:widowControl w:val="0"/>
        <w:tabs>
          <w:tab w:val="left" w:pos="4220"/>
        </w:tabs>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Toute modification unilatérale apportée aux </w:t>
      </w:r>
      <w:r w:rsidRPr="00ED2CC6">
        <w:rPr>
          <w:rFonts w:ascii="Arial Narrow" w:eastAsia="Times New Roman" w:hAnsi="Arial Narrow" w:cs="Times New Roman"/>
          <w:spacing w:val="4"/>
          <w:sz w:val="24"/>
          <w:szCs w:val="24"/>
          <w:lang w:eastAsia="fr-FR"/>
        </w:rPr>
        <w:t>proposition</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4"/>
          <w:sz w:val="24"/>
          <w:szCs w:val="24"/>
          <w:lang w:eastAsia="fr-FR"/>
        </w:rPr>
        <w:t>e</w:t>
      </w:r>
      <w:r w:rsidRPr="00ED2CC6">
        <w:rPr>
          <w:rFonts w:ascii="Arial Narrow" w:eastAsia="Times New Roman" w:hAnsi="Arial Narrow" w:cs="Times New Roman"/>
          <w:sz w:val="24"/>
          <w:szCs w:val="24"/>
          <w:lang w:eastAsia="fr-FR"/>
        </w:rPr>
        <w:t xml:space="preserve">n </w:t>
      </w:r>
      <w:r w:rsidRPr="00ED2CC6">
        <w:rPr>
          <w:rFonts w:ascii="Arial Narrow" w:eastAsia="Times New Roman" w:hAnsi="Arial Narrow" w:cs="Times New Roman"/>
          <w:spacing w:val="4"/>
          <w:sz w:val="24"/>
          <w:szCs w:val="24"/>
          <w:lang w:eastAsia="fr-FR"/>
        </w:rPr>
        <w:t>matérie</w:t>
      </w:r>
      <w:r w:rsidRPr="00ED2CC6">
        <w:rPr>
          <w:rFonts w:ascii="Arial Narrow" w:eastAsia="Times New Roman" w:hAnsi="Arial Narrow" w:cs="Times New Roman"/>
          <w:sz w:val="24"/>
          <w:szCs w:val="24"/>
          <w:lang w:eastAsia="fr-FR"/>
        </w:rPr>
        <w:t xml:space="preserve">l </w:t>
      </w:r>
      <w:r w:rsidRPr="00ED2CC6">
        <w:rPr>
          <w:rFonts w:ascii="Arial Narrow" w:eastAsia="Times New Roman" w:hAnsi="Arial Narrow" w:cs="Times New Roman"/>
          <w:spacing w:val="4"/>
          <w:sz w:val="24"/>
          <w:szCs w:val="24"/>
          <w:lang w:eastAsia="fr-FR"/>
        </w:rPr>
        <w:t>e</w:t>
      </w:r>
      <w:r w:rsidRPr="00ED2CC6">
        <w:rPr>
          <w:rFonts w:ascii="Arial Narrow" w:eastAsia="Times New Roman" w:hAnsi="Arial Narrow" w:cs="Times New Roman"/>
          <w:sz w:val="24"/>
          <w:szCs w:val="24"/>
          <w:lang w:eastAsia="fr-FR"/>
        </w:rPr>
        <w:t xml:space="preserve">t </w:t>
      </w:r>
      <w:r w:rsidRPr="00ED2CC6">
        <w:rPr>
          <w:rFonts w:ascii="Arial Narrow" w:eastAsia="Times New Roman" w:hAnsi="Arial Narrow" w:cs="Times New Roman"/>
          <w:spacing w:val="4"/>
          <w:sz w:val="24"/>
          <w:szCs w:val="24"/>
          <w:lang w:eastAsia="fr-FR"/>
        </w:rPr>
        <w:t>e</w:t>
      </w:r>
      <w:r w:rsidRPr="00ED2CC6">
        <w:rPr>
          <w:rFonts w:ascii="Arial Narrow" w:eastAsia="Times New Roman" w:hAnsi="Arial Narrow" w:cs="Times New Roman"/>
          <w:sz w:val="24"/>
          <w:szCs w:val="24"/>
          <w:lang w:eastAsia="fr-FR"/>
        </w:rPr>
        <w:t xml:space="preserve">n </w:t>
      </w:r>
      <w:r w:rsidRPr="00ED2CC6">
        <w:rPr>
          <w:rFonts w:ascii="Arial Narrow" w:eastAsia="Times New Roman" w:hAnsi="Arial Narrow" w:cs="Times New Roman"/>
          <w:spacing w:val="4"/>
          <w:sz w:val="24"/>
          <w:szCs w:val="24"/>
          <w:lang w:eastAsia="fr-FR"/>
        </w:rPr>
        <w:t xml:space="preserve">personnel </w:t>
      </w:r>
      <w:r w:rsidRPr="00ED2CC6">
        <w:rPr>
          <w:rFonts w:ascii="Arial Narrow" w:eastAsia="Times New Roman" w:hAnsi="Arial Narrow" w:cs="Times New Roman"/>
          <w:sz w:val="24"/>
          <w:szCs w:val="24"/>
          <w:lang w:eastAsia="fr-FR"/>
        </w:rPr>
        <w:t xml:space="preserve">d’encadrement de l’offre technique, avant et pendant les prestations constitue un motif de résiliation du marché tel que visé à l’article 41 </w:t>
      </w:r>
      <w:r w:rsidRPr="00ED2CC6">
        <w:rPr>
          <w:rFonts w:ascii="Arial Narrow" w:eastAsia="Times New Roman" w:hAnsi="Arial Narrow" w:cs="Times New Roman"/>
          <w:spacing w:val="5"/>
          <w:sz w:val="24"/>
          <w:szCs w:val="24"/>
          <w:lang w:eastAsia="fr-FR"/>
        </w:rPr>
        <w:t>ci-dessou</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5"/>
          <w:sz w:val="24"/>
          <w:szCs w:val="24"/>
          <w:lang w:eastAsia="fr-FR"/>
        </w:rPr>
        <w:t>o</w:t>
      </w:r>
      <w:r w:rsidRPr="00ED2CC6">
        <w:rPr>
          <w:rFonts w:ascii="Arial Narrow" w:eastAsia="Times New Roman" w:hAnsi="Arial Narrow" w:cs="Times New Roman"/>
          <w:sz w:val="24"/>
          <w:szCs w:val="24"/>
          <w:lang w:eastAsia="fr-FR"/>
        </w:rPr>
        <w:t xml:space="preserve">u </w:t>
      </w:r>
      <w:r w:rsidRPr="00ED2CC6">
        <w:rPr>
          <w:rFonts w:ascii="Arial Narrow" w:eastAsia="Times New Roman" w:hAnsi="Arial Narrow" w:cs="Times New Roman"/>
          <w:spacing w:val="5"/>
          <w:sz w:val="24"/>
          <w:szCs w:val="24"/>
          <w:lang w:eastAsia="fr-FR"/>
        </w:rPr>
        <w:t>d’applicatio</w:t>
      </w:r>
      <w:r w:rsidRPr="00ED2CC6">
        <w:rPr>
          <w:rFonts w:ascii="Arial Narrow" w:eastAsia="Times New Roman" w:hAnsi="Arial Narrow" w:cs="Times New Roman"/>
          <w:sz w:val="24"/>
          <w:szCs w:val="24"/>
          <w:lang w:eastAsia="fr-FR"/>
        </w:rPr>
        <w:t xml:space="preserve">n </w:t>
      </w:r>
      <w:r w:rsidRPr="00ED2CC6">
        <w:rPr>
          <w:rFonts w:ascii="Arial Narrow" w:eastAsia="Times New Roman" w:hAnsi="Arial Narrow" w:cs="Times New Roman"/>
          <w:spacing w:val="5"/>
          <w:sz w:val="24"/>
          <w:szCs w:val="24"/>
          <w:lang w:eastAsia="fr-FR"/>
        </w:rPr>
        <w:t>d</w:t>
      </w:r>
      <w:r w:rsidRPr="00ED2CC6">
        <w:rPr>
          <w:rFonts w:ascii="Arial Narrow" w:eastAsia="Times New Roman" w:hAnsi="Arial Narrow" w:cs="Times New Roman"/>
          <w:sz w:val="24"/>
          <w:szCs w:val="24"/>
          <w:lang w:eastAsia="fr-FR"/>
        </w:rPr>
        <w:t xml:space="preserve">e </w:t>
      </w:r>
      <w:r w:rsidRPr="00ED2CC6">
        <w:rPr>
          <w:rFonts w:ascii="Arial Narrow" w:eastAsia="Times New Roman" w:hAnsi="Arial Narrow" w:cs="Times New Roman"/>
          <w:spacing w:val="5"/>
          <w:sz w:val="24"/>
          <w:szCs w:val="24"/>
          <w:lang w:eastAsia="fr-FR"/>
        </w:rPr>
        <w:t>pénalités</w:t>
      </w:r>
      <w:r w:rsidRPr="00ED2CC6">
        <w:rPr>
          <w:rFonts w:ascii="Arial Narrow" w:eastAsia="Times New Roman" w:hAnsi="Arial Narrow" w:cs="Times New Roman"/>
          <w:sz w:val="24"/>
          <w:szCs w:val="24"/>
          <w:lang w:eastAsia="fr-FR"/>
        </w:rPr>
        <w:t xml:space="preserve">. </w:t>
      </w:r>
    </w:p>
    <w:p w:rsidR="00ED2CC6" w:rsidRPr="00ED2CC6" w:rsidRDefault="00ED2CC6" w:rsidP="00ED2CC6">
      <w:pPr>
        <w:widowControl w:val="0"/>
        <w:tabs>
          <w:tab w:val="left" w:pos="4220"/>
        </w:tabs>
        <w:suppressAutoHyphens/>
        <w:autoSpaceDE w:val="0"/>
        <w:autoSpaceDN w:val="0"/>
        <w:spacing w:after="0"/>
        <w:ind w:right="9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Toute modification apportée sera notifiée au Maître d’Ouvrage pour approbation préalable. </w:t>
      </w:r>
    </w:p>
    <w:p w:rsidR="00ED2CC6" w:rsidRPr="00ED2CC6" w:rsidRDefault="00ED2CC6" w:rsidP="00ED2CC6">
      <w:pPr>
        <w:widowControl w:val="0"/>
        <w:tabs>
          <w:tab w:val="left" w:pos="2410"/>
        </w:tabs>
        <w:suppressAutoHyphens/>
        <w:autoSpaceDE w:val="0"/>
        <w:autoSpaceDN w:val="0"/>
        <w:spacing w:after="0"/>
        <w:jc w:val="both"/>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14.3. Retrait du personnel (le cas échéant)</w:t>
      </w:r>
    </w:p>
    <w:p w:rsidR="00ED2CC6" w:rsidRPr="00ED2CC6" w:rsidRDefault="00ED2CC6" w:rsidP="00ED2CC6">
      <w:pPr>
        <w:widowControl w:val="0"/>
        <w:suppressAutoHyphens/>
        <w:autoSpaceDE w:val="0"/>
        <w:autoSpaceDN w:val="0"/>
        <w:spacing w:after="0"/>
        <w:ind w:right="-2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Après agrément écrit du Maître d’Ouvrage,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Pr="00ED2CC6">
        <w:rPr>
          <w:rFonts w:ascii="Arial Narrow" w:eastAsia="Times New Roman" w:hAnsi="Arial Narrow" w:cs="Times New Roman"/>
          <w:color w:val="000000"/>
          <w:sz w:val="24"/>
          <w:szCs w:val="24"/>
          <w:lang w:eastAsia="fr-FR"/>
        </w:rPr>
        <w:t xml:space="preserve"> </w:t>
      </w:r>
      <w:r w:rsidRPr="00ED2CC6">
        <w:rPr>
          <w:rFonts w:ascii="Arial Narrow" w:eastAsia="Times New Roman" w:hAnsi="Arial Narrow" w:cs="Times New Roman"/>
          <w:sz w:val="24"/>
          <w:szCs w:val="24"/>
          <w:lang w:eastAsia="fr-FR"/>
        </w:rPr>
        <w:t xml:space="preserve">Si le Maître d’Ouvrage demande le remplacement d'un membre de l'équipe pour faute grave dûment constatée ou pour incompétence, le remplacement se fait aux frais du cocontractant dans un délai maximum de quinze (15) jours. </w:t>
      </w:r>
    </w:p>
    <w:p w:rsidR="00ED2CC6" w:rsidRPr="00ED2CC6" w:rsidRDefault="00ED2CC6" w:rsidP="00ED2CC6">
      <w:pPr>
        <w:suppressAutoHyphens/>
        <w:autoSpaceDN w:val="0"/>
        <w:spacing w:after="60"/>
        <w:jc w:val="both"/>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14.4. Représentant du cocontractant</w:t>
      </w:r>
    </w:p>
    <w:p w:rsidR="00ED2CC6" w:rsidRPr="00ED2CC6" w:rsidRDefault="00ED2CC6" w:rsidP="00ED2CC6">
      <w:pPr>
        <w:suppressAutoHyphens/>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Dès notification du marché et en cas de mandataire, le cocontractant désigne une personne physique qui le représente vis-à-vis de l’Administration pour tout ce qui concerne l’exécution du projet.</w:t>
      </w:r>
    </w:p>
    <w:p w:rsidR="00ED2CC6" w:rsidRPr="00ED2CC6" w:rsidRDefault="00ED2CC6" w:rsidP="00ED2CC6">
      <w:pPr>
        <w:suppressAutoHyphens/>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Cette personne chargée de la coordination des tâches afférentes aux prestations, doit disposer de pouvoirs suffisants pour prendre sans délai les décisions nécessaires à la bonne marche du projet.</w:t>
      </w:r>
    </w:p>
    <w:p w:rsidR="00ED2CC6" w:rsidRPr="00ED2CC6" w:rsidRDefault="00ED2CC6" w:rsidP="00ED2CC6">
      <w:pPr>
        <w:suppressAutoHyphens/>
        <w:autoSpaceDN w:val="0"/>
        <w:spacing w:after="0"/>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14.5 Législation du travail</w:t>
      </w:r>
    </w:p>
    <w:p w:rsidR="00ED2CC6" w:rsidRPr="00ED2CC6" w:rsidRDefault="00ED2CC6" w:rsidP="00ED2CC6">
      <w:pPr>
        <w:widowControl w:val="0"/>
        <w:suppressAutoHyphens/>
        <w:autoSpaceDE w:val="0"/>
        <w:autoSpaceDN w:val="0"/>
        <w:spacing w:after="0"/>
        <w:ind w:right="-2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ED2CC6" w:rsidRPr="00ED2CC6" w:rsidRDefault="00ED2CC6" w:rsidP="00ED2CC6">
      <w:pPr>
        <w:suppressAutoHyphens/>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lastRenderedPageBreak/>
        <w:t xml:space="preserve">Le </w:t>
      </w:r>
      <w:r w:rsidRPr="00ED2CC6">
        <w:rPr>
          <w:rFonts w:ascii="Arial Narrow" w:eastAsia="Times New Roman" w:hAnsi="Arial Narrow" w:cs="Times New Roman"/>
          <w:bCs/>
          <w:sz w:val="24"/>
          <w:szCs w:val="24"/>
          <w:lang w:eastAsia="fr-FR"/>
        </w:rPr>
        <w:t>cocontractant</w:t>
      </w:r>
      <w:r w:rsidRPr="00ED2CC6">
        <w:rPr>
          <w:rFonts w:ascii="Arial Narrow" w:eastAsia="Times New Roman" w:hAnsi="Arial Narrow"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ED2CC6" w:rsidRPr="00ED2CC6" w:rsidRDefault="00ED2CC6" w:rsidP="00ED2CC6">
      <w:pPr>
        <w:suppressAutoHyphens/>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ED2CC6" w:rsidRPr="00ED2CC6" w:rsidRDefault="00ED2CC6" w:rsidP="00ED2CC6">
      <w:pPr>
        <w:suppressAutoHyphens/>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Sauf disposition contraire du Marché, si le cocontractant estime nécessaire d’effectuer des prestations de nuit ou pendant les jours fériés afin de respecter les Niveaux de service et le Délai d’achèvement contractuel, et s’il demande son consentement au Maître d’ouvrage ou au </w:t>
      </w:r>
      <w:r w:rsidRPr="00ED2CC6">
        <w:rPr>
          <w:rFonts w:ascii="Arial Narrow" w:eastAsia="Times New Roman" w:hAnsi="Arial Narrow" w:cs="Times New Roman"/>
          <w:iCs/>
          <w:sz w:val="24"/>
          <w:szCs w:val="24"/>
          <w:lang w:eastAsia="fr-FR"/>
        </w:rPr>
        <w:t xml:space="preserve">Maître d’Ouvrage Délégué </w:t>
      </w:r>
      <w:r w:rsidRPr="00ED2CC6">
        <w:rPr>
          <w:rFonts w:ascii="Arial Narrow" w:eastAsia="Times New Roman" w:hAnsi="Arial Narrow" w:cs="Times New Roman"/>
          <w:sz w:val="24"/>
          <w:szCs w:val="24"/>
          <w:lang w:eastAsia="fr-FR"/>
        </w:rPr>
        <w:t>à cet effet (si un tel consentement est requis), le Maître d’ouvrage ne devra pas lui refuser ce consentement sans motif valable.</w:t>
      </w:r>
    </w:p>
    <w:p w:rsidR="00ED2CC6" w:rsidRPr="00ED2CC6" w:rsidRDefault="00ED2CC6" w:rsidP="00ED2CC6">
      <w:pPr>
        <w:suppressAutoHyphens/>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ED2CC6" w:rsidRPr="00ED2CC6" w:rsidRDefault="00ED2CC6" w:rsidP="00ED2CC6">
      <w:pPr>
        <w:suppressAutoHyphens/>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ED2CC6" w:rsidRPr="00ED2CC6" w:rsidRDefault="00ED2CC6" w:rsidP="00ED2CC6">
      <w:pPr>
        <w:widowControl w:val="0"/>
        <w:tabs>
          <w:tab w:val="left" w:pos="2410"/>
        </w:tabs>
        <w:suppressAutoHyphens/>
        <w:autoSpaceDE w:val="0"/>
        <w:autoSpaceDN w:val="0"/>
        <w:spacing w:after="0"/>
        <w:jc w:val="both"/>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14. 6 Matériel proposé dans l’offre</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cocontractant utilisera le matériel approprié proposé dans l’offre pour la bonne exécution des prestations selon les règles de l’art.</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Toute modification apportée sera notifiée au Maître d’Ouvrage.</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198" w:name="_Toc163445222"/>
      <w:r w:rsidRPr="00ED2CC6">
        <w:rPr>
          <w:rFonts w:ascii="Arial Narrow" w:eastAsia="Times New Roman" w:hAnsi="Arial Narrow" w:cs="Times New Roman"/>
          <w:b/>
          <w:bCs/>
          <w:sz w:val="24"/>
          <w:szCs w:val="24"/>
          <w:lang w:eastAsia="fr-FR"/>
        </w:rPr>
        <w:t>Article 15 : Rôles et responsabilités du cocontractant</w:t>
      </w:r>
      <w:bookmarkEnd w:id="198"/>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15.1 Le cocontractant a pour mission d’exécuter la fourniture des biens </w:t>
      </w:r>
      <w:bookmarkStart w:id="199" w:name="_Hlk159268525"/>
      <w:r w:rsidRPr="00ED2CC6">
        <w:rPr>
          <w:rFonts w:ascii="Arial Narrow" w:eastAsia="Times New Roman" w:hAnsi="Arial Narrow" w:cs="Times New Roman"/>
          <w:sz w:val="24"/>
          <w:szCs w:val="24"/>
          <w:lang w:eastAsia="fr-FR"/>
        </w:rPr>
        <w:t xml:space="preserve">sous le contrôle de l’ingénieur ou du Maître d’œuvre </w:t>
      </w:r>
      <w:bookmarkEnd w:id="199"/>
      <w:r w:rsidRPr="00ED2CC6">
        <w:rPr>
          <w:rFonts w:ascii="Arial Narrow" w:eastAsia="Times New Roman" w:hAnsi="Arial Narrow" w:cs="Times New Roman"/>
          <w:sz w:val="24"/>
          <w:szCs w:val="24"/>
          <w:lang w:eastAsia="fr-FR"/>
        </w:rPr>
        <w:t xml:space="preserv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00" w:name="_Hlk159268716"/>
      <w:r w:rsidRPr="00ED2CC6">
        <w:rPr>
          <w:rFonts w:ascii="Arial Narrow" w:eastAsia="Times New Roman" w:hAnsi="Arial Narrow" w:cs="Times New Roman"/>
          <w:sz w:val="24"/>
          <w:szCs w:val="24"/>
          <w:lang w:eastAsia="fr-FR"/>
        </w:rPr>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bookmarkStart w:id="201" w:name="_Hlk159268849"/>
      <w:bookmarkEnd w:id="200"/>
      <w:r w:rsidRPr="00ED2CC6">
        <w:rPr>
          <w:rFonts w:ascii="Arial Narrow" w:eastAsia="Times New Roman" w:hAnsi="Arial Narrow" w:cs="Times New Roman"/>
          <w:sz w:val="24"/>
          <w:szCs w:val="24"/>
          <w:lang w:eastAsia="fr-FR"/>
        </w:rPr>
        <w:t xml:space="preserve">Le cocontractant est responsable vis-à-vis du Maître d’Ouvrage ou du Maître d’Ouvrage Délégué de la qualité des prestations, de la sécurité des fournitures, de leur transport jusqu’au site de livraison, de leur parfaite adaptation aux besoins de la commande concernée, de la bonne exécution des prestations et des prestations et interventions effectués par les sous-traitants agréés. </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bookmarkStart w:id="202" w:name="_Hlk159268998"/>
      <w:bookmarkEnd w:id="201"/>
      <w:r w:rsidRPr="00ED2CC6">
        <w:rPr>
          <w:rFonts w:ascii="Arial Narrow" w:eastAsia="Times New Roman" w:hAnsi="Arial Narrow" w:cs="Times New Roman"/>
          <w:sz w:val="24"/>
          <w:szCs w:val="24"/>
          <w:lang w:eastAsia="fr-FR"/>
        </w:rPr>
        <w:t xml:space="preserve">Il a l’obligation de remettre en état les ouvrages et matériels détériorés du fait de ses prestations et de se conformer à la législation en vigueur au Cameroun concernant le respect de l’environnement. Il devra exécuter toutes les fournitures spécifiées dans le CST et se conformer aux textes et directives mentionnés dans le cadre du </w:t>
      </w:r>
      <w:bookmarkEnd w:id="202"/>
      <w:r w:rsidRPr="00ED2CC6">
        <w:rPr>
          <w:rFonts w:ascii="Arial Narrow" w:eastAsia="Times New Roman" w:hAnsi="Arial Narrow" w:cs="Times New Roman"/>
          <w:sz w:val="24"/>
          <w:szCs w:val="24"/>
          <w:lang w:eastAsia="fr-FR"/>
        </w:rPr>
        <w:t>marché.</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15.2</w:t>
      </w:r>
      <w:r w:rsidRPr="00ED2CC6">
        <w:rPr>
          <w:rFonts w:ascii="Arial Narrow" w:eastAsia="Times New Roman" w:hAnsi="Arial Narrow" w:cs="Times New Roman"/>
          <w:sz w:val="24"/>
          <w:szCs w:val="24"/>
          <w:lang w:eastAsia="fr-FR"/>
        </w:rPr>
        <w:tab/>
        <w:t xml:space="preserve">Le présent marché peut donner lieu à des sous-commandes suivant les modalités fixées par le Code et le Cahier des Clauses Administratives Générales </w:t>
      </w:r>
      <w:bookmarkStart w:id="203" w:name="_Hlk162015904"/>
      <w:r w:rsidRPr="00ED2CC6">
        <w:rPr>
          <w:rFonts w:ascii="Arial Narrow" w:eastAsia="Times New Roman" w:hAnsi="Arial Narrow" w:cs="Times New Roman"/>
          <w:sz w:val="24"/>
          <w:szCs w:val="24"/>
          <w:lang w:eastAsia="fr-FR"/>
        </w:rPr>
        <w:t xml:space="preserve">applicable aux marchés des fournitures </w:t>
      </w:r>
      <w:bookmarkEnd w:id="203"/>
      <w:r w:rsidRPr="00ED2CC6">
        <w:rPr>
          <w:rFonts w:ascii="Arial Narrow" w:eastAsia="Times New Roman" w:hAnsi="Arial Narrow" w:cs="Times New Roman"/>
          <w:sz w:val="24"/>
          <w:szCs w:val="24"/>
          <w:lang w:eastAsia="fr-FR"/>
        </w:rPr>
        <w:t xml:space="preserve">à </w:t>
      </w:r>
      <w:r w:rsidRPr="00ED2CC6">
        <w:rPr>
          <w:rFonts w:ascii="Arial Narrow" w:eastAsia="Times New Roman" w:hAnsi="Arial Narrow" w:cs="Times New Roman"/>
          <w:sz w:val="24"/>
          <w:szCs w:val="24"/>
          <w:lang w:eastAsia="fr-FR"/>
        </w:rPr>
        <w:lastRenderedPageBreak/>
        <w:t>condition d’obtenir une autorisation du Maitre d’Ouvrage.</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15.3</w:t>
      </w:r>
      <w:r w:rsidRPr="00ED2CC6">
        <w:rPr>
          <w:rFonts w:ascii="Arial Narrow" w:eastAsia="Times New Roman" w:hAnsi="Arial Narrow" w:cs="Times New Roman"/>
          <w:sz w:val="24"/>
          <w:szCs w:val="24"/>
          <w:lang w:eastAsia="fr-FR"/>
        </w:rPr>
        <w:tab/>
        <w:t>Nonobstant tout recours à une sous-commande, l’entreprise principale demeure responsable de l’exécution de toutes les obligations résultant du marché.</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15.4</w:t>
      </w:r>
      <w:r w:rsidRPr="00ED2CC6">
        <w:rPr>
          <w:rFonts w:ascii="Arial Narrow" w:eastAsia="Times New Roman" w:hAnsi="Arial Narrow" w:cs="Times New Roman"/>
          <w:sz w:val="24"/>
          <w:szCs w:val="24"/>
          <w:lang w:eastAsia="fr-FR"/>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 au moins du capital est détenu par les nationaux.</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15.5.</w:t>
      </w:r>
      <w:r w:rsidRPr="00ED2CC6">
        <w:rPr>
          <w:rFonts w:ascii="Arial Narrow" w:eastAsia="Times New Roman" w:hAnsi="Arial Narrow" w:cs="Times New Roman"/>
          <w:sz w:val="24"/>
          <w:szCs w:val="24"/>
          <w:lang w:eastAsia="fr-FR"/>
        </w:rPr>
        <w:tab/>
        <w:t>Le cocontractant doit prendre en charge des frais professionnels et de la couverture de tous risques de maladie et d'accident dans le cadre de sa mission.</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15.6 Pour les entreprises étrangères et à défaut de résider, le Cocontractant aura à maintenir en République du Cameroun pendant la période d’exécution du contrat, un représentant permanent dument mandaté.</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04" w:name="_Toc163445223"/>
      <w:r w:rsidRPr="00ED2CC6">
        <w:rPr>
          <w:rFonts w:ascii="Arial Narrow" w:eastAsia="Times New Roman" w:hAnsi="Arial Narrow" w:cs="Times New Roman"/>
          <w:b/>
          <w:bCs/>
          <w:sz w:val="24"/>
          <w:szCs w:val="24"/>
          <w:lang w:eastAsia="fr-FR"/>
        </w:rPr>
        <w:t>Article 16 : Brevet</w:t>
      </w:r>
      <w:bookmarkEnd w:id="204"/>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bookmarkStart w:id="205" w:name="_Hlk162020365"/>
      <w:r w:rsidRPr="00ED2CC6">
        <w:rPr>
          <w:rFonts w:ascii="Arial Narrow" w:eastAsia="Times New Roman" w:hAnsi="Arial Narrow" w:cs="Times New Roman"/>
          <w:sz w:val="24"/>
          <w:szCs w:val="24"/>
          <w:lang w:eastAsia="fr-FR"/>
        </w:rPr>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06" w:name="_Toc163445224"/>
      <w:bookmarkEnd w:id="205"/>
      <w:r w:rsidRPr="00ED2CC6">
        <w:rPr>
          <w:rFonts w:ascii="Arial Narrow" w:eastAsia="Times New Roman" w:hAnsi="Arial Narrow" w:cs="Times New Roman"/>
          <w:b/>
          <w:bCs/>
          <w:sz w:val="24"/>
          <w:szCs w:val="24"/>
          <w:lang w:eastAsia="fr-FR"/>
        </w:rPr>
        <w:t>Article 17 : Transport, assurances et responsabilité civile</w:t>
      </w:r>
      <w:bookmarkEnd w:id="206"/>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ind w:right="-20"/>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17.1. Emballage pour le transport</w:t>
      </w:r>
    </w:p>
    <w:p w:rsidR="00ED2CC6" w:rsidRPr="00ED2CC6" w:rsidRDefault="00ED2CC6" w:rsidP="00ED2CC6">
      <w:pPr>
        <w:widowControl w:val="0"/>
        <w:suppressAutoHyphens/>
        <w:autoSpaceDE w:val="0"/>
        <w:autoSpaceDN w:val="0"/>
        <w:spacing w:after="0"/>
        <w:ind w:right="-23"/>
        <w:jc w:val="both"/>
        <w:textAlignment w:val="baseline"/>
        <w:rPr>
          <w:rFonts w:ascii="Arial Narrow" w:eastAsia="Times New Roman" w:hAnsi="Arial Narrow" w:cs="Times New Roman"/>
          <w:sz w:val="24"/>
          <w:szCs w:val="24"/>
          <w:lang w:eastAsia="fr-FR"/>
        </w:rPr>
      </w:pPr>
      <w:r>
        <w:rPr>
          <w:rFonts w:ascii="Arial Narrow" w:eastAsia="Times New Roman" w:hAnsi="Arial Narrow" w:cs="Times New Roman"/>
          <w:noProof/>
          <w:sz w:val="24"/>
          <w:szCs w:val="24"/>
          <w:lang w:eastAsia="fr-FR"/>
        </w:rPr>
        <mc:AlternateContent>
          <mc:Choice Requires="wpg">
            <w:drawing>
              <wp:anchor distT="4294967294" distB="4294967294" distL="114300" distR="114300" simplePos="0" relativeHeight="251666432" behindDoc="1" locked="0" layoutInCell="1" allowOverlap="1">
                <wp:simplePos x="0" y="0"/>
                <wp:positionH relativeFrom="page">
                  <wp:posOffset>380365</wp:posOffset>
                </wp:positionH>
                <wp:positionV relativeFrom="page">
                  <wp:posOffset>10245724</wp:posOffset>
                </wp:positionV>
                <wp:extent cx="1983105" cy="0"/>
                <wp:effectExtent l="0" t="0" r="17145" b="1905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3" o:spid="_x0000_s1026" style="position:absolute;margin-left:29.95pt;margin-top:806.75pt;width:156.15pt;height:0;z-index:-251650048;mso-wrap-distance-top:-6e-5mm;mso-wrap-distance-bottom:-6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">
                <v:shape id="Freeform 315" o:spid="_x0000_s1027" style="position:absolute;left:196;width:19438;height:0;visibility:visible;mso-wrap-style:square;v-text-anchor:top" coordsize="1943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v4sAA&#10;AADbAAAADwAAAGRycy9kb3ducmV2LnhtbERPTWvCQBC9C/6HZYTedGMrWlJX0YLYk2BSeh6yYzaa&#10;nQ3Z1cT+erdQ8DaP9znLdW9rcaPWV44VTCcJCOLC6YpLBd/5bvwOwgdkjbVjUnAnD+vVcLDEVLuO&#10;j3TLQiliCPsUFZgQmlRKXxiy6CeuIY7cybUWQ4RtKXWLXQy3tXxNkrm0WHFsMNjQp6Hikl2tAp/U&#10;h/zn7feykGeW01lnaJ9tlXoZ9ZsPEIH68BT/u790nD+Dv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v4sAAAADbAAAADwAAAAAAAAAAAAAAAACYAgAAZHJzL2Rvd25y&#10;ZXYueG1sUEsFBgAAAAAEAAQA9QAAAIUD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lpcMA&#10;AADbAAAADwAAAGRycy9kb3ducmV2LnhtbERPS2vCQBC+C/0PyxR6000tlZK6ihSFtODBVCjehuw0&#10;CWZn4+6ax7/vCkJv8/E9Z7keTCM6cr62rOB5loAgLqyuuVRw/N5N30D4gKyxsUwKRvKwXj1Mlphq&#10;2/OBujyUIoawT1FBFUKbSumLigz6mW2JI/drncEQoSuldtjHcNPIeZIspMGaY0OFLX1UVJzzq1HQ&#10;bce26Y7703Ddf51eDm7x85ldlHp6HDbvIAIN4V98d2c6zn+F2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glpcMAAADbAAAADwAAAAAAAAAAAAAAAACYAgAAZHJzL2Rv&#10;d25yZXYueG1sUEsFBgAAAAAEAAQA9QAAAIgD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70sMA&#10;AADbAAAADwAAAGRycy9kb3ducmV2LnhtbERPyWrDMBC9F/IPYgK9NXJaMMGxbEpJIS3kkAWCb4M1&#10;tU2tkSspjvP3VaGQ2zzeOnk5mV6M5HxnWcFykYAgrq3uuFFwOr4/rUD4gKyxt0wKbuShLGYPOWba&#10;XnlP4yE0Ioawz1BBG8KQSenrlgz6hR2II/dlncEQoWukdniN4aaXz0mSSoMdx4YWB3prqf4+XIyC&#10;cXMb+vG0q6bL7rN62bv0/LH9UepxPr2uQQSawl38797qOD+Fv1/i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q70sMAAADbAAAADwAAAAAAAAAAAAAAAACYAgAAZHJzL2Rv&#10;d25yZXYueG1sUEsFBgAAAAAEAAQA9QAAAIgDAAAAAA==&#10;" path="m,l19685,e" filled="f" strokecolor="#221f1f" strokeweight=".17625mm">
                  <v:path arrowok="t" o:connecttype="custom" o:connectlocs="99,0;197,0;99,0;0,0;0,0;197,0" o:connectangles="270,0,90,180,0,0" textboxrect="0,0,19685,0"/>
                </v:shape>
                <w10:wrap anchorx="page" anchory="page"/>
              </v:group>
            </w:pict>
          </mc:Fallback>
        </mc:AlternateContent>
      </w:r>
      <w:r w:rsidRPr="00ED2CC6">
        <w:rPr>
          <w:rFonts w:ascii="Arial Narrow" w:eastAsia="Times New Roman" w:hAnsi="Arial Narrow" w:cs="Times New Roman"/>
          <w:sz w:val="24"/>
          <w:szCs w:val="24"/>
          <w:lang w:eastAsia="fr-FR"/>
        </w:rPr>
        <w:t xml:space="preserve">Le cocontractant doit prendre toutes les dispositions nécessaires pour que les fournitures proposées </w:t>
      </w:r>
      <w:r w:rsidRPr="00ED2CC6">
        <w:rPr>
          <w:rFonts w:ascii="Arial Narrow" w:eastAsia="Times New Roman" w:hAnsi="Arial Narrow" w:cs="Times New Roman"/>
          <w:spacing w:val="5"/>
          <w:sz w:val="24"/>
          <w:szCs w:val="24"/>
          <w:lang w:eastAsia="fr-FR"/>
        </w:rPr>
        <w:t>soien</w:t>
      </w:r>
      <w:r w:rsidRPr="00ED2CC6">
        <w:rPr>
          <w:rFonts w:ascii="Arial Narrow" w:eastAsia="Times New Roman" w:hAnsi="Arial Narrow" w:cs="Times New Roman"/>
          <w:sz w:val="24"/>
          <w:szCs w:val="24"/>
          <w:lang w:eastAsia="fr-FR"/>
        </w:rPr>
        <w:t xml:space="preserve">t </w:t>
      </w:r>
      <w:r w:rsidRPr="00ED2CC6">
        <w:rPr>
          <w:rFonts w:ascii="Arial Narrow" w:eastAsia="Times New Roman" w:hAnsi="Arial Narrow" w:cs="Times New Roman"/>
          <w:spacing w:val="5"/>
          <w:sz w:val="24"/>
          <w:szCs w:val="24"/>
          <w:lang w:eastAsia="fr-FR"/>
        </w:rPr>
        <w:t>protégée</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5"/>
          <w:sz w:val="24"/>
          <w:szCs w:val="24"/>
          <w:lang w:eastAsia="fr-FR"/>
        </w:rPr>
        <w:t>pa</w:t>
      </w:r>
      <w:r w:rsidRPr="00ED2CC6">
        <w:rPr>
          <w:rFonts w:ascii="Arial Narrow" w:eastAsia="Times New Roman" w:hAnsi="Arial Narrow" w:cs="Times New Roman"/>
          <w:sz w:val="24"/>
          <w:szCs w:val="24"/>
          <w:lang w:eastAsia="fr-FR"/>
        </w:rPr>
        <w:t xml:space="preserve">r </w:t>
      </w:r>
      <w:r w:rsidRPr="00ED2CC6">
        <w:rPr>
          <w:rFonts w:ascii="Arial Narrow" w:eastAsia="Times New Roman" w:hAnsi="Arial Narrow" w:cs="Times New Roman"/>
          <w:spacing w:val="5"/>
          <w:sz w:val="24"/>
          <w:szCs w:val="24"/>
          <w:lang w:eastAsia="fr-FR"/>
        </w:rPr>
        <w:t>u</w:t>
      </w:r>
      <w:r w:rsidRPr="00ED2CC6">
        <w:rPr>
          <w:rFonts w:ascii="Arial Narrow" w:eastAsia="Times New Roman" w:hAnsi="Arial Narrow" w:cs="Times New Roman"/>
          <w:sz w:val="24"/>
          <w:szCs w:val="24"/>
          <w:lang w:eastAsia="fr-FR"/>
        </w:rPr>
        <w:t xml:space="preserve">n </w:t>
      </w:r>
      <w:r w:rsidRPr="00ED2CC6">
        <w:rPr>
          <w:rFonts w:ascii="Arial Narrow" w:eastAsia="Times New Roman" w:hAnsi="Arial Narrow" w:cs="Times New Roman"/>
          <w:spacing w:val="5"/>
          <w:sz w:val="24"/>
          <w:szCs w:val="24"/>
          <w:lang w:eastAsia="fr-FR"/>
        </w:rPr>
        <w:t>emballag</w:t>
      </w:r>
      <w:r w:rsidRPr="00ED2CC6">
        <w:rPr>
          <w:rFonts w:ascii="Arial Narrow" w:eastAsia="Times New Roman" w:hAnsi="Arial Narrow" w:cs="Times New Roman"/>
          <w:sz w:val="24"/>
          <w:szCs w:val="24"/>
          <w:lang w:eastAsia="fr-FR"/>
        </w:rPr>
        <w:t xml:space="preserve">e </w:t>
      </w:r>
      <w:r w:rsidRPr="00ED2CC6">
        <w:rPr>
          <w:rFonts w:ascii="Arial Narrow" w:eastAsia="Times New Roman" w:hAnsi="Arial Narrow" w:cs="Times New Roman"/>
          <w:spacing w:val="5"/>
          <w:sz w:val="24"/>
          <w:szCs w:val="24"/>
          <w:lang w:eastAsia="fr-FR"/>
        </w:rPr>
        <w:t>soign</w:t>
      </w:r>
      <w:r w:rsidRPr="00ED2CC6">
        <w:rPr>
          <w:rFonts w:ascii="Arial Narrow" w:eastAsia="Times New Roman" w:hAnsi="Arial Narrow" w:cs="Times New Roman"/>
          <w:sz w:val="24"/>
          <w:szCs w:val="24"/>
          <w:lang w:eastAsia="fr-FR"/>
        </w:rPr>
        <w:t xml:space="preserve">é </w:t>
      </w:r>
      <w:r w:rsidRPr="00ED2CC6">
        <w:rPr>
          <w:rFonts w:ascii="Arial Narrow" w:eastAsia="Times New Roman" w:hAnsi="Arial Narrow" w:cs="Times New Roman"/>
          <w:spacing w:val="5"/>
          <w:sz w:val="24"/>
          <w:szCs w:val="24"/>
          <w:lang w:eastAsia="fr-FR"/>
        </w:rPr>
        <w:t xml:space="preserve">et </w:t>
      </w:r>
      <w:r w:rsidRPr="00ED2CC6">
        <w:rPr>
          <w:rFonts w:ascii="Arial Narrow" w:eastAsia="Times New Roman" w:hAnsi="Arial Narrow" w:cs="Times New Roman"/>
          <w:sz w:val="24"/>
          <w:szCs w:val="24"/>
          <w:lang w:eastAsia="fr-FR"/>
        </w:rPr>
        <w:t xml:space="preserve">approprié au transport maritime, aérien, ferroviaire ou routier. Le cocontractant doit faire toute diligence </w:t>
      </w:r>
      <w:r w:rsidRPr="00ED2CC6">
        <w:rPr>
          <w:rFonts w:ascii="Arial Narrow" w:eastAsia="Times New Roman" w:hAnsi="Arial Narrow" w:cs="Times New Roman"/>
          <w:spacing w:val="5"/>
          <w:sz w:val="24"/>
          <w:szCs w:val="24"/>
          <w:lang w:eastAsia="fr-FR"/>
        </w:rPr>
        <w:t>pou</w:t>
      </w:r>
      <w:r w:rsidRPr="00ED2CC6">
        <w:rPr>
          <w:rFonts w:ascii="Arial Narrow" w:eastAsia="Times New Roman" w:hAnsi="Arial Narrow" w:cs="Times New Roman"/>
          <w:sz w:val="24"/>
          <w:szCs w:val="24"/>
          <w:lang w:eastAsia="fr-FR"/>
        </w:rPr>
        <w:t xml:space="preserve">r réparer </w:t>
      </w:r>
      <w:r w:rsidRPr="00ED2CC6">
        <w:rPr>
          <w:rFonts w:ascii="Arial Narrow" w:eastAsia="Times New Roman" w:hAnsi="Arial Narrow" w:cs="Times New Roman"/>
          <w:spacing w:val="5"/>
          <w:sz w:val="24"/>
          <w:szCs w:val="24"/>
          <w:lang w:eastAsia="fr-FR"/>
        </w:rPr>
        <w:t>tou</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5"/>
          <w:sz w:val="24"/>
          <w:szCs w:val="24"/>
          <w:lang w:eastAsia="fr-FR"/>
        </w:rPr>
        <w:t>le</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5"/>
          <w:sz w:val="24"/>
          <w:szCs w:val="24"/>
          <w:lang w:eastAsia="fr-FR"/>
        </w:rPr>
        <w:t>dégât</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5"/>
          <w:sz w:val="24"/>
          <w:szCs w:val="24"/>
          <w:lang w:eastAsia="fr-FR"/>
        </w:rPr>
        <w:t xml:space="preserve">éventuellement </w:t>
      </w:r>
      <w:r w:rsidRPr="00ED2CC6">
        <w:rPr>
          <w:rFonts w:ascii="Arial Narrow" w:eastAsia="Times New Roman" w:hAnsi="Arial Narrow" w:cs="Times New Roman"/>
          <w:sz w:val="24"/>
          <w:szCs w:val="24"/>
          <w:lang w:eastAsia="fr-FR"/>
        </w:rPr>
        <w:t>occasionnés pendant le transport jusqu’au lieu de livraison.</w:t>
      </w:r>
    </w:p>
    <w:p w:rsidR="00ED2CC6" w:rsidRPr="00ED2CC6" w:rsidRDefault="00ED2CC6" w:rsidP="00ED2CC6">
      <w:pPr>
        <w:widowControl w:val="0"/>
        <w:suppressAutoHyphens/>
        <w:autoSpaceDE w:val="0"/>
        <w:autoSpaceDN w:val="0"/>
        <w:spacing w:after="0"/>
        <w:ind w:right="-20"/>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17.2. Assurances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Les assurances ci-après devront être fournies, aux montants, franchises et sous les autres conditions stipulées dans les spécifications techniques : [à l’appréciation du Maître d’ouvrage eu égard à la nature et l’envergure des prestations du marché].</w:t>
      </w:r>
    </w:p>
    <w:p w:rsidR="00ED2CC6" w:rsidRPr="00ED2CC6" w:rsidRDefault="00ED2CC6" w:rsidP="00F117FE">
      <w:pPr>
        <w:widowControl w:val="0"/>
        <w:numPr>
          <w:ilvl w:val="0"/>
          <w:numId w:val="85"/>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
          <w:sz w:val="24"/>
          <w:szCs w:val="24"/>
          <w:lang w:eastAsia="fr-FR"/>
        </w:rPr>
        <w:t>Assurance tous risques chantier ou des opérations d’assemblage</w:t>
      </w:r>
      <w:r w:rsidRPr="00ED2CC6">
        <w:rPr>
          <w:rFonts w:ascii="Arial Narrow" w:eastAsia="Times New Roman" w:hAnsi="Arial Narrow" w:cs="Times New Roman"/>
          <w:sz w:val="24"/>
          <w:szCs w:val="24"/>
          <w:lang w:eastAsia="fr-FR"/>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ED2CC6" w:rsidRPr="00ED2CC6" w:rsidRDefault="00ED2CC6" w:rsidP="00F117FE">
      <w:pPr>
        <w:widowControl w:val="0"/>
        <w:numPr>
          <w:ilvl w:val="0"/>
          <w:numId w:val="85"/>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
          <w:sz w:val="24"/>
          <w:szCs w:val="24"/>
          <w:lang w:eastAsia="fr-FR"/>
        </w:rPr>
        <w:t>Assurance de responsabilité civile vis-à-vis des tiers</w:t>
      </w:r>
      <w:r w:rsidRPr="00ED2CC6">
        <w:rPr>
          <w:rFonts w:ascii="Arial Narrow" w:eastAsia="Times New Roman" w:hAnsi="Arial Narrow" w:cs="Times New Roman"/>
          <w:sz w:val="24"/>
          <w:szCs w:val="24"/>
          <w:lang w:eastAsia="fr-FR"/>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rsidR="00ED2CC6" w:rsidRPr="00ED2CC6" w:rsidRDefault="00ED2CC6" w:rsidP="00F117FE">
      <w:pPr>
        <w:widowControl w:val="0"/>
        <w:numPr>
          <w:ilvl w:val="0"/>
          <w:numId w:val="85"/>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
          <w:sz w:val="24"/>
          <w:szCs w:val="24"/>
          <w:lang w:eastAsia="fr-FR"/>
        </w:rPr>
        <w:t xml:space="preserve">Autres assurances </w:t>
      </w:r>
      <w:r w:rsidRPr="00ED2CC6">
        <w:rPr>
          <w:rFonts w:ascii="Arial Narrow" w:eastAsia="Times New Roman" w:hAnsi="Arial Narrow" w:cs="Times New Roman"/>
          <w:sz w:val="24"/>
          <w:szCs w:val="24"/>
          <w:lang w:eastAsia="fr-FR"/>
        </w:rPr>
        <w:t>: Toutes autres assurances qui pourront être spécifiquement convenues entre les parties au marché sont présentées, telles qu’énumérées dans l’annexe mentionnée ci-dessus.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En tout état de cause, la police doit couvrir tous les dommages corporels, matériels et immatériels causés aux tiers ou aux ouvrages du lendemain de sa souscription, à la réception définitive des prestations.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lastRenderedPageBreak/>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sz w:val="24"/>
          <w:szCs w:val="24"/>
          <w:lang w:eastAsia="fr-FR"/>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ED2CC6">
        <w:rPr>
          <w:rFonts w:ascii="Arial Narrow" w:eastAsia="Times New Roman" w:hAnsi="Arial Narrow" w:cs="Times New Roman"/>
          <w:iCs/>
          <w:sz w:val="24"/>
          <w:szCs w:val="24"/>
          <w:lang w:eastAsia="fr-FR"/>
        </w:rPr>
        <w:t xml:space="preserve"> moins que ces sous-traitants ne soient couverts par les polices contractées par le cocontractant.</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07" w:name="_Toc163445225"/>
      <w:r w:rsidRPr="00ED2CC6">
        <w:rPr>
          <w:rFonts w:ascii="Arial Narrow" w:eastAsia="Times New Roman" w:hAnsi="Arial Narrow" w:cs="Times New Roman"/>
          <w:b/>
          <w:bCs/>
          <w:sz w:val="24"/>
          <w:szCs w:val="24"/>
          <w:lang w:eastAsia="fr-FR"/>
        </w:rPr>
        <w:t>Article 18 : Essais et services connexes</w:t>
      </w:r>
      <w:bookmarkEnd w:id="207"/>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rsidR="00ED2CC6" w:rsidRPr="00ED2CC6" w:rsidRDefault="00ED2CC6" w:rsidP="00ED2CC6">
      <w:pPr>
        <w:widowControl w:val="0"/>
        <w:suppressAutoHyphens/>
        <w:autoSpaceDE w:val="0"/>
        <w:autoSpaceDN w:val="0"/>
        <w:spacing w:after="0"/>
        <w:ind w:right="-10"/>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
          <w:iCs/>
          <w:sz w:val="24"/>
          <w:szCs w:val="24"/>
          <w:lang w:eastAsia="fr-FR"/>
        </w:rPr>
        <w:t xml:space="preserve">Les essais et services connexes concernent </w:t>
      </w:r>
      <w:r w:rsidRPr="00ED2CC6">
        <w:rPr>
          <w:rFonts w:ascii="Arial Narrow" w:eastAsia="Times New Roman" w:hAnsi="Arial Narrow" w:cs="Times New Roman"/>
          <w:sz w:val="24"/>
          <w:szCs w:val="24"/>
          <w:lang w:eastAsia="fr-FR"/>
        </w:rPr>
        <w:t>:</w:t>
      </w:r>
    </w:p>
    <w:p w:rsidR="00ED2CC6" w:rsidRPr="00ED2CC6" w:rsidRDefault="00ED2CC6" w:rsidP="00F117FE">
      <w:pPr>
        <w:widowControl w:val="0"/>
        <w:numPr>
          <w:ilvl w:val="0"/>
          <w:numId w:val="82"/>
        </w:numPr>
        <w:suppressAutoHyphens/>
        <w:autoSpaceDE w:val="0"/>
        <w:autoSpaceDN w:val="0"/>
        <w:spacing w:after="0" w:line="240" w:lineRule="auto"/>
        <w:ind w:right="-20"/>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i/>
          <w:iCs/>
          <w:sz w:val="24"/>
          <w:szCs w:val="24"/>
          <w:lang w:eastAsia="fr-FR"/>
        </w:rPr>
        <w:t>L’opération de mise en œuvre ;</w:t>
      </w:r>
    </w:p>
    <w:p w:rsidR="00ED2CC6" w:rsidRPr="00ED2CC6" w:rsidRDefault="00ED2CC6" w:rsidP="00F117FE">
      <w:pPr>
        <w:widowControl w:val="0"/>
        <w:numPr>
          <w:ilvl w:val="0"/>
          <w:numId w:val="82"/>
        </w:numPr>
        <w:suppressAutoHyphens/>
        <w:autoSpaceDE w:val="0"/>
        <w:autoSpaceDN w:val="0"/>
        <w:spacing w:after="0" w:line="240" w:lineRule="auto"/>
        <w:ind w:right="-20"/>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i/>
          <w:iCs/>
          <w:sz w:val="24"/>
          <w:szCs w:val="24"/>
          <w:lang w:eastAsia="fr-FR"/>
        </w:rPr>
        <w:t>La documentation technique à fournir ;</w:t>
      </w:r>
    </w:p>
    <w:p w:rsidR="00ED2CC6" w:rsidRPr="00ED2CC6" w:rsidRDefault="00ED2CC6" w:rsidP="00F117FE">
      <w:pPr>
        <w:widowControl w:val="0"/>
        <w:numPr>
          <w:ilvl w:val="0"/>
          <w:numId w:val="82"/>
        </w:numPr>
        <w:suppressAutoHyphens/>
        <w:autoSpaceDE w:val="0"/>
        <w:autoSpaceDN w:val="0"/>
        <w:spacing w:after="0" w:line="240" w:lineRule="auto"/>
        <w:ind w:right="-20"/>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i/>
          <w:iCs/>
          <w:sz w:val="24"/>
          <w:szCs w:val="24"/>
          <w:lang w:eastAsia="fr-FR"/>
        </w:rPr>
        <w:t>La formation du personnel.</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08" w:name="_Toc163445226"/>
      <w:r w:rsidRPr="00ED2CC6">
        <w:rPr>
          <w:rFonts w:ascii="Arial Narrow" w:eastAsia="Times New Roman" w:hAnsi="Arial Narrow" w:cs="Times New Roman"/>
          <w:b/>
          <w:bCs/>
          <w:sz w:val="24"/>
          <w:szCs w:val="24"/>
          <w:lang w:eastAsia="fr-FR"/>
        </w:rPr>
        <w:t>Article 19 : Service après-vente et consommables</w:t>
      </w:r>
      <w:bookmarkEnd w:id="208"/>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ind w:right="95"/>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Cocontractant aura à maintenir en République du Cameroun pendant une période de 6 mois à compter de la date de réception définitive :</w:t>
      </w:r>
    </w:p>
    <w:p w:rsidR="00ED2CC6" w:rsidRPr="00ED2CC6" w:rsidRDefault="00ED2CC6" w:rsidP="00F117FE">
      <w:pPr>
        <w:widowControl w:val="0"/>
        <w:numPr>
          <w:ilvl w:val="0"/>
          <w:numId w:val="83"/>
        </w:numPr>
        <w:suppressAutoHyphens/>
        <w:autoSpaceDE w:val="0"/>
        <w:autoSpaceDN w:val="0"/>
        <w:spacing w:after="0" w:line="240" w:lineRule="auto"/>
        <w:ind w:right="-20"/>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i/>
          <w:iCs/>
          <w:sz w:val="24"/>
          <w:szCs w:val="24"/>
          <w:lang w:eastAsia="fr-FR"/>
        </w:rPr>
        <w:t>Un représentant permanent dument mandaté ;</w:t>
      </w:r>
    </w:p>
    <w:p w:rsidR="00ED2CC6" w:rsidRPr="00ED2CC6" w:rsidRDefault="00ED2CC6" w:rsidP="00F117FE">
      <w:pPr>
        <w:widowControl w:val="0"/>
        <w:numPr>
          <w:ilvl w:val="0"/>
          <w:numId w:val="83"/>
        </w:numPr>
        <w:suppressAutoHyphens/>
        <w:autoSpaceDE w:val="0"/>
        <w:autoSpaceDN w:val="0"/>
        <w:spacing w:after="0" w:line="240" w:lineRule="auto"/>
        <w:ind w:right="-20"/>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i/>
          <w:iCs/>
          <w:sz w:val="24"/>
          <w:szCs w:val="24"/>
          <w:lang w:eastAsia="fr-FR"/>
        </w:rPr>
        <w:t>Des ateliers de réparation, le cas échéant ;</w:t>
      </w:r>
    </w:p>
    <w:p w:rsidR="00ED2CC6" w:rsidRPr="00ED2CC6" w:rsidRDefault="00ED2CC6" w:rsidP="00F117FE">
      <w:pPr>
        <w:widowControl w:val="0"/>
        <w:numPr>
          <w:ilvl w:val="0"/>
          <w:numId w:val="83"/>
        </w:numPr>
        <w:suppressAutoHyphens/>
        <w:autoSpaceDE w:val="0"/>
        <w:autoSpaceDN w:val="0"/>
        <w:spacing w:after="0" w:line="240" w:lineRule="auto"/>
        <w:ind w:right="95"/>
        <w:jc w:val="both"/>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i/>
          <w:iCs/>
          <w:sz w:val="24"/>
          <w:szCs w:val="24"/>
          <w:lang w:eastAsia="fr-FR"/>
        </w:rPr>
        <w:t>Un personnel qualifié capable d’assurer toutes les réparations nécessaires au bon fonctionnement de l’équipement et/ou accessoires qu’il a fournis ;</w:t>
      </w:r>
    </w:p>
    <w:p w:rsidR="00ED2CC6" w:rsidRPr="00ED2CC6" w:rsidRDefault="00ED2CC6" w:rsidP="00F117FE">
      <w:pPr>
        <w:widowControl w:val="0"/>
        <w:numPr>
          <w:ilvl w:val="0"/>
          <w:numId w:val="83"/>
        </w:numPr>
        <w:suppressAutoHyphens/>
        <w:autoSpaceDE w:val="0"/>
        <w:autoSpaceDN w:val="0"/>
        <w:spacing w:after="0" w:line="240" w:lineRule="auto"/>
        <w:ind w:right="-20"/>
        <w:textAlignment w:val="baseline"/>
        <w:rPr>
          <w:rFonts w:ascii="Arial Narrow" w:eastAsia="Times New Roman" w:hAnsi="Arial Narrow" w:cs="Times New Roman"/>
          <w:i/>
          <w:sz w:val="24"/>
          <w:szCs w:val="24"/>
          <w:lang w:eastAsia="fr-FR"/>
        </w:rPr>
      </w:pPr>
      <w:r w:rsidRPr="00ED2CC6">
        <w:rPr>
          <w:rFonts w:ascii="Arial Narrow" w:eastAsia="Times New Roman" w:hAnsi="Arial Narrow" w:cs="Times New Roman"/>
          <w:i/>
          <w:iCs/>
          <w:sz w:val="24"/>
          <w:szCs w:val="24"/>
          <w:lang w:eastAsia="fr-FR"/>
        </w:rPr>
        <w:t xml:space="preserve">Un stock suffisant de pièces de rechange </w:t>
      </w:r>
      <w:bookmarkStart w:id="209" w:name="_Hlk143265917"/>
      <w:r w:rsidRPr="00ED2CC6">
        <w:rPr>
          <w:rFonts w:ascii="Arial Narrow" w:eastAsia="Times New Roman" w:hAnsi="Arial Narrow" w:cs="Times New Roman"/>
          <w:i/>
          <w:iCs/>
          <w:sz w:val="24"/>
          <w:szCs w:val="24"/>
          <w:lang w:eastAsia="fr-FR"/>
        </w:rPr>
        <w:t>ou de consommables.</w:t>
      </w:r>
    </w:p>
    <w:p w:rsidR="00ED2CC6" w:rsidRPr="00ED2CC6" w:rsidRDefault="00ED2CC6" w:rsidP="00ED2CC6">
      <w:pPr>
        <w:widowControl w:val="0"/>
        <w:suppressAutoHyphens/>
        <w:autoSpaceDE w:val="0"/>
        <w:autoSpaceDN w:val="0"/>
        <w:spacing w:before="120" w:after="120"/>
        <w:ind w:left="828" w:right="-210" w:hanging="357"/>
        <w:jc w:val="center"/>
        <w:textAlignment w:val="baseline"/>
        <w:rPr>
          <w:rFonts w:ascii="Arial Narrow" w:eastAsia="Times New Roman" w:hAnsi="Arial Narrow" w:cs="Times New Roman"/>
          <w:b/>
          <w:bCs/>
          <w:caps/>
          <w:sz w:val="24"/>
          <w:szCs w:val="24"/>
          <w:lang w:eastAsia="fr-FR"/>
        </w:rPr>
      </w:pPr>
      <w:bookmarkStart w:id="210" w:name="_Toc163445227"/>
      <w:bookmarkEnd w:id="209"/>
      <w:r w:rsidRPr="00ED2CC6">
        <w:rPr>
          <w:rFonts w:ascii="Arial Narrow" w:eastAsia="Times New Roman" w:hAnsi="Arial Narrow" w:cs="Times New Roman"/>
          <w:b/>
          <w:bCs/>
          <w:caps/>
          <w:sz w:val="24"/>
          <w:szCs w:val="24"/>
          <w:lang w:eastAsia="fr-FR"/>
        </w:rPr>
        <w:t>CHAPITRE III : De la réception des prestations</w:t>
      </w:r>
      <w:bookmarkEnd w:id="210"/>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11" w:name="_Toc163445228"/>
      <w:r w:rsidRPr="00ED2CC6">
        <w:rPr>
          <w:rFonts w:ascii="Arial Narrow" w:eastAsia="Times New Roman" w:hAnsi="Arial Narrow" w:cs="Times New Roman"/>
          <w:b/>
          <w:bCs/>
          <w:sz w:val="24"/>
          <w:szCs w:val="24"/>
          <w:lang w:eastAsia="fr-FR"/>
        </w:rPr>
        <w:t>Article 20 : Documents à fournir avant la réception technique</w:t>
      </w:r>
      <w:bookmarkEnd w:id="211"/>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20.1. Le cocontractant devra dans un délai de dix (10) jours au moins avant la réception provisoire transmettre au Maître d’Ouvrage</w:t>
      </w:r>
      <w:r w:rsidRPr="00ED2CC6">
        <w:rPr>
          <w:rFonts w:ascii="Arial Narrow" w:eastAsia="Times New Roman" w:hAnsi="Arial Narrow" w:cs="Times New Roman"/>
          <w:iCs/>
          <w:sz w:val="24"/>
          <w:szCs w:val="24"/>
          <w:lang w:eastAsia="fr-FR"/>
        </w:rPr>
        <w:t xml:space="preserve"> </w:t>
      </w:r>
      <w:r w:rsidRPr="00ED2CC6">
        <w:rPr>
          <w:rFonts w:ascii="Arial Narrow" w:eastAsia="Times New Roman" w:hAnsi="Arial Narrow" w:cs="Times New Roman"/>
          <w:sz w:val="24"/>
          <w:szCs w:val="24"/>
          <w:lang w:eastAsia="fr-FR"/>
        </w:rPr>
        <w:t>les documents suivants</w:t>
      </w:r>
      <w:r w:rsidRPr="00ED2CC6">
        <w:rPr>
          <w:rFonts w:ascii="Arial Narrow" w:eastAsia="Times New Roman" w:hAnsi="Arial Narrow" w:cs="Times New Roman"/>
          <w:iCs/>
          <w:sz w:val="24"/>
          <w:szCs w:val="24"/>
          <w:lang w:eastAsia="fr-FR"/>
        </w:rPr>
        <w:t xml:space="preserve"> </w:t>
      </w:r>
      <w:r w:rsidRPr="00ED2CC6">
        <w:rPr>
          <w:rFonts w:ascii="Arial Narrow" w:eastAsia="Times New Roman" w:hAnsi="Arial Narrow" w:cs="Times New Roman"/>
          <w:sz w:val="24"/>
          <w:szCs w:val="24"/>
          <w:lang w:eastAsia="fr-FR"/>
        </w:rPr>
        <w:t>:</w:t>
      </w:r>
    </w:p>
    <w:p w:rsidR="00ED2CC6" w:rsidRPr="00ED2CC6" w:rsidRDefault="00ED2CC6" w:rsidP="00F117FE">
      <w:pPr>
        <w:widowControl w:val="0"/>
        <w:numPr>
          <w:ilvl w:val="0"/>
          <w:numId w:val="79"/>
        </w:numPr>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w w:val="91"/>
          <w:sz w:val="24"/>
          <w:szCs w:val="24"/>
          <w:lang w:eastAsia="fr-FR"/>
        </w:rPr>
        <w:t>Copie de la facture décrivant les fournitures indiquant leurs quantités, leur prix et le montant total ;</w:t>
      </w:r>
    </w:p>
    <w:p w:rsidR="00ED2CC6" w:rsidRPr="00ED2CC6" w:rsidRDefault="00ED2CC6" w:rsidP="00F117FE">
      <w:pPr>
        <w:widowControl w:val="0"/>
        <w:numPr>
          <w:ilvl w:val="0"/>
          <w:numId w:val="79"/>
        </w:numPr>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w w:val="91"/>
          <w:sz w:val="24"/>
          <w:szCs w:val="24"/>
          <w:lang w:eastAsia="fr-FR"/>
        </w:rPr>
        <w:t>Notification de la livraison ou bordereau de livraison ;</w:t>
      </w:r>
    </w:p>
    <w:p w:rsidR="00ED2CC6" w:rsidRPr="00ED2CC6" w:rsidRDefault="00ED2CC6" w:rsidP="00F117FE">
      <w:pPr>
        <w:widowControl w:val="0"/>
        <w:numPr>
          <w:ilvl w:val="0"/>
          <w:numId w:val="79"/>
        </w:numPr>
        <w:suppressAutoHyphens/>
        <w:autoSpaceDE w:val="0"/>
        <w:autoSpaceDN w:val="0"/>
        <w:spacing w:after="0" w:line="240" w:lineRule="auto"/>
        <w:ind w:right="-117"/>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w w:val="91"/>
          <w:sz w:val="24"/>
          <w:szCs w:val="24"/>
          <w:lang w:eastAsia="fr-FR"/>
        </w:rPr>
        <w:t>Certificat de garantie du fabricant ou du fournisseur agréé;</w:t>
      </w:r>
    </w:p>
    <w:p w:rsidR="00ED2CC6" w:rsidRPr="00ED2CC6" w:rsidRDefault="00ED2CC6" w:rsidP="00F117FE">
      <w:pPr>
        <w:widowControl w:val="0"/>
        <w:numPr>
          <w:ilvl w:val="0"/>
          <w:numId w:val="79"/>
        </w:numPr>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w w:val="91"/>
          <w:sz w:val="24"/>
          <w:szCs w:val="24"/>
          <w:lang w:eastAsia="fr-FR"/>
        </w:rPr>
        <w:t>Certificat d’origine le cas échéant ;</w:t>
      </w:r>
    </w:p>
    <w:p w:rsidR="00ED2CC6" w:rsidRPr="00ED2CC6" w:rsidRDefault="00ED2CC6" w:rsidP="00F117FE">
      <w:pPr>
        <w:widowControl w:val="0"/>
        <w:numPr>
          <w:ilvl w:val="0"/>
          <w:numId w:val="79"/>
        </w:numPr>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bookmarkStart w:id="212" w:name="_Hlk161333624"/>
      <w:r w:rsidRPr="00ED2CC6">
        <w:rPr>
          <w:rFonts w:ascii="Arial Narrow" w:eastAsia="Times New Roman" w:hAnsi="Arial Narrow" w:cs="Times New Roman"/>
          <w:iCs/>
          <w:w w:val="91"/>
          <w:sz w:val="24"/>
          <w:szCs w:val="24"/>
          <w:lang w:eastAsia="fr-FR"/>
        </w:rPr>
        <w:t>Copie Cautionnement définitif.</w:t>
      </w:r>
    </w:p>
    <w:p w:rsidR="00ED2CC6" w:rsidRPr="00ED2CC6" w:rsidRDefault="00ED2CC6" w:rsidP="00F117FE">
      <w:pPr>
        <w:widowControl w:val="0"/>
        <w:numPr>
          <w:ilvl w:val="0"/>
          <w:numId w:val="79"/>
        </w:numPr>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w w:val="91"/>
          <w:sz w:val="24"/>
          <w:szCs w:val="24"/>
          <w:lang w:eastAsia="fr-FR"/>
        </w:rPr>
        <w:t>Copie assurance le cas échéant </w:t>
      </w:r>
      <w:bookmarkEnd w:id="212"/>
      <w:r w:rsidRPr="00ED2CC6">
        <w:rPr>
          <w:rFonts w:ascii="Arial Narrow" w:eastAsia="Times New Roman" w:hAnsi="Arial Narrow" w:cs="Times New Roman"/>
          <w:iCs/>
          <w:w w:val="91"/>
          <w:sz w:val="24"/>
          <w:szCs w:val="24"/>
          <w:lang w:eastAsia="fr-FR"/>
        </w:rPr>
        <w:t xml:space="preserve">; </w:t>
      </w:r>
    </w:p>
    <w:p w:rsidR="00ED2CC6" w:rsidRPr="00ED2CC6" w:rsidRDefault="00ED2CC6" w:rsidP="00ED2CC6">
      <w:pPr>
        <w:widowControl w:val="0"/>
        <w:suppressAutoHyphens/>
        <w:autoSpaceDE w:val="0"/>
        <w:autoSpaceDN w:val="0"/>
        <w:spacing w:before="120" w:after="0"/>
        <w:ind w:right="-23"/>
        <w:textAlignment w:val="baseline"/>
        <w:rPr>
          <w:rFonts w:ascii="Arial Narrow" w:eastAsia="Times New Roman" w:hAnsi="Arial Narrow" w:cs="Times New Roman"/>
          <w:b/>
          <w:bCs/>
          <w:sz w:val="24"/>
          <w:szCs w:val="24"/>
          <w:lang w:eastAsia="fr-FR"/>
        </w:rPr>
      </w:pPr>
      <w:bookmarkStart w:id="213" w:name="_Toc163445229"/>
      <w:r w:rsidRPr="00ED2CC6">
        <w:rPr>
          <w:rFonts w:ascii="Arial Narrow" w:eastAsia="Times New Roman" w:hAnsi="Arial Narrow" w:cs="Times New Roman"/>
          <w:b/>
          <w:bCs/>
          <w:spacing w:val="-12"/>
          <w:sz w:val="24"/>
          <w:szCs w:val="24"/>
          <w:lang w:eastAsia="fr-FR"/>
        </w:rPr>
        <w:t xml:space="preserve">Article 21 : Réception </w:t>
      </w:r>
      <w:r w:rsidRPr="00ED2CC6">
        <w:rPr>
          <w:rFonts w:ascii="Arial Narrow" w:eastAsia="Times New Roman" w:hAnsi="Arial Narrow" w:cs="Times New Roman"/>
          <w:b/>
          <w:bCs/>
          <w:sz w:val="24"/>
          <w:szCs w:val="24"/>
          <w:lang w:eastAsia="fr-FR"/>
        </w:rPr>
        <w:t>provisoire</w:t>
      </w:r>
      <w:bookmarkEnd w:id="213"/>
    </w:p>
    <w:p w:rsidR="00ED2CC6" w:rsidRPr="00ED2CC6" w:rsidRDefault="00ED2CC6" w:rsidP="00ED2CC6">
      <w:pPr>
        <w:widowControl w:val="0"/>
        <w:suppressAutoHyphens/>
        <w:autoSpaceDE w:val="0"/>
        <w:autoSpaceDN w:val="0"/>
        <w:spacing w:after="0"/>
        <w:ind w:right="-147"/>
        <w:textAlignment w:val="baseline"/>
        <w:rPr>
          <w:rFonts w:ascii="Arial Narrow" w:eastAsia="Times New Roman" w:hAnsi="Arial Narrow" w:cs="Times New Roman"/>
          <w:b/>
          <w:bCs/>
          <w:i/>
          <w:iCs/>
          <w:sz w:val="24"/>
          <w:szCs w:val="24"/>
          <w:lang w:eastAsia="fr-FR"/>
        </w:rPr>
      </w:pPr>
      <w:bookmarkStart w:id="214" w:name="_Hlk143266916"/>
      <w:r w:rsidRPr="00ED2CC6">
        <w:rPr>
          <w:rFonts w:ascii="Arial Narrow" w:eastAsia="Times New Roman" w:hAnsi="Arial Narrow" w:cs="Times New Roman"/>
          <w:b/>
          <w:bCs/>
          <w:sz w:val="24"/>
          <w:szCs w:val="24"/>
          <w:lang w:eastAsia="fr-FR"/>
        </w:rPr>
        <w:t xml:space="preserve">21.1. </w:t>
      </w:r>
      <w:r w:rsidRPr="00ED2CC6">
        <w:rPr>
          <w:rFonts w:ascii="Arial Narrow" w:eastAsia="Times New Roman" w:hAnsi="Arial Narrow" w:cs="Times New Roman"/>
          <w:b/>
          <w:bCs/>
          <w:spacing w:val="4"/>
          <w:sz w:val="24"/>
          <w:szCs w:val="24"/>
          <w:lang w:eastAsia="fr-FR"/>
        </w:rPr>
        <w:t xml:space="preserve">Opérations </w:t>
      </w:r>
      <w:r w:rsidRPr="00ED2CC6">
        <w:rPr>
          <w:rFonts w:ascii="Arial Narrow" w:eastAsia="Times New Roman" w:hAnsi="Arial Narrow" w:cs="Times New Roman"/>
          <w:b/>
          <w:bCs/>
          <w:sz w:val="24"/>
          <w:szCs w:val="24"/>
          <w:lang w:eastAsia="fr-FR"/>
        </w:rPr>
        <w:t xml:space="preserve">préalables à la réception </w:t>
      </w:r>
    </w:p>
    <w:p w:rsidR="00ED2CC6" w:rsidRPr="00ED2CC6" w:rsidRDefault="00ED2CC6" w:rsidP="00ED2CC6">
      <w:pPr>
        <w:widowControl w:val="0"/>
        <w:suppressAutoHyphens/>
        <w:autoSpaceDE w:val="0"/>
        <w:autoSpaceDN w:val="0"/>
        <w:spacing w:after="0"/>
        <w:ind w:right="-147"/>
        <w:jc w:val="both"/>
        <w:textAlignment w:val="baseline"/>
        <w:rPr>
          <w:rFonts w:ascii="Arial Narrow" w:eastAsia="Times New Roman" w:hAnsi="Arial Narrow" w:cs="Times New Roman"/>
          <w:i/>
          <w:iCs/>
          <w:sz w:val="24"/>
          <w:szCs w:val="24"/>
          <w:lang w:eastAsia="fr-FR"/>
        </w:rPr>
      </w:pPr>
      <w:bookmarkStart w:id="215" w:name="_Hlk161333671"/>
      <w:r w:rsidRPr="00ED2CC6">
        <w:rPr>
          <w:rFonts w:ascii="Arial Narrow" w:eastAsia="Times New Roman" w:hAnsi="Arial Narrow" w:cs="Times New Roman"/>
          <w:i/>
          <w:iCs/>
          <w:sz w:val="24"/>
          <w:szCs w:val="24"/>
          <w:lang w:eastAsia="fr-FR"/>
        </w:rPr>
        <w:t xml:space="preserve">Avant la réception provisoire, le cocontractant demande par écrit au </w:t>
      </w:r>
      <w:bookmarkStart w:id="216" w:name="_Hlk158979207"/>
      <w:r w:rsidRPr="00ED2CC6">
        <w:rPr>
          <w:rFonts w:ascii="Arial Narrow" w:eastAsia="Times New Roman" w:hAnsi="Arial Narrow" w:cs="Times New Roman"/>
          <w:i/>
          <w:iCs/>
          <w:sz w:val="24"/>
          <w:szCs w:val="24"/>
          <w:lang w:eastAsia="fr-FR"/>
        </w:rPr>
        <w:t>Maître d’Ouvrage ou au Maître d’Ouvrage Délégué</w:t>
      </w:r>
      <w:bookmarkEnd w:id="216"/>
      <w:r w:rsidRPr="00ED2CC6">
        <w:rPr>
          <w:rFonts w:ascii="Arial Narrow" w:eastAsia="Times New Roman" w:hAnsi="Arial Narrow" w:cs="Times New Roman"/>
          <w:i/>
          <w:iCs/>
          <w:sz w:val="24"/>
          <w:szCs w:val="24"/>
          <w:lang w:eastAsia="fr-FR"/>
        </w:rPr>
        <w:t>, avec copie à l’ingénieur, l’organisation d’une visite technique préalable à la réception.</w:t>
      </w:r>
      <w:r w:rsidRPr="00ED2CC6">
        <w:rPr>
          <w:rFonts w:ascii="Arial Narrow" w:eastAsia="Times New Roman" w:hAnsi="Arial Narrow" w:cs="Times New Roman"/>
          <w:spacing w:val="5"/>
          <w:sz w:val="24"/>
          <w:szCs w:val="24"/>
          <w:lang w:eastAsia="fr-FR"/>
        </w:rPr>
        <w:t xml:space="preserve"> </w:t>
      </w:r>
      <w:r w:rsidRPr="00ED2CC6">
        <w:rPr>
          <w:rFonts w:ascii="Arial Narrow" w:eastAsia="Times New Roman" w:hAnsi="Arial Narrow" w:cs="Times New Roman"/>
          <w:i/>
          <w:iCs/>
          <w:sz w:val="24"/>
          <w:szCs w:val="24"/>
          <w:lang w:eastAsia="fr-FR"/>
        </w:rPr>
        <w:t>Cette visite comprend entre autres opérations :</w:t>
      </w:r>
    </w:p>
    <w:p w:rsidR="00ED2CC6" w:rsidRPr="00ED2CC6" w:rsidRDefault="00ED2CC6" w:rsidP="00ED2CC6">
      <w:pPr>
        <w:widowControl w:val="0"/>
        <w:suppressAutoHyphens/>
        <w:autoSpaceDE w:val="0"/>
        <w:autoSpaceDN w:val="0"/>
        <w:spacing w:after="0"/>
        <w:ind w:right="-147"/>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i/>
          <w:iCs/>
          <w:sz w:val="24"/>
          <w:szCs w:val="24"/>
          <w:lang w:eastAsia="fr-FR"/>
        </w:rPr>
        <w:t>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w:t>
      </w:r>
    </w:p>
    <w:p w:rsidR="00ED2CC6" w:rsidRPr="00ED2CC6" w:rsidRDefault="00ED2CC6" w:rsidP="00ED2CC6">
      <w:pPr>
        <w:widowControl w:val="0"/>
        <w:suppressAutoHyphens/>
        <w:autoSpaceDE w:val="0"/>
        <w:autoSpaceDN w:val="0"/>
        <w:spacing w:after="0"/>
        <w:ind w:right="-147"/>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i/>
          <w:iCs/>
          <w:sz w:val="24"/>
          <w:szCs w:val="24"/>
          <w:lang w:eastAsia="fr-FR"/>
        </w:rPr>
        <w:t xml:space="preserve">Ces opérations font l’objet d’un procès-verbal dressé sur le champ et signé par le Maître d’œuvre le cas </w:t>
      </w:r>
      <w:r w:rsidRPr="00ED2CC6">
        <w:rPr>
          <w:rFonts w:ascii="Arial Narrow" w:eastAsia="Times New Roman" w:hAnsi="Arial Narrow" w:cs="Times New Roman"/>
          <w:i/>
          <w:iCs/>
          <w:sz w:val="24"/>
          <w:szCs w:val="24"/>
          <w:lang w:eastAsia="fr-FR"/>
        </w:rPr>
        <w:lastRenderedPageBreak/>
        <w:t>échéant, l’Ingénieur et le Cocontractant.</w:t>
      </w:r>
    </w:p>
    <w:p w:rsidR="00ED2CC6" w:rsidRPr="00ED2CC6" w:rsidRDefault="00ED2CC6" w:rsidP="00ED2CC6">
      <w:pPr>
        <w:widowControl w:val="0"/>
        <w:suppressAutoHyphens/>
        <w:autoSpaceDE w:val="0"/>
        <w:autoSpaceDN w:val="0"/>
        <w:spacing w:after="0"/>
        <w:ind w:right="-147"/>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i/>
          <w:iCs/>
          <w:sz w:val="24"/>
          <w:szCs w:val="24"/>
          <w:lang w:eastAsia="fr-FR"/>
        </w:rPr>
        <w:t>21.1.2 Lorsque ces opérations sont effectuées par un technicien, celui-ci établit un procès-verbal portant proposition d'acceptation, de mise à réparer, à bonifier ou de rejet, qui est transmis à la commission pour décision.</w:t>
      </w:r>
    </w:p>
    <w:p w:rsidR="00ED2CC6" w:rsidRPr="00ED2CC6" w:rsidRDefault="00ED2CC6" w:rsidP="00ED2CC6">
      <w:pPr>
        <w:widowControl w:val="0"/>
        <w:suppressAutoHyphens/>
        <w:autoSpaceDE w:val="0"/>
        <w:autoSpaceDN w:val="0"/>
        <w:spacing w:after="0"/>
        <w:ind w:right="-147"/>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i/>
          <w:iCs/>
          <w:sz w:val="24"/>
          <w:szCs w:val="24"/>
          <w:lang w:eastAsia="fr-FR"/>
        </w:rPr>
        <w:t>21.1.3 La commission de réception technique ou le technicien commis à cette tâche, doit se limiter à vérifier la conformité des spécifications techniques.</w:t>
      </w:r>
    </w:p>
    <w:p w:rsidR="00ED2CC6" w:rsidRPr="00ED2CC6" w:rsidRDefault="00ED2CC6" w:rsidP="00ED2CC6">
      <w:pPr>
        <w:widowControl w:val="0"/>
        <w:suppressAutoHyphens/>
        <w:autoSpaceDE w:val="0"/>
        <w:autoSpaceDN w:val="0"/>
        <w:spacing w:after="0"/>
        <w:ind w:right="-147"/>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i/>
          <w:iCs/>
          <w:sz w:val="24"/>
          <w:szCs w:val="24"/>
          <w:lang w:eastAsia="fr-FR"/>
        </w:rPr>
        <w:t>En matière de réception technique, la commission prend une des décisions suivantes concernant tout ou partie de la prestation :</w:t>
      </w:r>
    </w:p>
    <w:p w:rsidR="00ED2CC6" w:rsidRPr="00ED2CC6" w:rsidRDefault="00ED2CC6" w:rsidP="00F117FE">
      <w:pPr>
        <w:widowControl w:val="0"/>
        <w:numPr>
          <w:ilvl w:val="0"/>
          <w:numId w:val="89"/>
        </w:numPr>
        <w:suppressAutoHyphens/>
        <w:autoSpaceDE w:val="0"/>
        <w:autoSpaceDN w:val="0"/>
        <w:spacing w:after="0" w:line="240" w:lineRule="auto"/>
        <w:ind w:left="567" w:right="-147" w:hanging="284"/>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i/>
          <w:iCs/>
          <w:sz w:val="24"/>
          <w:szCs w:val="24"/>
          <w:lang w:eastAsia="fr-FR"/>
        </w:rPr>
        <w:t>Elle accepte en qualité et en quantité la prestation et, dans ce cas, sa décision est immédiatement exécutoire ;</w:t>
      </w:r>
    </w:p>
    <w:p w:rsidR="00ED2CC6" w:rsidRPr="00ED2CC6" w:rsidRDefault="00ED2CC6" w:rsidP="00F117FE">
      <w:pPr>
        <w:widowControl w:val="0"/>
        <w:numPr>
          <w:ilvl w:val="0"/>
          <w:numId w:val="89"/>
        </w:numPr>
        <w:suppressAutoHyphens/>
        <w:autoSpaceDE w:val="0"/>
        <w:autoSpaceDN w:val="0"/>
        <w:spacing w:after="0" w:line="240" w:lineRule="auto"/>
        <w:ind w:left="567" w:right="-147" w:hanging="284"/>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i/>
          <w:iCs/>
          <w:sz w:val="24"/>
          <w:szCs w:val="24"/>
          <w:lang w:eastAsia="fr-FR"/>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ED2CC6" w:rsidRPr="00ED2CC6" w:rsidRDefault="00ED2CC6" w:rsidP="00ED2CC6">
      <w:pPr>
        <w:widowControl w:val="0"/>
        <w:tabs>
          <w:tab w:val="left" w:pos="900"/>
          <w:tab w:val="left" w:pos="1300"/>
          <w:tab w:val="left" w:pos="2480"/>
          <w:tab w:val="left" w:pos="3760"/>
        </w:tabs>
        <w:suppressAutoHyphens/>
        <w:autoSpaceDE w:val="0"/>
        <w:autoSpaceDN w:val="0"/>
        <w:spacing w:after="0"/>
        <w:jc w:val="both"/>
        <w:textAlignment w:val="baseline"/>
        <w:rPr>
          <w:rFonts w:ascii="Arial Narrow" w:eastAsia="Times New Roman" w:hAnsi="Arial Narrow" w:cs="Times New Roman"/>
          <w:b/>
          <w:bCs/>
          <w:spacing w:val="5"/>
          <w:sz w:val="24"/>
          <w:szCs w:val="24"/>
          <w:lang w:eastAsia="fr-FR"/>
        </w:rPr>
      </w:pPr>
      <w:bookmarkStart w:id="217" w:name="_Hlk143266954"/>
      <w:bookmarkStart w:id="218" w:name="_Hlk143270918"/>
      <w:bookmarkEnd w:id="214"/>
      <w:bookmarkEnd w:id="215"/>
      <w:r w:rsidRPr="00ED2CC6">
        <w:rPr>
          <w:rFonts w:ascii="Arial Narrow" w:eastAsia="Times New Roman" w:hAnsi="Arial Narrow" w:cs="Times New Roman"/>
          <w:b/>
          <w:bCs/>
          <w:spacing w:val="5"/>
          <w:sz w:val="24"/>
          <w:szCs w:val="24"/>
          <w:lang w:eastAsia="fr-FR"/>
        </w:rPr>
        <w:t>21.2. Réception Provisoire</w:t>
      </w:r>
      <w:bookmarkEnd w:id="217"/>
    </w:p>
    <w:p w:rsidR="00ED2CC6" w:rsidRPr="00ED2CC6" w:rsidRDefault="00ED2CC6" w:rsidP="00ED2CC6">
      <w:pPr>
        <w:widowControl w:val="0"/>
        <w:suppressAutoHyphens/>
        <w:autoSpaceDE w:val="0"/>
        <w:autoSpaceDN w:val="0"/>
        <w:spacing w:after="0"/>
        <w:ind w:right="-27"/>
        <w:jc w:val="both"/>
        <w:textAlignment w:val="baseline"/>
        <w:rPr>
          <w:rFonts w:ascii="Arial Narrow" w:eastAsia="Times New Roman" w:hAnsi="Arial Narrow" w:cs="Times New Roman"/>
          <w:sz w:val="24"/>
          <w:szCs w:val="24"/>
          <w:lang w:eastAsia="fr-FR"/>
        </w:rPr>
      </w:pPr>
      <w:bookmarkStart w:id="219" w:name="_Hlk161333693"/>
      <w:r w:rsidRPr="00ED2CC6">
        <w:rPr>
          <w:rFonts w:ascii="Arial Narrow" w:eastAsia="Times New Roman" w:hAnsi="Arial Narrow" w:cs="Times New Roman"/>
          <w:sz w:val="24"/>
          <w:szCs w:val="24"/>
          <w:lang w:eastAsia="fr-FR"/>
        </w:rPr>
        <w:t xml:space="preserve">Le cocontractant est tenu de faire connaître au Chef de service du marché au plus tard 15 jours avant l’expiration du délai contractuel, la date à laquelle il souhaite que soit réceptionné les fournitures. </w:t>
      </w:r>
    </w:p>
    <w:p w:rsidR="00ED2CC6" w:rsidRPr="00ED2CC6" w:rsidRDefault="00ED2CC6" w:rsidP="00ED2CC6">
      <w:pPr>
        <w:widowControl w:val="0"/>
        <w:suppressAutoHyphens/>
        <w:autoSpaceDE w:val="0"/>
        <w:autoSpaceDN w:val="0"/>
        <w:spacing w:after="0"/>
        <w:ind w:right="-2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La réception provisoire sera prononcée aussitôt après la livraison des fournitures objet du présent marché</w:t>
      </w:r>
      <w:r w:rsidRPr="00ED2CC6">
        <w:rPr>
          <w:rFonts w:ascii="Arial Narrow" w:eastAsia="Times New Roman" w:hAnsi="Arial Narrow" w:cs="Times New Roman"/>
          <w:b/>
          <w:bCs/>
          <w:spacing w:val="4"/>
          <w:sz w:val="24"/>
          <w:szCs w:val="24"/>
          <w:lang w:eastAsia="fr-FR"/>
        </w:rPr>
        <w:t xml:space="preserve"> </w:t>
      </w:r>
      <w:r w:rsidRPr="00ED2CC6">
        <w:rPr>
          <w:rFonts w:ascii="Arial Narrow" w:eastAsia="Times New Roman" w:hAnsi="Arial Narrow" w:cs="Times New Roman"/>
          <w:spacing w:val="4"/>
          <w:sz w:val="24"/>
          <w:szCs w:val="24"/>
          <w:lang w:eastAsia="fr-FR"/>
        </w:rPr>
        <w:t xml:space="preserve">et les </w:t>
      </w:r>
      <w:r w:rsidRPr="00ED2CC6">
        <w:rPr>
          <w:rFonts w:ascii="Arial Narrow" w:eastAsia="Times New Roman" w:hAnsi="Arial Narrow" w:cs="Times New Roman"/>
          <w:sz w:val="24"/>
          <w:szCs w:val="24"/>
          <w:lang w:eastAsia="fr-FR"/>
        </w:rPr>
        <w:t xml:space="preserve">Opérations préalables à la réception. </w:t>
      </w:r>
    </w:p>
    <w:p w:rsidR="00ED2CC6" w:rsidRPr="00ED2CC6" w:rsidRDefault="00ED2CC6" w:rsidP="00ED2CC6">
      <w:pPr>
        <w:widowControl w:val="0"/>
        <w:suppressAutoHyphens/>
        <w:autoSpaceDE w:val="0"/>
        <w:autoSpaceDN w:val="0"/>
        <w:spacing w:after="0"/>
        <w:ind w:right="-2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La Commission après vérification des spécifications technique et mise en fonctionnement des équipements examine le procès</w:t>
      </w:r>
      <w:r w:rsidRPr="00ED2CC6">
        <w:rPr>
          <w:rFonts w:ascii="Arial Narrow" w:eastAsia="Times New Roman" w:hAnsi="Arial Narrow" w:cs="Times New Roman"/>
          <w:spacing w:val="21"/>
          <w:sz w:val="24"/>
          <w:szCs w:val="24"/>
          <w:lang w:eastAsia="fr-FR"/>
        </w:rPr>
        <w:t>-</w:t>
      </w:r>
      <w:r w:rsidRPr="00ED2CC6">
        <w:rPr>
          <w:rFonts w:ascii="Arial Narrow" w:eastAsia="Times New Roman" w:hAnsi="Arial Narrow" w:cs="Times New Roman"/>
          <w:sz w:val="24"/>
          <w:szCs w:val="24"/>
          <w:lang w:eastAsia="fr-FR"/>
        </w:rPr>
        <w:t>verbal des opérations préalables à la réception et procède à la réception provisoire des prestations s'il y a lieu.</w:t>
      </w:r>
    </w:p>
    <w:p w:rsidR="00ED2CC6" w:rsidRPr="00ED2CC6" w:rsidRDefault="00ED2CC6" w:rsidP="00ED2CC6">
      <w:pPr>
        <w:widowControl w:val="0"/>
        <w:suppressAutoHyphens/>
        <w:autoSpaceDE w:val="0"/>
        <w:autoSpaceDN w:val="0"/>
        <w:spacing w:after="0"/>
        <w:ind w:right="-27"/>
        <w:jc w:val="both"/>
        <w:textAlignment w:val="baseline"/>
        <w:rPr>
          <w:rFonts w:ascii="Arial Narrow" w:eastAsia="Times New Roman" w:hAnsi="Arial Narrow" w:cs="Times New Roman"/>
          <w:bCs/>
          <w:sz w:val="24"/>
          <w:szCs w:val="24"/>
          <w:lang w:eastAsia="fr-FR"/>
        </w:rPr>
      </w:pPr>
      <w:r w:rsidRPr="00ED2CC6">
        <w:rPr>
          <w:rFonts w:ascii="Arial Narrow" w:eastAsia="Times New Roman" w:hAnsi="Arial Narrow" w:cs="Times New Roman"/>
          <w:bCs/>
          <w:sz w:val="24"/>
          <w:szCs w:val="24"/>
          <w:lang w:eastAsia="fr-FR"/>
        </w:rPr>
        <w:t xml:space="preserve">Pour les marchés comportant plusieurs tranches, le Maître d’Ouvrage procèdera à la réception provisoire des fournitures de la tranche considérée. Cette réception conditionnera le début de la tranche conditionnelle suivante.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rsidR="00ED2CC6" w:rsidRPr="00ED2CC6" w:rsidRDefault="00ED2CC6" w:rsidP="00ED2CC6">
      <w:pPr>
        <w:widowControl w:val="0"/>
        <w:suppressAutoHyphens/>
        <w:autoSpaceDE w:val="0"/>
        <w:autoSpaceDN w:val="0"/>
        <w:spacing w:after="0"/>
        <w:ind w:right="-2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Au cas où la réception n’est pas prononcée, le procès</w:t>
      </w:r>
      <w:r w:rsidRPr="00ED2CC6">
        <w:rPr>
          <w:rFonts w:ascii="Arial Narrow" w:eastAsia="Times New Roman" w:hAnsi="Arial Narrow" w:cs="Times New Roman"/>
          <w:spacing w:val="14"/>
          <w:sz w:val="24"/>
          <w:szCs w:val="24"/>
          <w:lang w:eastAsia="fr-FR"/>
        </w:rPr>
        <w:t>-</w:t>
      </w:r>
      <w:r w:rsidRPr="00ED2CC6">
        <w:rPr>
          <w:rFonts w:ascii="Arial Narrow" w:eastAsia="Times New Roman" w:hAnsi="Arial Narrow" w:cs="Times New Roman"/>
          <w:sz w:val="24"/>
          <w:szCs w:val="24"/>
          <w:lang w:eastAsia="fr-FR"/>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rsidR="00ED2CC6" w:rsidRPr="00ED2CC6" w:rsidRDefault="00ED2CC6" w:rsidP="00ED2CC6">
      <w:pPr>
        <w:widowControl w:val="0"/>
        <w:tabs>
          <w:tab w:val="left" w:pos="3620"/>
        </w:tabs>
        <w:suppressAutoHyphens/>
        <w:autoSpaceDE w:val="0"/>
        <w:autoSpaceDN w:val="0"/>
        <w:spacing w:after="0"/>
        <w:ind w:right="10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pacing w:val="6"/>
          <w:sz w:val="24"/>
          <w:szCs w:val="24"/>
          <w:lang w:eastAsia="fr-FR"/>
        </w:rPr>
        <w:t xml:space="preserve">Pour être valable, le procès-verbal de réception doit être signé par les deux tiers 2/3 au moins des membres </w:t>
      </w:r>
      <w:r w:rsidRPr="00ED2CC6">
        <w:rPr>
          <w:rFonts w:ascii="Arial Narrow" w:eastAsia="Times New Roman" w:hAnsi="Arial Narrow" w:cs="Times New Roman"/>
          <w:sz w:val="24"/>
          <w:szCs w:val="24"/>
          <w:lang w:eastAsia="fr-FR"/>
        </w:rPr>
        <w:t>de la commission dont le Président.</w:t>
      </w:r>
    </w:p>
    <w:bookmarkEnd w:id="219"/>
    <w:p w:rsidR="00ED2CC6" w:rsidRPr="00ED2CC6" w:rsidRDefault="00ED2CC6" w:rsidP="00ED2CC6">
      <w:pPr>
        <w:widowControl w:val="0"/>
        <w:suppressAutoHyphens/>
        <w:autoSpaceDE w:val="0"/>
        <w:autoSpaceDN w:val="0"/>
        <w:spacing w:after="0"/>
        <w:ind w:right="-143"/>
        <w:jc w:val="both"/>
        <w:textAlignment w:val="baseline"/>
        <w:rPr>
          <w:rFonts w:ascii="Arial Narrow" w:eastAsia="Times New Roman" w:hAnsi="Arial Narrow" w:cs="Times New Roman"/>
          <w:b/>
          <w:bCs/>
          <w:sz w:val="24"/>
          <w:szCs w:val="24"/>
          <w:lang w:eastAsia="fr-FR"/>
        </w:rPr>
      </w:pPr>
      <w:r w:rsidRPr="00ED2CC6">
        <w:rPr>
          <w:rFonts w:ascii="Arial Narrow" w:eastAsia="Times New Roman" w:hAnsi="Arial Narrow" w:cs="Times New Roman"/>
          <w:b/>
          <w:bCs/>
          <w:sz w:val="24"/>
          <w:szCs w:val="24"/>
          <w:lang w:eastAsia="fr-FR"/>
        </w:rPr>
        <w:t>21.3. La Commission de réception sera composée ainsi qu’il suit :</w:t>
      </w:r>
    </w:p>
    <w:p w:rsidR="00ED2CC6" w:rsidRPr="00ED2CC6" w:rsidRDefault="00ED2CC6" w:rsidP="00ED2CC6">
      <w:pPr>
        <w:widowControl w:val="0"/>
        <w:suppressAutoHyphens/>
        <w:autoSpaceDE w:val="0"/>
        <w:autoSpaceDN w:val="0"/>
        <w:spacing w:after="0"/>
        <w:ind w:right="-14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iCs/>
          <w:sz w:val="24"/>
          <w:szCs w:val="24"/>
          <w:lang w:eastAsia="fr-FR"/>
        </w:rPr>
        <w:t>La Commission de réception sera composée des membres suivants :</w:t>
      </w:r>
    </w:p>
    <w:p w:rsidR="00ED2CC6" w:rsidRPr="00ED2CC6" w:rsidRDefault="00ED2CC6" w:rsidP="00F117FE">
      <w:pPr>
        <w:widowControl w:val="0"/>
        <w:numPr>
          <w:ilvl w:val="0"/>
          <w:numId w:val="26"/>
        </w:numPr>
        <w:suppressAutoHyphens/>
        <w:autoSpaceDE w:val="0"/>
        <w:autoSpaceDN w:val="0"/>
        <w:spacing w:after="0" w:line="240" w:lineRule="auto"/>
        <w:ind w:right="-143"/>
        <w:jc w:val="both"/>
        <w:textAlignment w:val="baseline"/>
        <w:rPr>
          <w:rFonts w:ascii="Arial Narrow" w:eastAsia="Times New Roman" w:hAnsi="Arial Narrow" w:cs="Times New Roman"/>
          <w:iCs/>
          <w:sz w:val="24"/>
          <w:szCs w:val="24"/>
          <w:lang w:eastAsia="fr-FR"/>
        </w:rPr>
      </w:pPr>
      <w:bookmarkStart w:id="220" w:name="_Hlk161333727"/>
      <w:r w:rsidRPr="00ED2CC6">
        <w:rPr>
          <w:rFonts w:ascii="Arial Narrow" w:eastAsia="Times New Roman" w:hAnsi="Arial Narrow" w:cs="Times New Roman"/>
          <w:b/>
          <w:iCs/>
          <w:sz w:val="24"/>
          <w:szCs w:val="24"/>
          <w:lang w:eastAsia="fr-FR"/>
        </w:rPr>
        <w:t xml:space="preserve">Président </w:t>
      </w:r>
      <w:r w:rsidRPr="00ED2CC6">
        <w:rPr>
          <w:rFonts w:ascii="Arial Narrow" w:eastAsia="Times New Roman" w:hAnsi="Arial Narrow" w:cs="Times New Roman"/>
          <w:iCs/>
          <w:sz w:val="24"/>
          <w:szCs w:val="24"/>
          <w:lang w:eastAsia="fr-FR"/>
        </w:rPr>
        <w:t>: Le Maitre d’Ouvrage ou son représentant ;</w:t>
      </w:r>
    </w:p>
    <w:p w:rsidR="00ED2CC6" w:rsidRPr="00ED2CC6" w:rsidRDefault="00ED2CC6" w:rsidP="00F117FE">
      <w:pPr>
        <w:widowControl w:val="0"/>
        <w:numPr>
          <w:ilvl w:val="0"/>
          <w:numId w:val="26"/>
        </w:numPr>
        <w:suppressAutoHyphens/>
        <w:autoSpaceDE w:val="0"/>
        <w:autoSpaceDN w:val="0"/>
        <w:spacing w:after="0" w:line="240" w:lineRule="auto"/>
        <w:ind w:right="-14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b/>
          <w:iCs/>
          <w:sz w:val="24"/>
          <w:szCs w:val="24"/>
          <w:lang w:eastAsia="fr-FR"/>
        </w:rPr>
        <w:t>Rapporteur</w:t>
      </w:r>
      <w:r w:rsidRPr="00ED2CC6">
        <w:rPr>
          <w:rFonts w:ascii="Arial Narrow" w:eastAsia="Times New Roman" w:hAnsi="Arial Narrow" w:cs="Times New Roman"/>
          <w:iCs/>
          <w:sz w:val="24"/>
          <w:szCs w:val="24"/>
          <w:lang w:eastAsia="fr-FR"/>
        </w:rPr>
        <w:t xml:space="preserve"> : L’Ingénieur du marché ;</w:t>
      </w:r>
    </w:p>
    <w:p w:rsidR="00ED2CC6" w:rsidRPr="00ED2CC6" w:rsidRDefault="00ED2CC6" w:rsidP="00F117FE">
      <w:pPr>
        <w:widowControl w:val="0"/>
        <w:numPr>
          <w:ilvl w:val="0"/>
          <w:numId w:val="26"/>
        </w:numPr>
        <w:suppressAutoHyphens/>
        <w:autoSpaceDE w:val="0"/>
        <w:autoSpaceDN w:val="0"/>
        <w:spacing w:after="0" w:line="240" w:lineRule="auto"/>
        <w:ind w:right="-143"/>
        <w:jc w:val="both"/>
        <w:textAlignment w:val="baseline"/>
        <w:rPr>
          <w:rFonts w:ascii="Arial Narrow" w:eastAsia="Times New Roman" w:hAnsi="Arial Narrow" w:cs="Times New Roman"/>
          <w:b/>
          <w:iCs/>
          <w:sz w:val="24"/>
          <w:szCs w:val="24"/>
          <w:lang w:eastAsia="fr-FR"/>
        </w:rPr>
      </w:pPr>
      <w:r w:rsidRPr="00ED2CC6">
        <w:rPr>
          <w:rFonts w:ascii="Arial Narrow" w:eastAsia="Times New Roman" w:hAnsi="Arial Narrow" w:cs="Times New Roman"/>
          <w:b/>
          <w:iCs/>
          <w:sz w:val="24"/>
          <w:szCs w:val="24"/>
          <w:lang w:eastAsia="fr-FR"/>
        </w:rPr>
        <w:t>Membres :</w:t>
      </w:r>
    </w:p>
    <w:p w:rsidR="00ED2CC6" w:rsidRPr="00ED2CC6" w:rsidRDefault="00ED2CC6" w:rsidP="00F117FE">
      <w:pPr>
        <w:widowControl w:val="0"/>
        <w:numPr>
          <w:ilvl w:val="0"/>
          <w:numId w:val="77"/>
        </w:numPr>
        <w:suppressAutoHyphens/>
        <w:autoSpaceDE w:val="0"/>
        <w:autoSpaceDN w:val="0"/>
        <w:spacing w:after="0" w:line="240" w:lineRule="auto"/>
        <w:ind w:right="-14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iCs/>
          <w:sz w:val="24"/>
          <w:szCs w:val="24"/>
          <w:lang w:eastAsia="fr-FR"/>
        </w:rPr>
        <w:t>Le Chef de Service du marché ou son représentant ;</w:t>
      </w:r>
    </w:p>
    <w:p w:rsidR="00ED2CC6" w:rsidRPr="00ED2CC6" w:rsidRDefault="00ED2CC6" w:rsidP="00F117FE">
      <w:pPr>
        <w:widowControl w:val="0"/>
        <w:numPr>
          <w:ilvl w:val="0"/>
          <w:numId w:val="77"/>
        </w:numPr>
        <w:suppressAutoHyphens/>
        <w:autoSpaceDE w:val="0"/>
        <w:autoSpaceDN w:val="0"/>
        <w:spacing w:after="0" w:line="240" w:lineRule="auto"/>
        <w:ind w:right="-14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iCs/>
          <w:sz w:val="24"/>
          <w:szCs w:val="24"/>
          <w:lang w:eastAsia="fr-FR"/>
        </w:rPr>
        <w:t>Le comptable matière du Maître d’Ouvrage.</w:t>
      </w:r>
    </w:p>
    <w:p w:rsidR="00ED2CC6" w:rsidRPr="00ED2CC6" w:rsidRDefault="00ED2CC6" w:rsidP="00F117FE">
      <w:pPr>
        <w:widowControl w:val="0"/>
        <w:numPr>
          <w:ilvl w:val="0"/>
          <w:numId w:val="77"/>
        </w:numPr>
        <w:suppressAutoHyphens/>
        <w:autoSpaceDE w:val="0"/>
        <w:autoSpaceDN w:val="0"/>
        <w:spacing w:after="0" w:line="240" w:lineRule="auto"/>
        <w:ind w:right="-14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iCs/>
          <w:sz w:val="24"/>
          <w:szCs w:val="24"/>
          <w:lang w:eastAsia="fr-FR"/>
        </w:rPr>
        <w:t>Tout autre membre désigné à l’initiative du maître d’ouvrage en raison de son expertise</w:t>
      </w:r>
    </w:p>
    <w:p w:rsidR="00ED2CC6" w:rsidRPr="00ED2CC6" w:rsidRDefault="00ED2CC6" w:rsidP="00F117FE">
      <w:pPr>
        <w:widowControl w:val="0"/>
        <w:numPr>
          <w:ilvl w:val="0"/>
          <w:numId w:val="78"/>
        </w:numPr>
        <w:suppressAutoHyphens/>
        <w:autoSpaceDE w:val="0"/>
        <w:autoSpaceDN w:val="0"/>
        <w:spacing w:after="0" w:line="240" w:lineRule="auto"/>
        <w:ind w:right="-14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b/>
          <w:iCs/>
          <w:sz w:val="24"/>
          <w:szCs w:val="24"/>
          <w:lang w:eastAsia="fr-FR"/>
        </w:rPr>
        <w:t xml:space="preserve">Observateur </w:t>
      </w:r>
      <w:r w:rsidRPr="00ED2CC6">
        <w:rPr>
          <w:rFonts w:ascii="Arial Narrow" w:eastAsia="Times New Roman" w:hAnsi="Arial Narrow" w:cs="Times New Roman"/>
          <w:iCs/>
          <w:sz w:val="24"/>
          <w:szCs w:val="24"/>
          <w:lang w:eastAsia="fr-FR"/>
        </w:rPr>
        <w:t xml:space="preserve">: Le représentant du MINMAP ; </w:t>
      </w:r>
    </w:p>
    <w:p w:rsidR="00ED2CC6" w:rsidRPr="00ED2CC6" w:rsidRDefault="00ED2CC6" w:rsidP="00F117FE">
      <w:pPr>
        <w:widowControl w:val="0"/>
        <w:numPr>
          <w:ilvl w:val="0"/>
          <w:numId w:val="78"/>
        </w:numPr>
        <w:suppressAutoHyphens/>
        <w:autoSpaceDE w:val="0"/>
        <w:autoSpaceDN w:val="0"/>
        <w:spacing w:after="0" w:line="240" w:lineRule="auto"/>
        <w:ind w:right="-14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b/>
          <w:iCs/>
          <w:sz w:val="24"/>
          <w:szCs w:val="24"/>
          <w:lang w:eastAsia="fr-FR"/>
        </w:rPr>
        <w:t>Invité :</w:t>
      </w:r>
      <w:r w:rsidRPr="00ED2CC6">
        <w:rPr>
          <w:rFonts w:ascii="Arial Narrow" w:eastAsia="Times New Roman" w:hAnsi="Arial Narrow" w:cs="Times New Roman"/>
          <w:iCs/>
          <w:sz w:val="24"/>
          <w:szCs w:val="24"/>
          <w:lang w:eastAsia="fr-FR"/>
        </w:rPr>
        <w:t xml:space="preserve"> Le fournisseur ;</w:t>
      </w:r>
    </w:p>
    <w:bookmarkEnd w:id="220"/>
    <w:p w:rsidR="00ED2CC6" w:rsidRPr="00ED2CC6" w:rsidRDefault="00ED2CC6" w:rsidP="00ED2CC6">
      <w:pPr>
        <w:widowControl w:val="0"/>
        <w:suppressAutoHyphens/>
        <w:autoSpaceDE w:val="0"/>
        <w:autoSpaceDN w:val="0"/>
        <w:spacing w:after="0"/>
        <w:ind w:right="-15"/>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Les membres de la commission de réception sont convoqués au moins dix (10) jours avant la date de </w:t>
      </w:r>
      <w:r w:rsidRPr="00ED2CC6">
        <w:rPr>
          <w:rFonts w:ascii="Arial Narrow" w:eastAsia="Times New Roman" w:hAnsi="Arial Narrow" w:cs="Times New Roman"/>
          <w:sz w:val="24"/>
          <w:szCs w:val="24"/>
          <w:lang w:eastAsia="fr-FR"/>
        </w:rPr>
        <w:lastRenderedPageBreak/>
        <w:t xml:space="preserve">réception. Le cocontractant ou le prestataire est convoqué à la réception par courrier au moins dix (10) jours avant la date de la réception. </w:t>
      </w:r>
      <w:bookmarkStart w:id="221" w:name="_Hlk161333812"/>
      <w:r w:rsidRPr="00ED2CC6">
        <w:rPr>
          <w:rFonts w:ascii="Arial Narrow" w:eastAsia="Times New Roman" w:hAnsi="Arial Narrow" w:cs="Times New Roman"/>
          <w:sz w:val="24"/>
          <w:szCs w:val="24"/>
          <w:lang w:eastAsia="fr-FR"/>
        </w:rPr>
        <w:t>Il est tenu d’y assister ou de s’y faire représenter</w:t>
      </w:r>
      <w:r w:rsidRPr="00ED2CC6">
        <w:rPr>
          <w:rFonts w:ascii="Arial Narrow" w:eastAsia="Times New Roman" w:hAnsi="Arial Narrow" w:cs="Times New Roman"/>
          <w:i/>
          <w:sz w:val="24"/>
          <w:szCs w:val="24"/>
          <w:lang w:eastAsia="fr-FR"/>
        </w:rPr>
        <w:t>.</w:t>
      </w:r>
      <w:r w:rsidRPr="00ED2CC6">
        <w:rPr>
          <w:rFonts w:ascii="Arial Narrow" w:eastAsia="Times New Roman" w:hAnsi="Arial Narrow" w:cs="Times New Roman"/>
          <w:sz w:val="24"/>
          <w:szCs w:val="24"/>
          <w:lang w:eastAsia="fr-FR"/>
        </w:rPr>
        <w:t xml:space="preserve"> Son absence équivaut à l’acceptation sans réserve des conclusions de la Commission de réception.</w:t>
      </w:r>
    </w:p>
    <w:bookmarkEnd w:id="218"/>
    <w:bookmarkEnd w:id="221"/>
    <w:p w:rsidR="00ED2CC6" w:rsidRPr="00ED2CC6" w:rsidRDefault="00ED2CC6" w:rsidP="00ED2CC6">
      <w:pPr>
        <w:widowControl w:val="0"/>
        <w:suppressAutoHyphens/>
        <w:autoSpaceDE w:val="0"/>
        <w:autoSpaceDN w:val="0"/>
        <w:spacing w:after="0"/>
        <w:ind w:left="624" w:right="-28" w:hanging="62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
          <w:sz w:val="24"/>
          <w:szCs w:val="24"/>
          <w:lang w:eastAsia="fr-FR"/>
        </w:rPr>
        <w:t xml:space="preserve">21.4. </w:t>
      </w:r>
      <w:bookmarkStart w:id="222" w:name="_Hlk143271139"/>
      <w:r w:rsidRPr="00ED2CC6">
        <w:rPr>
          <w:rFonts w:ascii="Arial Narrow" w:eastAsia="Times New Roman" w:hAnsi="Arial Narrow" w:cs="Times New Roman"/>
          <w:b/>
          <w:sz w:val="24"/>
          <w:szCs w:val="24"/>
          <w:lang w:eastAsia="fr-FR"/>
        </w:rPr>
        <w:t>Réceptions partielles</w:t>
      </w:r>
      <w:bookmarkEnd w:id="222"/>
    </w:p>
    <w:p w:rsidR="00ED2CC6" w:rsidRPr="00ED2CC6" w:rsidRDefault="00ED2CC6" w:rsidP="00ED2CC6">
      <w:pPr>
        <w:widowControl w:val="0"/>
        <w:suppressAutoHyphens/>
        <w:autoSpaceDE w:val="0"/>
        <w:autoSpaceDN w:val="0"/>
        <w:spacing w:after="0"/>
        <w:ind w:right="-28"/>
        <w:jc w:val="both"/>
        <w:textAlignment w:val="baseline"/>
        <w:rPr>
          <w:rFonts w:ascii="Arial Narrow" w:eastAsia="Times New Roman" w:hAnsi="Arial Narrow" w:cs="Times New Roman"/>
          <w:i/>
          <w:iCs/>
          <w:sz w:val="24"/>
          <w:szCs w:val="24"/>
          <w:lang w:eastAsia="fr-FR"/>
        </w:rPr>
      </w:pPr>
      <w:bookmarkStart w:id="223" w:name="_Hlk143271050"/>
      <w:r w:rsidRPr="00ED2CC6">
        <w:rPr>
          <w:rFonts w:ascii="Arial Narrow" w:eastAsia="Times New Roman" w:hAnsi="Arial Narrow" w:cs="Times New Roman"/>
          <w:spacing w:val="12"/>
          <w:sz w:val="24"/>
          <w:szCs w:val="24"/>
          <w:lang w:eastAsia="fr-FR"/>
        </w:rPr>
        <w:t xml:space="preserve">Le </w:t>
      </w:r>
      <w:r w:rsidRPr="00ED2CC6">
        <w:rPr>
          <w:rFonts w:ascii="Arial Narrow" w:eastAsia="Times New Roman" w:hAnsi="Arial Narrow" w:cs="Times New Roman"/>
          <w:sz w:val="24"/>
          <w:szCs w:val="24"/>
          <w:lang w:eastAsia="fr-FR"/>
        </w:rPr>
        <w:t>cocontractant</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iCs/>
          <w:sz w:val="24"/>
          <w:szCs w:val="24"/>
          <w:lang w:eastAsia="fr-FR"/>
        </w:rPr>
        <w:t>pourra selon que la nature des prestations ou la force majeure l’exige, demander des réceptions partielles. Dans ce cas, la commission chargée des réceptions partielles sera la même que celle devant effectuer la réception provisoire. Un procès-verbal de réception partielle sera rédigé et signé par toutes les parties.</w:t>
      </w:r>
    </w:p>
    <w:bookmarkEnd w:id="223"/>
    <w:p w:rsidR="00ED2CC6" w:rsidRPr="00ED2CC6" w:rsidRDefault="00ED2CC6" w:rsidP="00ED2CC6">
      <w:pPr>
        <w:widowControl w:val="0"/>
        <w:suppressAutoHyphens/>
        <w:autoSpaceDE w:val="0"/>
        <w:autoSpaceDN w:val="0"/>
        <w:spacing w:after="0"/>
        <w:ind w:left="624" w:right="-28" w:hanging="624"/>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 xml:space="preserve">21.5. </w:t>
      </w:r>
      <w:bookmarkStart w:id="224" w:name="_Hlk143271122"/>
      <w:r w:rsidRPr="00ED2CC6">
        <w:rPr>
          <w:rFonts w:ascii="Arial Narrow" w:eastAsia="Times New Roman" w:hAnsi="Arial Narrow" w:cs="Times New Roman"/>
          <w:b/>
          <w:sz w:val="24"/>
          <w:szCs w:val="24"/>
          <w:lang w:eastAsia="fr-FR"/>
        </w:rPr>
        <w:t>Début de la période de garantie</w:t>
      </w:r>
      <w:bookmarkEnd w:id="224"/>
    </w:p>
    <w:p w:rsidR="00ED2CC6" w:rsidRPr="00ED2CC6" w:rsidRDefault="00ED2CC6" w:rsidP="00ED2CC6">
      <w:pPr>
        <w:widowControl w:val="0"/>
        <w:suppressAutoHyphens/>
        <w:autoSpaceDE w:val="0"/>
        <w:autoSpaceDN w:val="0"/>
        <w:spacing w:after="0"/>
        <w:ind w:left="624" w:right="-28" w:hanging="624"/>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iCs/>
          <w:sz w:val="24"/>
          <w:szCs w:val="24"/>
          <w:lang w:eastAsia="fr-FR"/>
        </w:rPr>
        <w:t>La période de garantie commence à la date de la réception provisoire des prestations.</w:t>
      </w:r>
    </w:p>
    <w:p w:rsidR="00ED2CC6" w:rsidRPr="00ED2CC6" w:rsidRDefault="00ED2CC6" w:rsidP="00ED2CC6">
      <w:pPr>
        <w:widowControl w:val="0"/>
        <w:suppressAutoHyphens/>
        <w:autoSpaceDE w:val="0"/>
        <w:autoSpaceDN w:val="0"/>
        <w:spacing w:after="0"/>
        <w:textAlignment w:val="baseline"/>
        <w:rPr>
          <w:rFonts w:ascii="Arial Narrow" w:eastAsia="Times New Roman" w:hAnsi="Arial Narrow" w:cs="Times New Roman"/>
          <w:b/>
          <w:sz w:val="24"/>
          <w:szCs w:val="24"/>
          <w:lang w:eastAsia="fr-FR"/>
        </w:rPr>
      </w:pPr>
      <w:bookmarkStart w:id="225" w:name="_Hlk161333858"/>
      <w:r w:rsidRPr="00ED2CC6">
        <w:rPr>
          <w:rFonts w:ascii="Arial Narrow" w:eastAsia="Times New Roman" w:hAnsi="Arial Narrow" w:cs="Times New Roman"/>
          <w:b/>
          <w:sz w:val="24"/>
          <w:szCs w:val="24"/>
          <w:lang w:eastAsia="fr-FR"/>
        </w:rPr>
        <w:t>21.6. Prise de possession des fournitures</w:t>
      </w:r>
    </w:p>
    <w:p w:rsidR="00ED2CC6" w:rsidRPr="00ED2CC6" w:rsidRDefault="00ED2CC6" w:rsidP="00ED2CC6">
      <w:pPr>
        <w:widowControl w:val="0"/>
        <w:suppressAutoHyphens/>
        <w:autoSpaceDE w:val="0"/>
        <w:autoSpaceDN w:val="0"/>
        <w:spacing w:after="0"/>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rsidR="00ED2CC6" w:rsidRPr="00ED2CC6" w:rsidRDefault="00ED2CC6" w:rsidP="00ED2CC6">
      <w:pPr>
        <w:widowControl w:val="0"/>
        <w:suppressAutoHyphens/>
        <w:autoSpaceDE w:val="0"/>
        <w:autoSpaceDN w:val="0"/>
        <w:spacing w:after="0"/>
        <w:textAlignment w:val="baseline"/>
        <w:rPr>
          <w:rFonts w:ascii="Arial Narrow" w:eastAsia="Times New Roman" w:hAnsi="Arial Narrow" w:cs="Times New Roman"/>
          <w:b/>
          <w:bCs/>
          <w:sz w:val="24"/>
          <w:szCs w:val="24"/>
          <w:lang w:eastAsia="fr-FR"/>
        </w:rPr>
      </w:pPr>
      <w:bookmarkStart w:id="226" w:name="_Hlk163221482"/>
      <w:bookmarkEnd w:id="225"/>
      <w:r w:rsidRPr="00ED2CC6">
        <w:rPr>
          <w:rFonts w:ascii="Arial Narrow" w:eastAsia="Times New Roman" w:hAnsi="Arial Narrow" w:cs="Times New Roman"/>
          <w:b/>
          <w:bCs/>
          <w:sz w:val="24"/>
          <w:szCs w:val="24"/>
          <w:lang w:eastAsia="fr-FR"/>
        </w:rPr>
        <w:t xml:space="preserve">21.7. Rejet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En cas de rejet, le Cocontractant est tenu de rembourser les avances et acomptes déjà perçus.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
          <w:bCs/>
          <w:sz w:val="24"/>
          <w:szCs w:val="24"/>
          <w:lang w:eastAsia="fr-FR"/>
        </w:rPr>
      </w:pPr>
      <w:r w:rsidRPr="00ED2CC6">
        <w:rPr>
          <w:rFonts w:ascii="Arial Narrow" w:eastAsia="Times New Roman" w:hAnsi="Arial Narrow" w:cs="Times New Roman"/>
          <w:sz w:val="24"/>
          <w:szCs w:val="24"/>
          <w:lang w:eastAsia="fr-FR"/>
        </w:rPr>
        <w:t xml:space="preserve"> </w:t>
      </w:r>
      <w:bookmarkStart w:id="227" w:name="_Toc163445230"/>
      <w:bookmarkEnd w:id="226"/>
      <w:r w:rsidRPr="00ED2CC6">
        <w:rPr>
          <w:rFonts w:ascii="Arial Narrow" w:eastAsia="Times New Roman" w:hAnsi="Arial Narrow" w:cs="Times New Roman"/>
          <w:b/>
          <w:bCs/>
          <w:sz w:val="24"/>
          <w:szCs w:val="24"/>
          <w:lang w:eastAsia="fr-FR"/>
        </w:rPr>
        <w:t>Article 22 : Documents à fournir après réception provisoire</w:t>
      </w:r>
      <w:bookmarkEnd w:id="227"/>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bookmarkStart w:id="228" w:name="_Hlk161333885"/>
      <w:r w:rsidRPr="00ED2CC6">
        <w:rPr>
          <w:rFonts w:ascii="Arial Narrow" w:eastAsia="Times New Roman" w:hAnsi="Arial Narrow" w:cs="Times New Roman"/>
          <w:sz w:val="24"/>
          <w:szCs w:val="24"/>
          <w:lang w:eastAsia="fr-FR"/>
        </w:rPr>
        <w:t>Le Cocontractant remettra au Maître d’œuvre le cas échéant ou à l’ingénieur du marché dans les trente (30) jours suivant la date de réception provisoire de l’ensemble des prestations les documents</w:t>
      </w:r>
      <w:r w:rsidRPr="00ED2CC6">
        <w:rPr>
          <w:rFonts w:ascii="Arial Narrow" w:eastAsia="Times New Roman" w:hAnsi="Arial Narrow" w:cs="Times New Roman"/>
          <w:i/>
          <w:iCs/>
          <w:sz w:val="24"/>
          <w:szCs w:val="24"/>
          <w:lang w:eastAsia="fr-FR"/>
        </w:rPr>
        <w:t xml:space="preserve">.  </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29" w:name="_Toc163445231"/>
      <w:bookmarkEnd w:id="228"/>
      <w:r w:rsidRPr="00ED2CC6">
        <w:rPr>
          <w:rFonts w:ascii="Arial Narrow" w:eastAsia="Times New Roman" w:hAnsi="Arial Narrow" w:cs="Times New Roman"/>
          <w:b/>
          <w:bCs/>
          <w:sz w:val="24"/>
          <w:szCs w:val="24"/>
          <w:lang w:eastAsia="fr-FR"/>
        </w:rPr>
        <w:t>Article 23 : Garantie contractuelle</w:t>
      </w:r>
      <w:bookmarkEnd w:id="229"/>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ind w:right="102"/>
        <w:jc w:val="both"/>
        <w:textAlignment w:val="baseline"/>
        <w:rPr>
          <w:rFonts w:ascii="Arial Narrow" w:eastAsia="Times New Roman" w:hAnsi="Arial Narrow" w:cs="Times New Roman"/>
          <w:b/>
          <w:sz w:val="24"/>
          <w:szCs w:val="24"/>
          <w:lang w:eastAsia="fr-FR"/>
        </w:rPr>
      </w:pPr>
      <w:bookmarkStart w:id="230" w:name="_Hlk161333909"/>
      <w:r w:rsidRPr="00ED2CC6">
        <w:rPr>
          <w:rFonts w:ascii="Arial Narrow" w:eastAsia="Times New Roman" w:hAnsi="Arial Narrow" w:cs="Times New Roman"/>
          <w:b/>
          <w:sz w:val="24"/>
          <w:szCs w:val="24"/>
          <w:lang w:eastAsia="fr-FR"/>
        </w:rPr>
        <w:t>23.1. Délai de garantie</w:t>
      </w:r>
    </w:p>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La durée de garantie est de </w:t>
      </w:r>
      <w:r w:rsidRPr="00ED2CC6">
        <w:rPr>
          <w:rFonts w:ascii="Arial Narrow" w:eastAsia="Times New Roman" w:hAnsi="Arial Narrow" w:cs="Times New Roman"/>
          <w:b/>
          <w:iCs/>
          <w:sz w:val="24"/>
          <w:szCs w:val="24"/>
          <w:lang w:eastAsia="fr-FR"/>
        </w:rPr>
        <w:t>06 mois</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sz w:val="24"/>
          <w:szCs w:val="24"/>
          <w:lang w:eastAsia="fr-FR"/>
        </w:rPr>
        <w:t>à compter de la date de réception provisoire des prestations. Le Cocontractant garantit que les équipements livrés en exécution du marché sont neufs.</w:t>
      </w:r>
    </w:p>
    <w:p w:rsidR="00ED2CC6" w:rsidRPr="00ED2CC6" w:rsidRDefault="00ED2CC6" w:rsidP="00ED2CC6">
      <w:pPr>
        <w:widowControl w:val="0"/>
        <w:suppressAutoHyphens/>
        <w:autoSpaceDE w:val="0"/>
        <w:autoSpaceDN w:val="0"/>
        <w:spacing w:after="0"/>
        <w:ind w:right="101"/>
        <w:jc w:val="both"/>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23.2. Obligations pendant la période de garantie</w:t>
      </w:r>
    </w:p>
    <w:p w:rsidR="00ED2CC6" w:rsidRPr="00ED2CC6" w:rsidRDefault="00ED2CC6" w:rsidP="00ED2CC6">
      <w:pPr>
        <w:widowControl w:val="0"/>
        <w:suppressAutoHyphens/>
        <w:autoSpaceDE w:val="0"/>
        <w:autoSpaceDN w:val="0"/>
        <w:spacing w:after="0"/>
        <w:ind w:right="101"/>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sz w:val="24"/>
          <w:szCs w:val="24"/>
          <w:lang w:eastAsia="fr-FR"/>
        </w:rPr>
        <w:t>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w:t>
      </w:r>
      <w:r w:rsidRPr="00ED2CC6">
        <w:rPr>
          <w:rFonts w:ascii="Arial Narrow" w:eastAsia="Times New Roman" w:hAnsi="Arial Narrow" w:cs="Times New Roman"/>
          <w:i/>
          <w:iCs/>
          <w:sz w:val="24"/>
          <w:szCs w:val="24"/>
          <w:lang w:eastAsia="fr-FR"/>
        </w:rPr>
        <w:t>.</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31" w:name="_Toc163445232"/>
      <w:bookmarkEnd w:id="230"/>
      <w:r w:rsidRPr="00ED2CC6">
        <w:rPr>
          <w:rFonts w:ascii="Arial Narrow" w:eastAsia="Times New Roman" w:hAnsi="Arial Narrow" w:cs="Times New Roman"/>
          <w:b/>
          <w:bCs/>
          <w:sz w:val="24"/>
          <w:szCs w:val="24"/>
          <w:lang w:eastAsia="fr-FR"/>
        </w:rPr>
        <w:t>Article 24 : Réception définitive</w:t>
      </w:r>
      <w:bookmarkEnd w:id="231"/>
    </w:p>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24.1. La réception définitive s’effectuera dans un délai maximal d</w:t>
      </w:r>
      <w:r w:rsidRPr="00ED2CC6">
        <w:rPr>
          <w:rFonts w:ascii="Arial Narrow" w:eastAsia="Times New Roman" w:hAnsi="Arial Narrow" w:cs="Times New Roman"/>
          <w:iCs/>
          <w:sz w:val="24"/>
          <w:szCs w:val="24"/>
          <w:lang w:eastAsia="fr-FR"/>
        </w:rPr>
        <w:t xml:space="preserve">e </w:t>
      </w:r>
      <w:r w:rsidRPr="00ED2CC6">
        <w:rPr>
          <w:rFonts w:ascii="Arial Narrow" w:eastAsia="Times New Roman" w:hAnsi="Arial Narrow" w:cs="Times New Roman"/>
          <w:b/>
          <w:iCs/>
          <w:sz w:val="24"/>
          <w:szCs w:val="24"/>
          <w:lang w:eastAsia="fr-FR"/>
        </w:rPr>
        <w:t>quinze (15) jours</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sz w:val="24"/>
          <w:szCs w:val="24"/>
          <w:lang w:eastAsia="fr-FR"/>
        </w:rPr>
        <w:t xml:space="preserve">à compter de </w:t>
      </w:r>
      <w:r w:rsidRPr="00ED2CC6">
        <w:rPr>
          <w:rFonts w:ascii="Arial Narrow" w:eastAsia="Times New Roman" w:hAnsi="Arial Narrow" w:cs="Times New Roman"/>
          <w:sz w:val="24"/>
          <w:szCs w:val="24"/>
          <w:lang w:eastAsia="fr-FR"/>
        </w:rPr>
        <w:lastRenderedPageBreak/>
        <w:t xml:space="preserve">l’expiration du délai de garantie. </w:t>
      </w:r>
    </w:p>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24.2. La composition de la commission ainsi que la procédure de réception définitive sont les mêmes que celles de la réception provisoire.</w:t>
      </w:r>
    </w:p>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sz w:val="24"/>
          <w:szCs w:val="24"/>
          <w:lang w:eastAsia="fr-FR"/>
        </w:rPr>
      </w:pPr>
      <w:bookmarkStart w:id="232" w:name="_Hlk143272494"/>
      <w:bookmarkStart w:id="233" w:name="_Hlk161333937"/>
      <w:r w:rsidRPr="00ED2CC6">
        <w:rPr>
          <w:rFonts w:ascii="Arial Narrow" w:eastAsia="Times New Roman" w:hAnsi="Arial Narrow" w:cs="Times New Roman"/>
          <w:sz w:val="24"/>
          <w:szCs w:val="24"/>
          <w:lang w:eastAsia="fr-FR"/>
        </w:rPr>
        <w:t>24.3. Le Maître d’œuvre</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iCs/>
          <w:sz w:val="24"/>
          <w:szCs w:val="24"/>
          <w:lang w:eastAsia="fr-FR"/>
        </w:rPr>
        <w:t>ne sera pas</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sz w:val="24"/>
          <w:szCs w:val="24"/>
          <w:lang w:eastAsia="fr-FR"/>
        </w:rPr>
        <w:t>membre de la commission.</w:t>
      </w:r>
      <w:bookmarkEnd w:id="232"/>
    </w:p>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24.4 La réception définitive de l’Accord-Cadre est prononcée à l’issue de la réception définitive du dernier Bon de Commande.</w:t>
      </w:r>
    </w:p>
    <w:bookmarkEnd w:id="233"/>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sz w:val="24"/>
          <w:szCs w:val="24"/>
          <w:lang w:eastAsia="fr-FR"/>
        </w:rPr>
        <w:t>24.4. Le marché est clôturé définitivement dans les conditions fixées à. l’article 32 alinéa 3 du présent CCAP</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iCs/>
          <w:sz w:val="24"/>
          <w:szCs w:val="24"/>
          <w:lang w:eastAsia="fr-FR"/>
        </w:rPr>
        <w:t>concernant le</w:t>
      </w:r>
      <w:r w:rsidRPr="00ED2CC6">
        <w:rPr>
          <w:rFonts w:ascii="Arial Narrow" w:eastAsia="Times New Roman" w:hAnsi="Arial Narrow" w:cs="Times New Roman"/>
          <w:b/>
          <w:bCs/>
          <w:iCs/>
          <w:sz w:val="24"/>
          <w:szCs w:val="24"/>
          <w:lang w:eastAsia="fr-FR"/>
        </w:rPr>
        <w:t xml:space="preserve"> </w:t>
      </w:r>
      <w:r w:rsidRPr="00ED2CC6">
        <w:rPr>
          <w:rFonts w:ascii="Arial Narrow" w:eastAsia="Times New Roman" w:hAnsi="Arial Narrow" w:cs="Times New Roman"/>
          <w:iCs/>
          <w:sz w:val="24"/>
          <w:szCs w:val="24"/>
          <w:lang w:eastAsia="fr-FR"/>
        </w:rPr>
        <w:t>Décompte général et définitif</w:t>
      </w:r>
      <w:r w:rsidRPr="00ED2CC6">
        <w:rPr>
          <w:rFonts w:ascii="Arial Narrow" w:eastAsia="Times New Roman" w:hAnsi="Arial Narrow" w:cs="Times New Roman"/>
          <w:i/>
          <w:iCs/>
          <w:sz w:val="24"/>
          <w:szCs w:val="24"/>
          <w:lang w:eastAsia="fr-FR"/>
        </w:rPr>
        <w:t>.</w:t>
      </w:r>
    </w:p>
    <w:p w:rsidR="00ED2CC6" w:rsidRPr="00ED2CC6" w:rsidRDefault="00ED2CC6" w:rsidP="00ED2CC6">
      <w:pPr>
        <w:widowControl w:val="0"/>
        <w:suppressAutoHyphens/>
        <w:autoSpaceDE w:val="0"/>
        <w:autoSpaceDN w:val="0"/>
        <w:spacing w:before="120" w:after="120"/>
        <w:ind w:left="828" w:right="-210" w:hanging="357"/>
        <w:jc w:val="center"/>
        <w:textAlignment w:val="baseline"/>
        <w:rPr>
          <w:rFonts w:ascii="Arial Narrow" w:eastAsia="Times New Roman" w:hAnsi="Arial Narrow" w:cs="Times New Roman"/>
          <w:b/>
          <w:bCs/>
          <w:caps/>
          <w:sz w:val="24"/>
          <w:szCs w:val="24"/>
          <w:lang w:eastAsia="fr-FR"/>
        </w:rPr>
      </w:pPr>
      <w:bookmarkStart w:id="234" w:name="_Toc163445233"/>
      <w:r w:rsidRPr="00ED2CC6">
        <w:rPr>
          <w:rFonts w:ascii="Arial Narrow" w:eastAsia="Times New Roman" w:hAnsi="Arial Narrow" w:cs="Times New Roman"/>
          <w:b/>
          <w:bCs/>
          <w:caps/>
          <w:sz w:val="24"/>
          <w:szCs w:val="24"/>
          <w:lang w:eastAsia="fr-FR"/>
        </w:rPr>
        <w:t>CHAPITRE IV : Clauses financières</w:t>
      </w:r>
      <w:bookmarkEnd w:id="234"/>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35" w:name="_Toc163445234"/>
      <w:r w:rsidRPr="00ED2CC6">
        <w:rPr>
          <w:rFonts w:ascii="Arial Narrow" w:eastAsia="Times New Roman" w:hAnsi="Arial Narrow" w:cs="Times New Roman"/>
          <w:b/>
          <w:bCs/>
          <w:sz w:val="24"/>
          <w:szCs w:val="24"/>
          <w:lang w:eastAsia="fr-FR"/>
        </w:rPr>
        <w:t>Article 25 : Montant du marché</w:t>
      </w:r>
      <w:bookmarkEnd w:id="235"/>
    </w:p>
    <w:p w:rsidR="00ED2CC6" w:rsidRPr="00ED2CC6" w:rsidRDefault="00ED2CC6" w:rsidP="00ED2CC6">
      <w:pPr>
        <w:widowControl w:val="0"/>
        <w:tabs>
          <w:tab w:val="left" w:pos="9923"/>
        </w:tabs>
        <w:suppressAutoHyphens/>
        <w:autoSpaceDE w:val="0"/>
        <w:autoSpaceDN w:val="0"/>
        <w:spacing w:after="0"/>
        <w:ind w:right="-14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montant du présent marché, tel qu’il ressort du détail estimatif est le prix fixé dans la lettre de soumission tel qu’il ressort du </w:t>
      </w:r>
      <w:r w:rsidRPr="00ED2CC6">
        <w:rPr>
          <w:rFonts w:ascii="Arial Narrow" w:eastAsia="Times New Roman" w:hAnsi="Arial Narrow" w:cs="Times New Roman"/>
          <w:iCs/>
          <w:sz w:val="24"/>
          <w:szCs w:val="24"/>
          <w:lang w:eastAsia="fr-FR"/>
        </w:rPr>
        <w:t>Détail ou devis estimatif</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sz w:val="24"/>
          <w:szCs w:val="24"/>
          <w:lang w:eastAsia="fr-FR"/>
        </w:rPr>
        <w:t xml:space="preserve">ci-joint. Ce montant est de </w:t>
      </w:r>
      <w:r w:rsidRPr="00ED2CC6">
        <w:rPr>
          <w:rFonts w:ascii="Arial Narrow" w:eastAsia="Times New Roman" w:hAnsi="Arial Narrow" w:cs="Times New Roman"/>
          <w:i/>
          <w:iCs/>
          <w:sz w:val="24"/>
          <w:szCs w:val="24"/>
          <w:lang w:eastAsia="fr-FR"/>
        </w:rPr>
        <w:t>(en chiffres) (en lettres</w:t>
      </w:r>
      <w:r w:rsidRPr="00ED2CC6">
        <w:rPr>
          <w:rFonts w:ascii="Arial Narrow" w:eastAsia="Times New Roman" w:hAnsi="Arial Narrow" w:cs="Times New Roman"/>
          <w:i/>
          <w:iCs/>
          <w:spacing w:val="8"/>
          <w:sz w:val="24"/>
          <w:szCs w:val="24"/>
          <w:lang w:eastAsia="fr-FR"/>
        </w:rPr>
        <w:t xml:space="preserve">) francs </w:t>
      </w:r>
      <w:r w:rsidRPr="00ED2CC6">
        <w:rPr>
          <w:rFonts w:ascii="Arial Narrow" w:eastAsia="Times New Roman" w:hAnsi="Arial Narrow" w:cs="Times New Roman"/>
          <w:sz w:val="24"/>
          <w:szCs w:val="24"/>
          <w:lang w:eastAsia="fr-FR"/>
        </w:rPr>
        <w:t>CFA toutes taxes comprises (TTC) ; soit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Montant HTVA : ________ (____) francs CFA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Montant de la TVA : ________ (___) francs CFA</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Montant de l’AIR : ____ (___) francs CFA</w:t>
      </w:r>
    </w:p>
    <w:p w:rsidR="00ED2CC6" w:rsidRPr="00ED2CC6" w:rsidRDefault="00ED2CC6" w:rsidP="00ED2CC6">
      <w:pPr>
        <w:widowControl w:val="0"/>
        <w:suppressAutoHyphens/>
        <w:autoSpaceDE w:val="0"/>
        <w:autoSpaceDN w:val="0"/>
        <w:spacing w:after="0"/>
        <w:ind w:left="142" w:hanging="14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Montant de la TSR, le cas échéant : ------------- (___) francs CFA n’est applicable que pour les marchés passés avec les titulaires dont le siège est basé à l’étranger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Net à percevoir = Montant net déduit de tous les impôts et taxes : ___ (___) francs CFA.</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36" w:name="_Toc163445235"/>
      <w:r w:rsidRPr="00ED2CC6">
        <w:rPr>
          <w:rFonts w:ascii="Arial Narrow" w:eastAsia="Times New Roman" w:hAnsi="Arial Narrow" w:cs="Times New Roman"/>
          <w:b/>
          <w:bCs/>
          <w:sz w:val="24"/>
          <w:szCs w:val="24"/>
          <w:lang w:eastAsia="fr-FR"/>
        </w:rPr>
        <w:t>Article 26 : Garanties ou cautions</w:t>
      </w:r>
      <w:bookmarkEnd w:id="236"/>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suppressAutoHyphens/>
        <w:autoSpaceDN w:val="0"/>
        <w:spacing w:after="0"/>
        <w:jc w:val="both"/>
        <w:textAlignment w:val="baseline"/>
        <w:rPr>
          <w:rFonts w:ascii="Arial Narrow" w:eastAsia="Times New Roman" w:hAnsi="Arial Narrow" w:cs="Times New Roman"/>
          <w:sz w:val="24"/>
          <w:szCs w:val="24"/>
          <w:lang w:eastAsia="fr-FR"/>
        </w:rPr>
      </w:pPr>
      <w:bookmarkStart w:id="237" w:name="_Hlk161333995"/>
      <w:r w:rsidRPr="00ED2CC6">
        <w:rPr>
          <w:rFonts w:ascii="Arial Narrow" w:eastAsia="Times New Roman" w:hAnsi="Arial Narrow" w:cs="Times New Roman"/>
          <w:sz w:val="24"/>
          <w:szCs w:val="24"/>
          <w:lang w:eastAsia="fr-FR"/>
        </w:rPr>
        <w:t>Le cocontractant devra fournir les garanties décrites ci-après émanant d’organismes financiers agréés par le Ministre chargé des finances en faveur du Maître d’Ouvrage dans les délais, pour le montant, selon la manière et sous la forme indiquée ci-après :</w:t>
      </w:r>
    </w:p>
    <w:p w:rsidR="00ED2CC6" w:rsidRPr="00ED2CC6" w:rsidRDefault="00ED2CC6" w:rsidP="00ED2CC6">
      <w:pPr>
        <w:widowControl w:val="0"/>
        <w:suppressAutoHyphens/>
        <w:autoSpaceDE w:val="0"/>
        <w:autoSpaceDN w:val="0"/>
        <w:spacing w:after="0"/>
        <w:ind w:right="-20"/>
        <w:textAlignment w:val="baseline"/>
        <w:rPr>
          <w:rFonts w:ascii="Arial Narrow" w:eastAsia="Times New Roman" w:hAnsi="Arial Narrow" w:cs="Times New Roman"/>
          <w:b/>
          <w:i/>
          <w:iCs/>
          <w:sz w:val="24"/>
          <w:szCs w:val="24"/>
          <w:lang w:eastAsia="fr-FR"/>
        </w:rPr>
      </w:pPr>
      <w:r w:rsidRPr="00ED2CC6">
        <w:rPr>
          <w:rFonts w:ascii="Arial Narrow" w:eastAsia="Times New Roman" w:hAnsi="Arial Narrow" w:cs="Times New Roman"/>
          <w:b/>
          <w:i/>
          <w:iCs/>
          <w:sz w:val="24"/>
          <w:szCs w:val="24"/>
          <w:lang w:eastAsia="fr-FR"/>
        </w:rPr>
        <w:t>26.1. Cautionnement définitif</w:t>
      </w:r>
    </w:p>
    <w:p w:rsidR="00ED2CC6" w:rsidRPr="00ED2CC6" w:rsidRDefault="00ED2CC6" w:rsidP="00F117FE">
      <w:pPr>
        <w:numPr>
          <w:ilvl w:val="0"/>
          <w:numId w:val="14"/>
        </w:numPr>
        <w:suppressAutoHyphens/>
        <w:autoSpaceDN w:val="0"/>
        <w:spacing w:after="0" w:line="240" w:lineRule="auto"/>
        <w:ind w:left="50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 cautionnement définitif sera constitué et transmis au chef du service du marché dans un délai maximum de vingt (20) jours calendaires à compter de la date de notification du marché et en tout cas avant le premier paiement.</w:t>
      </w:r>
    </w:p>
    <w:p w:rsidR="00ED2CC6" w:rsidRPr="00ED2CC6" w:rsidRDefault="00ED2CC6" w:rsidP="00ED2CC6">
      <w:pPr>
        <w:suppressAutoHyphens/>
        <w:autoSpaceDN w:val="0"/>
        <w:spacing w:after="0"/>
        <w:ind w:left="502"/>
        <w:jc w:val="both"/>
        <w:textAlignment w:val="baseline"/>
        <w:rPr>
          <w:rFonts w:ascii="Arial Narrow" w:eastAsia="Times New Roman" w:hAnsi="Arial Narrow" w:cs="Times New Roman"/>
          <w:color w:val="ED7D31"/>
          <w:sz w:val="24"/>
          <w:szCs w:val="24"/>
          <w:lang w:eastAsia="fr-FR"/>
        </w:rPr>
      </w:pPr>
    </w:p>
    <w:p w:rsidR="00ED2CC6" w:rsidRPr="00ED2CC6" w:rsidRDefault="00ED2CC6" w:rsidP="00F117FE">
      <w:pPr>
        <w:numPr>
          <w:ilvl w:val="0"/>
          <w:numId w:val="14"/>
        </w:numPr>
        <w:suppressAutoHyphens/>
        <w:autoSpaceDN w:val="0"/>
        <w:spacing w:after="0" w:line="240" w:lineRule="auto"/>
        <w:ind w:left="50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Son montant est fixé à entre 2 et 5% max à l’appréciation du Maître d’ouvrage du montant TTC du marché augmenté le cas échéant du montant des avenants.</w:t>
      </w:r>
    </w:p>
    <w:p w:rsidR="00ED2CC6" w:rsidRPr="00ED2CC6" w:rsidRDefault="00ED2CC6" w:rsidP="00F117FE">
      <w:pPr>
        <w:numPr>
          <w:ilvl w:val="0"/>
          <w:numId w:val="14"/>
        </w:numPr>
        <w:suppressAutoHyphens/>
        <w:autoSpaceDN w:val="0"/>
        <w:spacing w:after="0" w:line="240" w:lineRule="auto"/>
        <w:ind w:left="502"/>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ED2CC6" w:rsidRPr="00ED2CC6" w:rsidRDefault="00ED2CC6" w:rsidP="00F117FE">
      <w:pPr>
        <w:numPr>
          <w:ilvl w:val="0"/>
          <w:numId w:val="14"/>
        </w:numPr>
        <w:suppressAutoHyphens/>
        <w:autoSpaceDN w:val="0"/>
        <w:spacing w:after="0" w:line="240" w:lineRule="auto"/>
        <w:ind w:left="502"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Les modes de substitution du cautionnement prévus conformément à l’article 140 du code des marchés publics </w:t>
      </w:r>
    </w:p>
    <w:p w:rsidR="00ED2CC6" w:rsidRPr="00ED2CC6" w:rsidRDefault="00ED2CC6" w:rsidP="00F117FE">
      <w:pPr>
        <w:numPr>
          <w:ilvl w:val="0"/>
          <w:numId w:val="14"/>
        </w:numPr>
        <w:suppressAutoHyphens/>
        <w:autoSpaceDN w:val="0"/>
        <w:spacing w:after="0" w:line="240" w:lineRule="auto"/>
        <w:ind w:left="502"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rsidR="00ED2CC6" w:rsidRPr="00ED2CC6" w:rsidRDefault="00ED2CC6" w:rsidP="00F117FE">
      <w:pPr>
        <w:numPr>
          <w:ilvl w:val="0"/>
          <w:numId w:val="14"/>
        </w:numPr>
        <w:suppressAutoHyphens/>
        <w:autoSpaceDN w:val="0"/>
        <w:spacing w:after="0" w:line="240" w:lineRule="auto"/>
        <w:ind w:left="502"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bookmarkEnd w:id="237"/>
    <w:p w:rsidR="00ED2CC6" w:rsidRPr="00ED2CC6" w:rsidRDefault="00ED2CC6" w:rsidP="00ED2CC6">
      <w:pPr>
        <w:widowControl w:val="0"/>
        <w:suppressAutoHyphens/>
        <w:autoSpaceDE w:val="0"/>
        <w:autoSpaceDN w:val="0"/>
        <w:spacing w:after="0"/>
        <w:ind w:right="-20"/>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iCs/>
          <w:sz w:val="24"/>
          <w:szCs w:val="24"/>
          <w:lang w:eastAsia="fr-FR"/>
        </w:rPr>
        <w:t>26.2. Cautionnement de bonne exécution en remplacement de la retenue de garantie</w:t>
      </w:r>
    </w:p>
    <w:p w:rsidR="00ED2CC6" w:rsidRPr="00ED2CC6" w:rsidRDefault="00ED2CC6" w:rsidP="00ED2CC6">
      <w:pPr>
        <w:widowControl w:val="0"/>
        <w:suppressAutoHyphens/>
        <w:autoSpaceDE w:val="0"/>
        <w:autoSpaceDN w:val="0"/>
        <w:spacing w:after="0"/>
        <w:ind w:right="-20"/>
        <w:jc w:val="both"/>
        <w:textAlignment w:val="baseline"/>
        <w:rPr>
          <w:rFonts w:ascii="Arial Narrow" w:eastAsia="Times New Roman" w:hAnsi="Arial Narrow" w:cs="Times New Roman"/>
          <w:sz w:val="24"/>
          <w:szCs w:val="24"/>
          <w:lang w:eastAsia="fr-FR"/>
        </w:rPr>
      </w:pPr>
      <w:bookmarkStart w:id="238" w:name="_Hlk161334036"/>
      <w:r w:rsidRPr="00ED2CC6">
        <w:rPr>
          <w:rFonts w:ascii="Arial Narrow" w:eastAsia="Times New Roman" w:hAnsi="Arial Narrow" w:cs="Times New Roman"/>
          <w:sz w:val="24"/>
          <w:szCs w:val="24"/>
          <w:lang w:eastAsia="fr-FR"/>
        </w:rPr>
        <w:t xml:space="preserve">La restitution de la retenue de garantie ou du cautionnement de </w:t>
      </w:r>
      <w:r w:rsidRPr="00ED2CC6">
        <w:rPr>
          <w:rFonts w:ascii="Arial Narrow" w:eastAsia="Times New Roman" w:hAnsi="Arial Narrow" w:cs="Times New Roman"/>
          <w:iCs/>
          <w:sz w:val="24"/>
          <w:szCs w:val="24"/>
          <w:lang w:eastAsia="fr-FR"/>
        </w:rPr>
        <w:t xml:space="preserve">bonne exécution </w:t>
      </w:r>
      <w:r w:rsidRPr="00ED2CC6">
        <w:rPr>
          <w:rFonts w:ascii="Arial Narrow" w:eastAsia="Times New Roman" w:hAnsi="Arial Narrow" w:cs="Times New Roman"/>
          <w:sz w:val="24"/>
          <w:szCs w:val="24"/>
          <w:lang w:eastAsia="fr-FR"/>
        </w:rPr>
        <w:t xml:space="preserve">sera effectuée dans </w:t>
      </w:r>
      <w:r w:rsidRPr="00ED2CC6">
        <w:rPr>
          <w:rFonts w:ascii="Arial Narrow" w:eastAsia="Times New Roman" w:hAnsi="Arial Narrow" w:cs="Times New Roman"/>
          <w:sz w:val="24"/>
          <w:szCs w:val="24"/>
          <w:lang w:eastAsia="fr-FR"/>
        </w:rPr>
        <w:lastRenderedPageBreak/>
        <w:t>un délai de 30 jours calendaires après la réception définitive des prestations sur main levée délivrée par le Maitre d’ Ouvrage après expiration du délai de garantie.</w:t>
      </w:r>
    </w:p>
    <w:p w:rsidR="00ED2CC6" w:rsidRPr="00ED2CC6" w:rsidRDefault="00ED2CC6" w:rsidP="00ED2CC6">
      <w:pPr>
        <w:widowControl w:val="0"/>
        <w:suppressAutoHyphens/>
        <w:autoSpaceDE w:val="0"/>
        <w:autoSpaceDN w:val="0"/>
        <w:spacing w:after="0"/>
        <w:ind w:right="-15"/>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Dans ce cas, il ne peut être mis fin à l’engagement de la caution que par main levée délivrée par le Maître d’Ouvrage ou le Maître d’Ouvrage Délégué.</w:t>
      </w:r>
    </w:p>
    <w:bookmarkEnd w:id="238"/>
    <w:p w:rsidR="00ED2CC6" w:rsidRPr="00ED2CC6" w:rsidRDefault="00ED2CC6" w:rsidP="00ED2CC6">
      <w:pPr>
        <w:widowControl w:val="0"/>
        <w:suppressAutoHyphens/>
        <w:autoSpaceDE w:val="0"/>
        <w:autoSpaceDN w:val="0"/>
        <w:spacing w:after="0"/>
        <w:ind w:right="-164"/>
        <w:textAlignment w:val="baseline"/>
        <w:rPr>
          <w:rFonts w:ascii="Arial Narrow" w:eastAsia="Times New Roman" w:hAnsi="Arial Narrow" w:cs="Times New Roman"/>
          <w:b/>
          <w:iCs/>
          <w:sz w:val="24"/>
          <w:szCs w:val="24"/>
          <w:lang w:eastAsia="fr-FR"/>
        </w:rPr>
      </w:pPr>
      <w:r w:rsidRPr="00ED2CC6">
        <w:rPr>
          <w:rFonts w:ascii="Arial Narrow" w:eastAsia="Times New Roman" w:hAnsi="Arial Narrow" w:cs="Times New Roman"/>
          <w:b/>
          <w:iCs/>
          <w:sz w:val="24"/>
          <w:szCs w:val="24"/>
          <w:lang w:eastAsia="fr-FR"/>
        </w:rPr>
        <w:t>26.3. Cautionnement d’avance de démarrage ou d’avance pour approvisionnement</w:t>
      </w:r>
    </w:p>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Une avance de démarrage à hauteur de 40 % maximum du prix initial TTC du marché peut être accordée. Elle sera cautionnée à 100 %</w:t>
      </w:r>
      <w:r w:rsidRPr="00ED2CC6">
        <w:rPr>
          <w:rFonts w:ascii="Arial Narrow" w:eastAsia="Times New Roman" w:hAnsi="Arial Narrow" w:cs="Times New Roman"/>
          <w:iCs/>
          <w:spacing w:val="6"/>
          <w:sz w:val="24"/>
          <w:szCs w:val="24"/>
          <w:lang w:eastAsia="fr-FR"/>
        </w:rPr>
        <w:t xml:space="preserve"> par un établissement bancaire de droit camerounais ou un organisme financier agrée de premier rang conformément à la réglementation en vigueur</w:t>
      </w:r>
      <w:bookmarkStart w:id="239" w:name="_Hlk161334057"/>
      <w:r w:rsidRPr="00ED2CC6">
        <w:rPr>
          <w:rFonts w:ascii="Arial Narrow" w:eastAsia="Times New Roman" w:hAnsi="Arial Narrow" w:cs="Times New Roman"/>
          <w:iCs/>
          <w:spacing w:val="6"/>
          <w:sz w:val="24"/>
          <w:szCs w:val="24"/>
          <w:lang w:eastAsia="fr-FR"/>
        </w:rPr>
        <w:t>.</w:t>
      </w:r>
    </w:p>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Les modalités de restitution de la caution sont prévues à l’article 159 du Code des Marchés Publics.</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40" w:name="_Toc163445236"/>
      <w:bookmarkEnd w:id="239"/>
      <w:r w:rsidRPr="00ED2CC6">
        <w:rPr>
          <w:rFonts w:ascii="Arial Narrow" w:eastAsia="Times New Roman" w:hAnsi="Arial Narrow" w:cs="Times New Roman"/>
          <w:b/>
          <w:bCs/>
          <w:sz w:val="24"/>
          <w:szCs w:val="24"/>
          <w:lang w:eastAsia="fr-FR"/>
        </w:rPr>
        <w:t>Article 27 : Lieu</w:t>
      </w:r>
      <w:r w:rsidRPr="00ED2CC6">
        <w:rPr>
          <w:rFonts w:ascii="Arial Narrow" w:eastAsia="Times New Roman" w:hAnsi="Arial Narrow" w:cs="Times New Roman"/>
          <w:b/>
          <w:bCs/>
          <w:spacing w:val="6"/>
          <w:sz w:val="24"/>
          <w:szCs w:val="24"/>
          <w:lang w:eastAsia="fr-FR"/>
        </w:rPr>
        <w:t xml:space="preserve"> et mode </w:t>
      </w:r>
      <w:r w:rsidRPr="00ED2CC6">
        <w:rPr>
          <w:rFonts w:ascii="Arial Narrow" w:eastAsia="Times New Roman" w:hAnsi="Arial Narrow" w:cs="Times New Roman"/>
          <w:b/>
          <w:bCs/>
          <w:sz w:val="24"/>
          <w:szCs w:val="24"/>
          <w:lang w:eastAsia="fr-FR"/>
        </w:rPr>
        <w:t>de paiement</w:t>
      </w:r>
      <w:bookmarkEnd w:id="240"/>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sz w:val="24"/>
          <w:szCs w:val="24"/>
          <w:lang w:eastAsia="fr-FR"/>
        </w:rPr>
        <w:t>Le Maître d’Ouvrage se libérera des sommes dues par virement bancaire au nom du cocontractant de la manière suivante : [</w:t>
      </w:r>
      <w:r w:rsidRPr="00ED2CC6">
        <w:rPr>
          <w:rFonts w:ascii="Arial Narrow" w:eastAsia="Times New Roman" w:hAnsi="Arial Narrow" w:cs="Times New Roman"/>
          <w:i/>
          <w:sz w:val="24"/>
          <w:szCs w:val="24"/>
          <w:lang w:eastAsia="fr-FR"/>
        </w:rPr>
        <w:t>La domiciliation bancaire devra être la même que celle du cautionnement définitif</w:t>
      </w:r>
      <w:r w:rsidRPr="00ED2CC6">
        <w:rPr>
          <w:rFonts w:ascii="Arial Narrow" w:eastAsia="Times New Roman" w:hAnsi="Arial Narrow" w:cs="Times New Roman"/>
          <w:i/>
          <w:iCs/>
          <w:sz w:val="24"/>
          <w:szCs w:val="24"/>
          <w:lang w:eastAsia="fr-FR"/>
        </w:rPr>
        <w:t>]</w:t>
      </w:r>
    </w:p>
    <w:p w:rsidR="00ED2CC6" w:rsidRPr="00ED2CC6" w:rsidRDefault="00ED2CC6" w:rsidP="00F117FE">
      <w:pPr>
        <w:widowControl w:val="0"/>
        <w:numPr>
          <w:ilvl w:val="0"/>
          <w:numId w:val="91"/>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Pour les règlements en francs CFA, soit </w:t>
      </w:r>
      <w:r w:rsidRPr="00ED2CC6">
        <w:rPr>
          <w:rFonts w:ascii="Arial Narrow" w:eastAsia="Times New Roman" w:hAnsi="Arial Narrow" w:cs="Times New Roman"/>
          <w:i/>
          <w:iCs/>
          <w:sz w:val="24"/>
          <w:szCs w:val="24"/>
          <w:lang w:eastAsia="fr-FR"/>
        </w:rPr>
        <w:t>(montant net à mandater en chiffres et en lettres)</w:t>
      </w:r>
      <w:r w:rsidRPr="00ED2CC6">
        <w:rPr>
          <w:rFonts w:ascii="Arial Narrow" w:eastAsia="Times New Roman" w:hAnsi="Arial Narrow" w:cs="Times New Roman"/>
          <w:sz w:val="24"/>
          <w:szCs w:val="24"/>
          <w:lang w:eastAsia="fr-FR"/>
        </w:rPr>
        <w:t xml:space="preserve">, par crédit au compte N°_________ ouvert au nom du co-contractant à la banque______________ </w:t>
      </w:r>
    </w:p>
    <w:p w:rsidR="00ED2CC6" w:rsidRPr="00ED2CC6" w:rsidRDefault="00ED2CC6" w:rsidP="00F117FE">
      <w:pPr>
        <w:widowControl w:val="0"/>
        <w:numPr>
          <w:ilvl w:val="0"/>
          <w:numId w:val="91"/>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Pour les règlements en devises, </w:t>
      </w:r>
      <w:r w:rsidRPr="00ED2CC6">
        <w:rPr>
          <w:rFonts w:ascii="Arial Narrow" w:eastAsia="Times New Roman" w:hAnsi="Arial Narrow" w:cs="Times New Roman"/>
          <w:i/>
          <w:iCs/>
          <w:sz w:val="24"/>
          <w:szCs w:val="24"/>
          <w:lang w:eastAsia="fr-FR"/>
        </w:rPr>
        <w:t xml:space="preserve">(le cas échéant) </w:t>
      </w:r>
      <w:r w:rsidRPr="00ED2CC6">
        <w:rPr>
          <w:rFonts w:ascii="Arial Narrow" w:eastAsia="Times New Roman" w:hAnsi="Arial Narrow" w:cs="Times New Roman"/>
          <w:sz w:val="24"/>
          <w:szCs w:val="24"/>
          <w:lang w:eastAsia="fr-FR"/>
        </w:rPr>
        <w:t xml:space="preserve">soit </w:t>
      </w:r>
      <w:r w:rsidRPr="00ED2CC6">
        <w:rPr>
          <w:rFonts w:ascii="Arial Narrow" w:eastAsia="Times New Roman" w:hAnsi="Arial Narrow" w:cs="Times New Roman"/>
          <w:i/>
          <w:iCs/>
          <w:sz w:val="24"/>
          <w:szCs w:val="24"/>
          <w:lang w:eastAsia="fr-FR"/>
        </w:rPr>
        <w:t>(montant net à mandater en chiffres et en lettres)</w:t>
      </w:r>
      <w:r w:rsidRPr="00ED2CC6">
        <w:rPr>
          <w:rFonts w:ascii="Arial Narrow" w:eastAsia="Times New Roman" w:hAnsi="Arial Narrow" w:cs="Times New Roman"/>
          <w:sz w:val="24"/>
          <w:szCs w:val="24"/>
          <w:lang w:eastAsia="fr-FR"/>
        </w:rPr>
        <w:t>, par crédit au compte N°_________ ouvert au nom du co-contractant à la banque______________</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41" w:name="_Toc163445237"/>
      <w:r w:rsidRPr="00ED2CC6">
        <w:rPr>
          <w:rFonts w:ascii="Arial Narrow" w:eastAsia="Times New Roman" w:hAnsi="Arial Narrow" w:cs="Times New Roman"/>
          <w:b/>
          <w:bCs/>
          <w:sz w:val="24"/>
          <w:szCs w:val="24"/>
          <w:lang w:eastAsia="fr-FR"/>
        </w:rPr>
        <w:t>Article 28 : Variation des prix</w:t>
      </w:r>
      <w:bookmarkEnd w:id="241"/>
    </w:p>
    <w:p w:rsidR="00ED2CC6" w:rsidRPr="00ED2CC6" w:rsidRDefault="00ED2CC6" w:rsidP="00ED2CC6">
      <w:pPr>
        <w:widowControl w:val="0"/>
        <w:tabs>
          <w:tab w:val="left" w:pos="4300"/>
        </w:tabs>
        <w:suppressAutoHyphens/>
        <w:autoSpaceDE w:val="0"/>
        <w:autoSpaceDN w:val="0"/>
        <w:spacing w:after="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28.1. Les prix sont fermes ou révisables</w:t>
      </w:r>
    </w:p>
    <w:p w:rsidR="00ED2CC6" w:rsidRPr="00ED2CC6" w:rsidRDefault="00ED2CC6" w:rsidP="00ED2CC6">
      <w:pPr>
        <w:widowControl w:val="0"/>
        <w:suppressAutoHyphens/>
        <w:autoSpaceDE w:val="0"/>
        <w:autoSpaceDN w:val="0"/>
        <w:spacing w:after="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Les acomptes payés au cocontractant au titre des avances ne sont pas révisables. </w:t>
      </w:r>
    </w:p>
    <w:p w:rsidR="00ED2CC6" w:rsidRPr="00ED2CC6" w:rsidRDefault="00ED2CC6" w:rsidP="00ED2CC6">
      <w:pPr>
        <w:widowControl w:val="0"/>
        <w:suppressAutoHyphens/>
        <w:autoSpaceDE w:val="0"/>
        <w:autoSpaceDN w:val="0"/>
        <w:spacing w:after="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28.2. </w:t>
      </w:r>
      <w:r w:rsidRPr="00ED2CC6">
        <w:rPr>
          <w:rFonts w:ascii="Arial Narrow" w:eastAsia="Times New Roman" w:hAnsi="Arial Narrow" w:cs="Times New Roman"/>
          <w:spacing w:val="2"/>
          <w:sz w:val="24"/>
          <w:szCs w:val="24"/>
          <w:lang w:eastAsia="fr-FR"/>
        </w:rPr>
        <w:t>Modalité</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2"/>
          <w:sz w:val="24"/>
          <w:szCs w:val="24"/>
          <w:lang w:eastAsia="fr-FR"/>
        </w:rPr>
        <w:t>d’actualisatio</w:t>
      </w:r>
      <w:r w:rsidRPr="00ED2CC6">
        <w:rPr>
          <w:rFonts w:ascii="Arial Narrow" w:eastAsia="Times New Roman" w:hAnsi="Arial Narrow" w:cs="Times New Roman"/>
          <w:sz w:val="24"/>
          <w:szCs w:val="24"/>
          <w:lang w:eastAsia="fr-FR"/>
        </w:rPr>
        <w:t>n des prix (</w:t>
      </w:r>
      <w:r w:rsidRPr="00ED2CC6">
        <w:rPr>
          <w:rFonts w:ascii="Arial Narrow" w:eastAsia="Times New Roman" w:hAnsi="Arial Narrow" w:cs="Times New Roman"/>
          <w:spacing w:val="2"/>
          <w:sz w:val="24"/>
          <w:szCs w:val="24"/>
          <w:lang w:eastAsia="fr-FR"/>
        </w:rPr>
        <w:t>l</w:t>
      </w:r>
      <w:r w:rsidRPr="00ED2CC6">
        <w:rPr>
          <w:rFonts w:ascii="Arial Narrow" w:eastAsia="Times New Roman" w:hAnsi="Arial Narrow" w:cs="Times New Roman"/>
          <w:sz w:val="24"/>
          <w:szCs w:val="24"/>
          <w:lang w:eastAsia="fr-FR"/>
        </w:rPr>
        <w:t>e cas</w:t>
      </w:r>
      <w:r w:rsidRPr="00ED2CC6">
        <w:rPr>
          <w:rFonts w:ascii="Arial Narrow" w:eastAsia="Times New Roman" w:hAnsi="Arial Narrow" w:cs="Times New Roman"/>
          <w:spacing w:val="2"/>
          <w:sz w:val="24"/>
          <w:szCs w:val="24"/>
          <w:lang w:eastAsia="fr-FR"/>
        </w:rPr>
        <w:t xml:space="preserve"> </w:t>
      </w:r>
      <w:r w:rsidRPr="00ED2CC6">
        <w:rPr>
          <w:rFonts w:ascii="Arial Narrow" w:eastAsia="Times New Roman" w:hAnsi="Arial Narrow" w:cs="Times New Roman"/>
          <w:sz w:val="24"/>
          <w:szCs w:val="24"/>
          <w:lang w:eastAsia="fr-FR"/>
        </w:rPr>
        <w:t>échéant)</w:t>
      </w:r>
    </w:p>
    <w:p w:rsidR="00ED2CC6" w:rsidRPr="00ED2CC6" w:rsidRDefault="00ED2CC6" w:rsidP="00ED2CC6">
      <w:pPr>
        <w:widowControl w:val="0"/>
        <w:suppressAutoHyphens/>
        <w:autoSpaceDE w:val="0"/>
        <w:autoSpaceDN w:val="0"/>
        <w:spacing w:after="0"/>
        <w:ind w:right="-3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Les modalités d’actualisation des prix sont celles prévues dans le code des marchés publics.</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42" w:name="_Toc163445238"/>
      <w:r w:rsidRPr="00ED2CC6">
        <w:rPr>
          <w:rFonts w:ascii="Arial Narrow" w:eastAsia="Times New Roman" w:hAnsi="Arial Narrow" w:cs="Times New Roman"/>
          <w:b/>
          <w:bCs/>
          <w:sz w:val="24"/>
          <w:szCs w:val="24"/>
          <w:lang w:eastAsia="fr-FR"/>
        </w:rPr>
        <w:t>Article 29 : Formules de révision ou d’actualisation des prix</w:t>
      </w:r>
      <w:bookmarkEnd w:id="242"/>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
          <w:iCs/>
          <w:color w:val="000000"/>
          <w:sz w:val="24"/>
          <w:szCs w:val="24"/>
          <w:lang w:eastAsia="fr-FR"/>
        </w:rPr>
      </w:pPr>
      <w:r w:rsidRPr="00ED2CC6">
        <w:rPr>
          <w:rFonts w:ascii="Arial Narrow" w:eastAsia="Times New Roman" w:hAnsi="Arial Narrow" w:cs="Times New Roman"/>
          <w:sz w:val="24"/>
          <w:szCs w:val="24"/>
          <w:lang w:eastAsia="fr-FR"/>
        </w:rPr>
        <w:t>Les prix du bordereau des prix unitaires ne sont révisables.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Pour chacun des paramètres, l’indice « 0 » indique la « valeur de base » à la date du mois précédent celui du dépouillement des plis.</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43" w:name="_Toc163445239"/>
      <w:r w:rsidRPr="00ED2CC6">
        <w:rPr>
          <w:rFonts w:ascii="Arial Narrow" w:eastAsia="Times New Roman" w:hAnsi="Arial Narrow" w:cs="Times New Roman"/>
          <w:b/>
          <w:bCs/>
          <w:sz w:val="24"/>
          <w:szCs w:val="24"/>
          <w:lang w:eastAsia="fr-FR"/>
        </w:rPr>
        <w:t>Article 30 : Formules d’actualisation des prix</w:t>
      </w:r>
      <w:bookmarkEnd w:id="243"/>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ind w:right="-54"/>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w w:val="98"/>
          <w:sz w:val="24"/>
          <w:szCs w:val="24"/>
          <w:lang w:eastAsia="fr-FR"/>
        </w:rPr>
        <w:t xml:space="preserve">Les prix du bordereau des prix unitaires sont actualisables par application de la formule suivante : </w:t>
      </w:r>
    </w:p>
    <w:p w:rsidR="00ED2CC6" w:rsidRPr="00ED2CC6" w:rsidRDefault="00ED2CC6" w:rsidP="00ED2CC6">
      <w:pPr>
        <w:widowControl w:val="0"/>
        <w:suppressAutoHyphens/>
        <w:autoSpaceDE w:val="0"/>
        <w:autoSpaceDN w:val="0"/>
        <w:spacing w:after="0"/>
        <w:ind w:right="-34"/>
        <w:textAlignment w:val="baseline"/>
        <w:rPr>
          <w:rFonts w:ascii="Arial Narrow" w:eastAsia="Times New Roman" w:hAnsi="Arial Narrow" w:cs="Times New Roman"/>
          <w:w w:val="98"/>
          <w:sz w:val="24"/>
          <w:szCs w:val="24"/>
          <w:lang w:eastAsia="fr-FR"/>
        </w:rPr>
      </w:pPr>
      <w:r w:rsidRPr="00ED2CC6">
        <w:rPr>
          <w:rFonts w:ascii="Arial Narrow" w:eastAsia="Times New Roman" w:hAnsi="Arial Narrow" w:cs="Times New Roman"/>
          <w:w w:val="98"/>
          <w:sz w:val="24"/>
          <w:szCs w:val="24"/>
          <w:lang w:eastAsia="fr-FR"/>
        </w:rPr>
        <w:t>Les indices sont, le cas échéant, ceux définis pour les formules de révision des prix.</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44" w:name="_Toc163445240"/>
      <w:r w:rsidRPr="00ED2CC6">
        <w:rPr>
          <w:rFonts w:ascii="Arial Narrow" w:eastAsia="Times New Roman" w:hAnsi="Arial Narrow" w:cs="Times New Roman"/>
          <w:b/>
          <w:bCs/>
          <w:sz w:val="24"/>
          <w:szCs w:val="24"/>
          <w:lang w:eastAsia="fr-FR"/>
        </w:rPr>
        <w:t>Article 31 : Avances</w:t>
      </w:r>
      <w:bookmarkEnd w:id="244"/>
    </w:p>
    <w:p w:rsidR="00ED2CC6" w:rsidRPr="00ED2CC6" w:rsidRDefault="00ED2CC6" w:rsidP="00ED2CC6">
      <w:pPr>
        <w:widowControl w:val="0"/>
        <w:suppressAutoHyphens/>
        <w:autoSpaceDE w:val="0"/>
        <w:autoSpaceDN w:val="0"/>
        <w:spacing w:after="0"/>
        <w:ind w:left="624" w:right="-35" w:hanging="624"/>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sz w:val="24"/>
          <w:szCs w:val="24"/>
          <w:lang w:eastAsia="fr-FR"/>
        </w:rPr>
        <w:t xml:space="preserve">31.1. </w:t>
      </w:r>
      <w:bookmarkStart w:id="245" w:name="_Hlk163221586"/>
      <w:r w:rsidRPr="00ED2CC6">
        <w:rPr>
          <w:rFonts w:ascii="Arial Narrow" w:eastAsia="Times New Roman" w:hAnsi="Arial Narrow" w:cs="Times New Roman"/>
          <w:sz w:val="24"/>
          <w:szCs w:val="24"/>
          <w:lang w:eastAsia="fr-FR"/>
        </w:rPr>
        <w:t>Le Maître d’Ouvrage pourra accorder une avance de démarrage égale à 20 % du montant du marché</w:t>
      </w:r>
      <w:r w:rsidRPr="00ED2CC6">
        <w:rPr>
          <w:rFonts w:ascii="Arial Narrow" w:eastAsia="Times New Roman" w:hAnsi="Arial Narrow" w:cs="Times New Roman"/>
          <w:iCs/>
          <w:sz w:val="24"/>
          <w:szCs w:val="24"/>
          <w:lang w:eastAsia="fr-FR"/>
        </w:rPr>
        <w:t xml:space="preserve"> cautionnée à cent pour cent (100 %) par un établissement bancaire de droit camerounais ou un organisme financier agréé de premier rang conformément aux textes en vigueur.</w:t>
      </w:r>
    </w:p>
    <w:p w:rsidR="00ED2CC6" w:rsidRPr="00ED2CC6" w:rsidRDefault="00ED2CC6" w:rsidP="00ED2CC6">
      <w:pPr>
        <w:widowControl w:val="0"/>
        <w:suppressAutoHyphens/>
        <w:autoSpaceDE w:val="0"/>
        <w:autoSpaceDN w:val="0"/>
        <w:spacing w:after="0"/>
        <w:ind w:left="624" w:right="-35" w:hanging="624"/>
        <w:jc w:val="both"/>
        <w:textAlignment w:val="baseline"/>
        <w:rPr>
          <w:rFonts w:ascii="Arial Narrow" w:eastAsia="Times New Roman" w:hAnsi="Arial Narrow" w:cs="Times New Roman"/>
          <w:sz w:val="24"/>
          <w:szCs w:val="24"/>
          <w:lang w:eastAsia="fr-FR"/>
        </w:rPr>
      </w:pPr>
      <w:bookmarkStart w:id="246" w:name="_Hlk161334132"/>
      <w:bookmarkEnd w:id="245"/>
      <w:r w:rsidRPr="00ED2CC6">
        <w:rPr>
          <w:rFonts w:ascii="Arial Narrow" w:eastAsia="Times New Roman" w:hAnsi="Arial Narrow" w:cs="Times New Roman"/>
          <w:sz w:val="24"/>
          <w:szCs w:val="24"/>
          <w:lang w:eastAsia="fr-FR"/>
        </w:rPr>
        <w:t xml:space="preserve">31.2 L’avance de démarrage peut être obtenue par le co-contractant de l’administration sur simple demande adressée au Maître d’ouvrage sans justificatif. </w:t>
      </w:r>
    </w:p>
    <w:p w:rsidR="00ED2CC6" w:rsidRPr="00ED2CC6" w:rsidRDefault="00ED2CC6" w:rsidP="00ED2CC6">
      <w:pPr>
        <w:widowControl w:val="0"/>
        <w:suppressAutoHyphens/>
        <w:autoSpaceDE w:val="0"/>
        <w:autoSpaceDN w:val="0"/>
        <w:spacing w:after="0"/>
        <w:ind w:left="624" w:right="-35" w:hanging="62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bCs/>
          <w:sz w:val="24"/>
          <w:szCs w:val="24"/>
          <w:lang w:eastAsia="fr-FR"/>
        </w:rPr>
        <w:t>31.3</w:t>
      </w:r>
      <w:r w:rsidRPr="00ED2CC6">
        <w:rPr>
          <w:rFonts w:ascii="Arial Narrow" w:eastAsia="Times New Roman" w:hAnsi="Arial Narrow" w:cs="Times New Roman"/>
          <w:bCs/>
          <w:sz w:val="24"/>
          <w:szCs w:val="24"/>
          <w:lang w:eastAsia="fr-FR"/>
        </w:rPr>
        <w:tab/>
      </w:r>
      <w:bookmarkStart w:id="247" w:name="_Hlk163221614"/>
      <w:r w:rsidRPr="00ED2CC6">
        <w:rPr>
          <w:rFonts w:ascii="Arial Narrow" w:eastAsia="Times New Roman" w:hAnsi="Arial Narrow" w:cs="Times New Roman"/>
          <w:sz w:val="24"/>
          <w:szCs w:val="24"/>
          <w:lang w:eastAsia="fr-FR"/>
        </w:rPr>
        <w:t xml:space="preserve">Le remboursement de l’avance de démarrage est effectué par déduction d’un pourcentage : sur les sommes dues au titulaire pendant l’exécution du marché et suivant des modalités définies </w:t>
      </w:r>
      <w:r w:rsidRPr="00ED2CC6">
        <w:rPr>
          <w:rFonts w:ascii="Arial Narrow" w:eastAsia="Times New Roman" w:hAnsi="Arial Narrow" w:cs="Times New Roman"/>
          <w:sz w:val="24"/>
          <w:szCs w:val="24"/>
          <w:lang w:eastAsia="fr-FR"/>
        </w:rPr>
        <w:lastRenderedPageBreak/>
        <w:t xml:space="preserve">dans ledit marché. </w:t>
      </w:r>
      <w:r w:rsidRPr="00ED2CC6">
        <w:rPr>
          <w:rFonts w:ascii="Arial Narrow" w:eastAsia="Times New Roman" w:hAnsi="Arial Narrow" w:cs="Times New Roman"/>
          <w:iCs/>
          <w:sz w:val="24"/>
          <w:szCs w:val="24"/>
          <w:lang w:eastAsia="fr-FR"/>
        </w:rPr>
        <w:t>Cette</w:t>
      </w:r>
      <w:r w:rsidRPr="00ED2CC6">
        <w:rPr>
          <w:rFonts w:ascii="Arial Narrow" w:eastAsia="Times New Roman" w:hAnsi="Arial Narrow" w:cs="Times New Roman"/>
          <w:sz w:val="24"/>
          <w:szCs w:val="24"/>
          <w:lang w:eastAsia="fr-FR"/>
        </w:rPr>
        <w:t xml:space="preserve"> avance commence à être remboursée au titre du marché </w:t>
      </w:r>
      <w:r w:rsidRPr="00ED2CC6">
        <w:rPr>
          <w:rFonts w:ascii="Arial Narrow" w:eastAsia="Times New Roman" w:hAnsi="Arial Narrow" w:cs="Times New Roman"/>
          <w:iCs/>
          <w:sz w:val="24"/>
          <w:szCs w:val="24"/>
          <w:lang w:eastAsia="fr-FR"/>
        </w:rPr>
        <w:t>sur chaque décompte ou facture</w:t>
      </w:r>
      <w:r w:rsidRPr="00ED2CC6">
        <w:rPr>
          <w:rFonts w:ascii="Arial Narrow" w:eastAsia="Times New Roman" w:hAnsi="Arial Narrow" w:cs="Times New Roman"/>
          <w:sz w:val="24"/>
          <w:szCs w:val="24"/>
          <w:lang w:eastAsia="fr-FR"/>
        </w:rPr>
        <w:t>, dès</w:t>
      </w:r>
      <w:r w:rsidRPr="00ED2CC6">
        <w:rPr>
          <w:rFonts w:ascii="Arial Narrow" w:eastAsia="Times New Roman" w:hAnsi="Arial Narrow" w:cs="Times New Roman"/>
          <w:iCs/>
          <w:sz w:val="24"/>
          <w:szCs w:val="24"/>
          <w:lang w:eastAsia="fr-FR"/>
        </w:rPr>
        <w:t xml:space="preserve"> lors que le cumul des fournitures </w:t>
      </w:r>
      <w:r w:rsidRPr="00ED2CC6">
        <w:rPr>
          <w:rFonts w:ascii="Arial Narrow" w:eastAsia="Times New Roman" w:hAnsi="Arial Narrow" w:cs="Times New Roman"/>
          <w:sz w:val="24"/>
          <w:szCs w:val="24"/>
          <w:lang w:eastAsia="fr-FR"/>
        </w:rPr>
        <w:t>atteint ou dépasse quarante pour cent (40 %) du montant du marché ou de la tranche concernée et s’achève au plus tard dès le moment où la valeur en prix de base des prestations réalisées atteint quatre-vingt pour cent (80 %) du montant du marché.</w:t>
      </w:r>
    </w:p>
    <w:bookmarkEnd w:id="247"/>
    <w:p w:rsidR="00ED2CC6" w:rsidRPr="00ED2CC6" w:rsidRDefault="00ED2CC6" w:rsidP="00ED2CC6">
      <w:pPr>
        <w:widowControl w:val="0"/>
        <w:suppressAutoHyphens/>
        <w:autoSpaceDE w:val="0"/>
        <w:autoSpaceDN w:val="0"/>
        <w:spacing w:after="0"/>
        <w:ind w:left="624" w:right="95" w:hanging="62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31.4</w:t>
      </w:r>
      <w:r w:rsidRPr="00ED2CC6">
        <w:rPr>
          <w:rFonts w:ascii="Arial Narrow" w:eastAsia="Times New Roman" w:hAnsi="Arial Narrow" w:cs="Times New Roman"/>
          <w:sz w:val="24"/>
          <w:szCs w:val="24"/>
          <w:lang w:eastAsia="fr-FR"/>
        </w:rPr>
        <w:tab/>
      </w:r>
      <w:r w:rsidRPr="00ED2CC6">
        <w:rPr>
          <w:rFonts w:ascii="Arial Narrow" w:eastAsia="Times New Roman" w:hAnsi="Arial Narrow" w:cs="Times New Roman"/>
          <w:i/>
          <w:iCs/>
          <w:sz w:val="24"/>
          <w:szCs w:val="24"/>
          <w:lang w:eastAsia="fr-FR"/>
        </w:rPr>
        <w:t xml:space="preserve">Le versement de l'avance de démarrage intervient postérieurement à la mise en place des cautions exigibles, conformément aux dispositions du code des• marchés publics. </w:t>
      </w:r>
      <w:r w:rsidRPr="00ED2CC6">
        <w:rPr>
          <w:rFonts w:ascii="Arial Narrow" w:eastAsia="Times New Roman" w:hAnsi="Arial Narrow" w:cs="Times New Roman"/>
          <w:sz w:val="24"/>
          <w:szCs w:val="24"/>
          <w:lang w:eastAsia="fr-FR"/>
        </w:rPr>
        <w:t>Si le marché ne donne pas lieu à versement d’acomptes et fait l’objet d’un seul règlement, l’avance de démarrage est déduite en une seule fois du règlement unique.</w:t>
      </w:r>
    </w:p>
    <w:p w:rsidR="00ED2CC6" w:rsidRPr="00ED2CC6" w:rsidRDefault="00ED2CC6" w:rsidP="00ED2CC6">
      <w:pPr>
        <w:widowControl w:val="0"/>
        <w:suppressAutoHyphens/>
        <w:autoSpaceDE w:val="0"/>
        <w:autoSpaceDN w:val="0"/>
        <w:spacing w:after="0"/>
        <w:ind w:left="624" w:right="95" w:hanging="624"/>
        <w:jc w:val="both"/>
        <w:textAlignment w:val="baseline"/>
        <w:rPr>
          <w:rFonts w:ascii="Arial Narrow" w:eastAsia="Times New Roman" w:hAnsi="Arial Narrow" w:cs="Times New Roman"/>
          <w:sz w:val="24"/>
          <w:szCs w:val="24"/>
          <w:lang w:eastAsia="fr-FR"/>
        </w:rPr>
      </w:pPr>
      <w:bookmarkStart w:id="248" w:name="_Hlk163221660"/>
      <w:r w:rsidRPr="00ED2CC6">
        <w:rPr>
          <w:rFonts w:ascii="Arial Narrow" w:eastAsia="Times New Roman" w:hAnsi="Arial Narrow" w:cs="Times New Roman"/>
          <w:sz w:val="24"/>
          <w:szCs w:val="24"/>
          <w:lang w:eastAsia="fr-FR"/>
        </w:rPr>
        <w:t xml:space="preserve">Si le marché ne donne pas lieu à versement d’acomptes et fait l’objet d’un seul règlement, l’avance de démarrage est déduite en une seule fois du règlement unique. </w:t>
      </w:r>
    </w:p>
    <w:p w:rsidR="00ED2CC6" w:rsidRPr="00ED2CC6" w:rsidRDefault="00ED2CC6" w:rsidP="00ED2CC6">
      <w:pPr>
        <w:widowControl w:val="0"/>
        <w:suppressAutoHyphens/>
        <w:autoSpaceDE w:val="0"/>
        <w:autoSpaceDN w:val="0"/>
        <w:spacing w:after="0"/>
        <w:ind w:left="624" w:right="-35" w:hanging="624"/>
        <w:jc w:val="both"/>
        <w:textAlignment w:val="baseline"/>
        <w:rPr>
          <w:rFonts w:ascii="Arial Narrow" w:eastAsia="Times New Roman" w:hAnsi="Arial Narrow" w:cs="Times New Roman"/>
          <w:sz w:val="24"/>
          <w:szCs w:val="24"/>
          <w:lang w:eastAsia="fr-FR"/>
        </w:rPr>
      </w:pPr>
      <w:bookmarkStart w:id="249" w:name="_Hlk143522404"/>
      <w:bookmarkEnd w:id="248"/>
      <w:r w:rsidRPr="00ED2CC6">
        <w:rPr>
          <w:rFonts w:ascii="Arial Narrow" w:eastAsia="Times New Roman" w:hAnsi="Arial Narrow" w:cs="Times New Roman"/>
          <w:sz w:val="24"/>
          <w:szCs w:val="24"/>
          <w:lang w:eastAsia="fr-FR"/>
        </w:rPr>
        <w:t>31.4</w:t>
      </w:r>
      <w:r w:rsidRPr="00ED2CC6">
        <w:rPr>
          <w:rFonts w:ascii="Arial Narrow" w:eastAsia="Times New Roman" w:hAnsi="Arial Narrow" w:cs="Times New Roman"/>
          <w:sz w:val="24"/>
          <w:szCs w:val="24"/>
          <w:lang w:eastAsia="fr-FR"/>
        </w:rPr>
        <w:tab/>
        <w:t>Au fur et à mesure du remboursement des avances, le Maître d’Ouvrage ou le Maître d’Ouvrage Délégué donnera la mainlevée de la partie de la caution correspondante, sur demande expresse du cocontractant de l’administration.</w:t>
      </w:r>
    </w:p>
    <w:bookmarkEnd w:id="249"/>
    <w:p w:rsidR="00ED2CC6" w:rsidRPr="00ED2CC6" w:rsidRDefault="00ED2CC6" w:rsidP="00ED2CC6">
      <w:pPr>
        <w:widowControl w:val="0"/>
        <w:suppressAutoHyphens/>
        <w:autoSpaceDE w:val="0"/>
        <w:autoSpaceDN w:val="0"/>
        <w:spacing w:after="0"/>
        <w:ind w:left="624" w:right="95" w:hanging="624"/>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31.5</w:t>
      </w:r>
      <w:r w:rsidRPr="00ED2CC6">
        <w:rPr>
          <w:rFonts w:ascii="Arial Narrow" w:eastAsia="Times New Roman" w:hAnsi="Arial Narrow" w:cs="Times New Roman"/>
          <w:sz w:val="24"/>
          <w:szCs w:val="24"/>
          <w:lang w:eastAsia="fr-FR"/>
        </w:rPr>
        <w:tab/>
        <w:t xml:space="preserve">Le cocontractant de l’administration utilisera exclusivement l’avance de démarrage pour les acquisitions de Matériels, d’équipements, de matériaux et les dépenses de mobilisation spécialement nécessaires pour les besoins de l’exécution du Marché </w:t>
      </w:r>
      <w:bookmarkStart w:id="250" w:name="_Hlk163221686"/>
      <w:r w:rsidRPr="00ED2CC6">
        <w:rPr>
          <w:rFonts w:ascii="Arial Narrow" w:eastAsia="Times New Roman" w:hAnsi="Arial Narrow" w:cs="Times New Roman"/>
          <w:sz w:val="24"/>
          <w:szCs w:val="24"/>
          <w:lang w:eastAsia="fr-FR"/>
        </w:rPr>
        <w:t>spécifiés dans sa demande</w:t>
      </w:r>
      <w:bookmarkEnd w:id="250"/>
      <w:r w:rsidRPr="00ED2CC6">
        <w:rPr>
          <w:rFonts w:ascii="Arial Narrow" w:eastAsia="Times New Roman" w:hAnsi="Arial Narrow" w:cs="Times New Roman"/>
          <w:sz w:val="24"/>
          <w:szCs w:val="24"/>
          <w:lang w:eastAsia="fr-FR"/>
        </w:rPr>
        <w:t xml:space="preserve">. </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sz w:val="24"/>
          <w:szCs w:val="24"/>
          <w:lang w:eastAsia="fr-FR"/>
        </w:rPr>
      </w:pPr>
      <w:bookmarkStart w:id="251" w:name="_Hlk161334163"/>
      <w:bookmarkEnd w:id="246"/>
      <w:r w:rsidRPr="00ED2CC6">
        <w:rPr>
          <w:rFonts w:ascii="Arial Narrow" w:eastAsia="Times New Roman" w:hAnsi="Arial Narrow" w:cs="Times New Roman"/>
          <w:b/>
          <w:bCs/>
          <w:sz w:val="24"/>
          <w:szCs w:val="24"/>
          <w:lang w:eastAsia="fr-FR"/>
        </w:rPr>
        <w:t>Article 32 : Règlement des marchés de fournitures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iCs/>
          <w:sz w:val="24"/>
          <w:szCs w:val="24"/>
          <w:lang w:eastAsia="fr-FR"/>
        </w:rPr>
        <w:t>32.1. Décomptes provisoires</w:t>
      </w:r>
      <w:r w:rsidRPr="00ED2CC6">
        <w:rPr>
          <w:rFonts w:ascii="Arial Narrow" w:eastAsia="Times New Roman" w:hAnsi="Arial Narrow" w:cs="Times New Roman"/>
          <w:b/>
          <w:i/>
          <w:iCs/>
          <w:sz w:val="24"/>
          <w:szCs w:val="24"/>
          <w:lang w:eastAsia="fr-FR"/>
        </w:rPr>
        <w:t xml:space="preserve">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sz w:val="24"/>
          <w:szCs w:val="24"/>
          <w:lang w:eastAsia="fr-FR"/>
        </w:rPr>
        <w:t>Quand la livraison peut être effectuée, chaque livraison partielle sauf stipulation contraire du marché ou chaque livraison provisoire ouvre droit, à un paiement égal à la valeur du (à préciser du lot ou du marché) diminuée s’il y a lieu à la retenue de garantie et de remboursement de l’avance consentie.</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bCs/>
          <w:i/>
          <w:iCs/>
          <w:sz w:val="24"/>
          <w:szCs w:val="24"/>
          <w:lang w:eastAsia="fr-FR"/>
        </w:rPr>
        <w:t>Les décomptes provisoires ou factures doivent être établis en sept exemplaires à une fréquence d’</w:t>
      </w:r>
      <w:r w:rsidRPr="00ED2CC6">
        <w:rPr>
          <w:rFonts w:ascii="Arial Narrow" w:eastAsia="Times New Roman" w:hAnsi="Arial Narrow" w:cs="Times New Roman"/>
          <w:bCs/>
          <w:iCs/>
          <w:sz w:val="24"/>
          <w:szCs w:val="24"/>
          <w:lang w:eastAsia="fr-FR"/>
        </w:rPr>
        <w:t>un (01) mois</w:t>
      </w:r>
      <w:r w:rsidRPr="00ED2CC6">
        <w:rPr>
          <w:rFonts w:ascii="Arial Narrow" w:eastAsia="Times New Roman" w:hAnsi="Arial Narrow" w:cs="Times New Roman"/>
          <w:bCs/>
          <w:i/>
          <w:iCs/>
          <w:sz w:val="24"/>
          <w:szCs w:val="24"/>
          <w:lang w:eastAsia="fr-FR"/>
        </w:rPr>
        <w:t xml:space="preserve"> </w:t>
      </w:r>
      <w:r w:rsidRPr="00ED2CC6">
        <w:rPr>
          <w:rFonts w:ascii="Arial Narrow" w:eastAsia="Times New Roman" w:hAnsi="Arial Narrow" w:cs="Times New Roman"/>
          <w:bCs/>
          <w:iCs/>
          <w:sz w:val="24"/>
          <w:szCs w:val="24"/>
          <w:lang w:eastAsia="fr-FR"/>
        </w:rPr>
        <w:t>en fonction des modalités de réception partielle</w:t>
      </w:r>
      <w:r w:rsidRPr="00ED2CC6">
        <w:rPr>
          <w:rFonts w:ascii="Arial Narrow" w:eastAsia="Times New Roman" w:hAnsi="Arial Narrow" w:cs="Times New Roman"/>
          <w:bCs/>
          <w:i/>
          <w:iCs/>
          <w:sz w:val="24"/>
          <w:szCs w:val="24"/>
          <w:lang w:eastAsia="fr-FR"/>
        </w:rPr>
        <w:t>.</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bookmarkStart w:id="252" w:name="_Hlk163221706"/>
      <w:r w:rsidRPr="00ED2CC6">
        <w:rPr>
          <w:rFonts w:ascii="Arial Narrow" w:eastAsia="Times New Roman" w:hAnsi="Arial Narrow" w:cs="Times New Roman"/>
          <w:bCs/>
          <w:i/>
          <w:iCs/>
          <w:sz w:val="24"/>
          <w:szCs w:val="24"/>
          <w:lang w:eastAsia="fr-FR"/>
        </w:rPr>
        <w:t>Le montant HTVA de l’acompte à payer au cocontractant de l’administration sera mandaté comme suit:</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HTVA - AIR ou TSR] versé directement au compte du cocontractant de l’administration ;</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TVA au taux en vigueur ;</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[AIR ou TSR] versé au Trésor public au titre de l’AIR ou de la TSR dû par le cocontractant ;</w:t>
      </w:r>
      <w:r w:rsidRPr="00ED2CC6">
        <w:rPr>
          <w:rFonts w:ascii="Arial Narrow" w:eastAsia="Times New Roman" w:hAnsi="Arial Narrow" w:cs="Times New Roman"/>
          <w:sz w:val="24"/>
          <w:szCs w:val="24"/>
          <w:lang w:eastAsia="fr-FR"/>
        </w:rPr>
        <w:t xml:space="preserve"> </w:t>
      </w:r>
      <w:r w:rsidRPr="00ED2CC6">
        <w:rPr>
          <w:rFonts w:ascii="Arial Narrow" w:eastAsia="Times New Roman" w:hAnsi="Arial Narrow" w:cs="Times New Roman"/>
          <w:bCs/>
          <w:i/>
          <w:iCs/>
          <w:sz w:val="24"/>
          <w:szCs w:val="24"/>
          <w:lang w:eastAsia="fr-FR"/>
        </w:rPr>
        <w:t>(Ces différents taux sont susceptibles de variation en fonction de la réglementation en vigueur).</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 xml:space="preserve">La clause du paiement doit prévoir le dépôt des factures correspondant à chaque livraison, établie tel que prévu par les Devis Quantitatifs et Estimatifs et les spécifications techniques. </w:t>
      </w:r>
    </w:p>
    <w:bookmarkEnd w:id="252"/>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 xml:space="preserve">Le chef de service quant à lui dispose d’un délai </w:t>
      </w:r>
      <w:r w:rsidRPr="00ED2CC6">
        <w:rPr>
          <w:rFonts w:ascii="Arial Narrow" w:eastAsia="Times New Roman" w:hAnsi="Arial Narrow" w:cs="Times New Roman"/>
          <w:bCs/>
          <w:sz w:val="24"/>
          <w:szCs w:val="24"/>
          <w:lang w:eastAsia="fr-FR"/>
        </w:rPr>
        <w:t xml:space="preserve"> maximum de </w:t>
      </w:r>
      <w:r w:rsidRPr="00ED2CC6">
        <w:rPr>
          <w:rFonts w:ascii="Arial Narrow" w:eastAsia="Times New Roman" w:hAnsi="Arial Narrow" w:cs="Times New Roman"/>
          <w:bCs/>
          <w:i/>
          <w:iCs/>
          <w:sz w:val="24"/>
          <w:szCs w:val="24"/>
          <w:lang w:eastAsia="fr-FR"/>
        </w:rPr>
        <w:t>vingt-un (21) jours pour procéder à la liquidation et sa transmission au comptable chargé du paiement avec copie à l’organisme chargé du contrôle externe.</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Les copies des décomptes provisoires doivent être transmises au Ministère en charge des marchés publics et à l’organisme chargé de la régulation des marchés publics.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Le délai maximum accordé au comptable assignataire pour le règlement des acomptes est fixé à quatre-vingt-dix (90) jours à compter de la date de réception des décomptes ou factures transmis par le chef de service du marché.</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
          <w:bCs/>
          <w:iCs/>
          <w:sz w:val="24"/>
          <w:szCs w:val="24"/>
          <w:lang w:eastAsia="fr-FR"/>
        </w:rPr>
      </w:pPr>
      <w:r w:rsidRPr="00ED2CC6">
        <w:rPr>
          <w:rFonts w:ascii="Arial Narrow" w:eastAsia="Times New Roman" w:hAnsi="Arial Narrow" w:cs="Times New Roman"/>
          <w:b/>
          <w:bCs/>
          <w:iCs/>
          <w:sz w:val="24"/>
          <w:szCs w:val="24"/>
          <w:lang w:eastAsia="fr-FR"/>
        </w:rPr>
        <w:t xml:space="preserve">32.2. Décompte final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Cs/>
          <w:sz w:val="24"/>
          <w:szCs w:val="24"/>
          <w:lang w:eastAsia="fr-FR"/>
        </w:rPr>
      </w:pPr>
      <w:r w:rsidRPr="00ED2CC6">
        <w:rPr>
          <w:rFonts w:ascii="Arial Narrow" w:eastAsia="Times New Roman" w:hAnsi="Arial Narrow" w:cs="Times New Roman"/>
          <w:bCs/>
          <w:sz w:val="24"/>
          <w:szCs w:val="24"/>
          <w:lang w:eastAsia="fr-FR"/>
        </w:rPr>
        <w:t xml:space="preserve">Après achèvement des prestations et dans un délai maximum de quinze (15) </w:t>
      </w:r>
      <w:r w:rsidRPr="00ED2CC6">
        <w:rPr>
          <w:rFonts w:ascii="Arial Narrow" w:eastAsia="Times New Roman" w:hAnsi="Arial Narrow" w:cs="Times New Roman"/>
          <w:bCs/>
          <w:iCs/>
          <w:sz w:val="24"/>
          <w:szCs w:val="24"/>
          <w:lang w:eastAsia="fr-FR"/>
        </w:rPr>
        <w:t xml:space="preserve">jours après la date de réception provisoire, le cocontractant établira à partir des constats contradictoires, le projet de décompte final des prestations effectivement réalisées qui récapitule le montant total des sommes </w:t>
      </w:r>
      <w:r w:rsidRPr="00ED2CC6">
        <w:rPr>
          <w:rFonts w:ascii="Arial Narrow" w:eastAsia="Times New Roman" w:hAnsi="Arial Narrow" w:cs="Times New Roman"/>
          <w:bCs/>
          <w:iCs/>
          <w:sz w:val="24"/>
          <w:szCs w:val="24"/>
          <w:lang w:eastAsia="fr-FR"/>
        </w:rPr>
        <w:lastRenderedPageBreak/>
        <w:t xml:space="preserve">auxquelles il peut prétendre du fait de l’exécution du marché dans son ensemble.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Cs/>
          <w:sz w:val="24"/>
          <w:szCs w:val="24"/>
          <w:lang w:eastAsia="fr-FR"/>
        </w:rPr>
      </w:pPr>
      <w:r w:rsidRPr="00ED2CC6">
        <w:rPr>
          <w:rFonts w:ascii="Arial Narrow" w:eastAsia="Times New Roman" w:hAnsi="Arial Narrow" w:cs="Times New Roman"/>
          <w:bCs/>
          <w:iCs/>
          <w:sz w:val="24"/>
          <w:szCs w:val="24"/>
          <w:lang w:eastAsia="fr-FR"/>
        </w:rPr>
        <w:t xml:space="preserve">Ce projet de décompte final, une fois rectifié par le Maître d’œuvre ou l’ingénieur et accepté par </w:t>
      </w:r>
      <w:r w:rsidRPr="00ED2CC6">
        <w:rPr>
          <w:rFonts w:ascii="Arial Narrow" w:eastAsia="Times New Roman" w:hAnsi="Arial Narrow" w:cs="Times New Roman"/>
          <w:bCs/>
          <w:i/>
          <w:iCs/>
          <w:sz w:val="24"/>
          <w:szCs w:val="24"/>
          <w:lang w:eastAsia="fr-FR"/>
        </w:rPr>
        <w:t xml:space="preserve">le Chef de service du marché </w:t>
      </w:r>
      <w:r w:rsidRPr="00ED2CC6">
        <w:rPr>
          <w:rFonts w:ascii="Arial Narrow" w:eastAsia="Times New Roman" w:hAnsi="Arial Narrow" w:cs="Times New Roman"/>
          <w:bCs/>
          <w:iCs/>
          <w:sz w:val="24"/>
          <w:szCs w:val="24"/>
          <w:lang w:eastAsia="fr-FR"/>
        </w:rPr>
        <w:t>devient final. Il sert à l’établissement de l’acompte pour solde du marché, établi dans les mêmes conditions que celles définies pour l’établissement des décomptes mensuels.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sz w:val="24"/>
          <w:szCs w:val="24"/>
          <w:lang w:eastAsia="fr-FR"/>
        </w:rPr>
        <w:t>Le</w:t>
      </w:r>
      <w:r w:rsidRPr="00ED2CC6">
        <w:rPr>
          <w:rFonts w:ascii="Arial Narrow" w:eastAsia="Times New Roman" w:hAnsi="Arial Narrow" w:cs="Times New Roman"/>
          <w:bCs/>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Cs/>
          <w:i/>
          <w:iCs/>
          <w:sz w:val="24"/>
          <w:szCs w:val="24"/>
          <w:lang w:eastAsia="fr-FR"/>
        </w:rPr>
      </w:pPr>
      <w:r w:rsidRPr="00ED2CC6">
        <w:rPr>
          <w:rFonts w:ascii="Arial Narrow" w:eastAsia="Times New Roman" w:hAnsi="Arial Narrow" w:cs="Times New Roman"/>
          <w:bCs/>
          <w:i/>
          <w:iCs/>
          <w:sz w:val="24"/>
          <w:szCs w:val="24"/>
          <w:lang w:eastAsia="fr-FR"/>
        </w:rPr>
        <w:t>Le règlement du différend intervient alors selon les dispositions du code des marchés publics et du CCAG en vigueur.</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b/>
          <w:bCs/>
          <w:sz w:val="24"/>
          <w:szCs w:val="24"/>
          <w:lang w:eastAsia="fr-FR"/>
        </w:rPr>
      </w:pPr>
      <w:r w:rsidRPr="00ED2CC6">
        <w:rPr>
          <w:rFonts w:ascii="Arial Narrow" w:eastAsia="Times New Roman" w:hAnsi="Arial Narrow" w:cs="Times New Roman"/>
          <w:b/>
          <w:bCs/>
          <w:sz w:val="24"/>
          <w:szCs w:val="24"/>
          <w:lang w:eastAsia="fr-FR"/>
        </w:rPr>
        <w:t xml:space="preserve">32.3. Décompte général et définitif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 A la fin de la période de garantie qui donne lieu à la réception définitive des fournitures, le Chef de service dresse le décompte général et définitif du marché qu’il fait signer contradictoirement par le cocontractant et le Maître d’Ouvrage ou le Maître d’Ouvrage Délégué. Ce décompte comprend :</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iCs/>
          <w:sz w:val="24"/>
          <w:szCs w:val="24"/>
          <w:lang w:eastAsia="fr-FR"/>
        </w:rPr>
        <w:t>Le décompte final,</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ED2CC6">
        <w:rPr>
          <w:rFonts w:ascii="Arial Narrow" w:eastAsia="Times New Roman" w:hAnsi="Arial Narrow" w:cs="Times New Roman"/>
          <w:iCs/>
          <w:sz w:val="24"/>
          <w:szCs w:val="24"/>
          <w:lang w:eastAsia="fr-FR"/>
        </w:rPr>
        <w:t>Le solde,</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Cs/>
          <w:sz w:val="24"/>
          <w:szCs w:val="24"/>
          <w:lang w:eastAsia="fr-FR"/>
        </w:rPr>
        <w:t>La récapitulation des acomptes mensuels</w:t>
      </w:r>
      <w:r w:rsidRPr="00ED2CC6">
        <w:rPr>
          <w:rFonts w:ascii="Arial Narrow" w:eastAsia="Times New Roman" w:hAnsi="Arial Narrow" w:cs="Times New Roman"/>
          <w:sz w:val="24"/>
          <w:szCs w:val="24"/>
          <w:lang w:eastAsia="fr-FR"/>
        </w:rPr>
        <w:t>.</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La signature du décompte général et définitif sans réserve par le cocontractant, lie définitivement les </w:t>
      </w:r>
      <w:r w:rsidRPr="00ED2CC6">
        <w:rPr>
          <w:rFonts w:ascii="Arial Narrow" w:eastAsia="Times New Roman" w:hAnsi="Arial Narrow" w:cs="Times New Roman"/>
          <w:spacing w:val="1"/>
          <w:sz w:val="24"/>
          <w:szCs w:val="24"/>
          <w:lang w:eastAsia="fr-FR"/>
        </w:rPr>
        <w:t>partie</w:t>
      </w:r>
      <w:r w:rsidRPr="00ED2CC6">
        <w:rPr>
          <w:rFonts w:ascii="Arial Narrow" w:eastAsia="Times New Roman" w:hAnsi="Arial Narrow" w:cs="Times New Roman"/>
          <w:sz w:val="24"/>
          <w:szCs w:val="24"/>
          <w:lang w:eastAsia="fr-FR"/>
        </w:rPr>
        <w:t xml:space="preserve">s </w:t>
      </w:r>
      <w:r w:rsidRPr="00ED2CC6">
        <w:rPr>
          <w:rFonts w:ascii="Arial Narrow" w:eastAsia="Times New Roman" w:hAnsi="Arial Narrow" w:cs="Times New Roman"/>
          <w:spacing w:val="1"/>
          <w:sz w:val="24"/>
          <w:szCs w:val="24"/>
          <w:lang w:eastAsia="fr-FR"/>
        </w:rPr>
        <w:t>e</w:t>
      </w:r>
      <w:r w:rsidRPr="00ED2CC6">
        <w:rPr>
          <w:rFonts w:ascii="Arial Narrow" w:eastAsia="Times New Roman" w:hAnsi="Arial Narrow" w:cs="Times New Roman"/>
          <w:sz w:val="24"/>
          <w:szCs w:val="24"/>
          <w:lang w:eastAsia="fr-FR"/>
        </w:rPr>
        <w:t xml:space="preserve">t </w:t>
      </w:r>
      <w:r w:rsidRPr="00ED2CC6">
        <w:rPr>
          <w:rFonts w:ascii="Arial Narrow" w:eastAsia="Times New Roman" w:hAnsi="Arial Narrow" w:cs="Times New Roman"/>
          <w:spacing w:val="1"/>
          <w:sz w:val="24"/>
          <w:szCs w:val="24"/>
          <w:lang w:eastAsia="fr-FR"/>
        </w:rPr>
        <w:t>me</w:t>
      </w:r>
      <w:r w:rsidRPr="00ED2CC6">
        <w:rPr>
          <w:rFonts w:ascii="Arial Narrow" w:eastAsia="Times New Roman" w:hAnsi="Arial Narrow" w:cs="Times New Roman"/>
          <w:sz w:val="24"/>
          <w:szCs w:val="24"/>
          <w:lang w:eastAsia="fr-FR"/>
        </w:rPr>
        <w:t xml:space="preserve">t </w:t>
      </w:r>
      <w:r w:rsidRPr="00ED2CC6">
        <w:rPr>
          <w:rFonts w:ascii="Arial Narrow" w:eastAsia="Times New Roman" w:hAnsi="Arial Narrow" w:cs="Times New Roman"/>
          <w:spacing w:val="1"/>
          <w:sz w:val="24"/>
          <w:szCs w:val="24"/>
          <w:lang w:eastAsia="fr-FR"/>
        </w:rPr>
        <w:t>fi</w:t>
      </w:r>
      <w:r w:rsidRPr="00ED2CC6">
        <w:rPr>
          <w:rFonts w:ascii="Arial Narrow" w:eastAsia="Times New Roman" w:hAnsi="Arial Narrow" w:cs="Times New Roman"/>
          <w:sz w:val="24"/>
          <w:szCs w:val="24"/>
          <w:lang w:eastAsia="fr-FR"/>
        </w:rPr>
        <w:t xml:space="preserve">n </w:t>
      </w:r>
      <w:r w:rsidRPr="00ED2CC6">
        <w:rPr>
          <w:rFonts w:ascii="Arial Narrow" w:eastAsia="Times New Roman" w:hAnsi="Arial Narrow" w:cs="Times New Roman"/>
          <w:spacing w:val="1"/>
          <w:sz w:val="24"/>
          <w:szCs w:val="24"/>
          <w:lang w:eastAsia="fr-FR"/>
        </w:rPr>
        <w:t>a</w:t>
      </w:r>
      <w:r w:rsidRPr="00ED2CC6">
        <w:rPr>
          <w:rFonts w:ascii="Arial Narrow" w:eastAsia="Times New Roman" w:hAnsi="Arial Narrow" w:cs="Times New Roman"/>
          <w:sz w:val="24"/>
          <w:szCs w:val="24"/>
          <w:lang w:eastAsia="fr-FR"/>
        </w:rPr>
        <w:t xml:space="preserve">u </w:t>
      </w:r>
      <w:r w:rsidRPr="00ED2CC6">
        <w:rPr>
          <w:rFonts w:ascii="Arial Narrow" w:eastAsia="Times New Roman" w:hAnsi="Arial Narrow" w:cs="Times New Roman"/>
          <w:spacing w:val="1"/>
          <w:sz w:val="24"/>
          <w:szCs w:val="24"/>
          <w:lang w:eastAsia="fr-FR"/>
        </w:rPr>
        <w:t>marché</w:t>
      </w:r>
      <w:r w:rsidRPr="00ED2CC6">
        <w:rPr>
          <w:rFonts w:ascii="Arial Narrow" w:eastAsia="Times New Roman" w:hAnsi="Arial Narrow" w:cs="Times New Roman"/>
          <w:sz w:val="24"/>
          <w:szCs w:val="24"/>
          <w:lang w:eastAsia="fr-FR"/>
        </w:rPr>
        <w:t xml:space="preserve"> et libère le cocontractant et le maitre d’ouvrage ou le Maître d’Ouvrage Délégué de toutes leurs obligations, </w:t>
      </w:r>
      <w:r w:rsidRPr="00ED2CC6">
        <w:rPr>
          <w:rFonts w:ascii="Arial Narrow" w:eastAsia="Times New Roman" w:hAnsi="Arial Narrow" w:cs="Times New Roman"/>
          <w:spacing w:val="1"/>
          <w:sz w:val="24"/>
          <w:szCs w:val="24"/>
          <w:lang w:eastAsia="fr-FR"/>
        </w:rPr>
        <w:t>sau</w:t>
      </w:r>
      <w:r w:rsidRPr="00ED2CC6">
        <w:rPr>
          <w:rFonts w:ascii="Arial Narrow" w:eastAsia="Times New Roman" w:hAnsi="Arial Narrow" w:cs="Times New Roman"/>
          <w:sz w:val="24"/>
          <w:szCs w:val="24"/>
          <w:lang w:eastAsia="fr-FR"/>
        </w:rPr>
        <w:t xml:space="preserve">f </w:t>
      </w:r>
      <w:r w:rsidRPr="00ED2CC6">
        <w:rPr>
          <w:rFonts w:ascii="Arial Narrow" w:eastAsia="Times New Roman" w:hAnsi="Arial Narrow" w:cs="Times New Roman"/>
          <w:spacing w:val="1"/>
          <w:sz w:val="24"/>
          <w:szCs w:val="24"/>
          <w:lang w:eastAsia="fr-FR"/>
        </w:rPr>
        <w:t>e</w:t>
      </w:r>
      <w:r w:rsidRPr="00ED2CC6">
        <w:rPr>
          <w:rFonts w:ascii="Arial Narrow" w:eastAsia="Times New Roman" w:hAnsi="Arial Narrow" w:cs="Times New Roman"/>
          <w:sz w:val="24"/>
          <w:szCs w:val="24"/>
          <w:lang w:eastAsia="fr-FR"/>
        </w:rPr>
        <w:t xml:space="preserve">n </w:t>
      </w:r>
      <w:r w:rsidRPr="00ED2CC6">
        <w:rPr>
          <w:rFonts w:ascii="Arial Narrow" w:eastAsia="Times New Roman" w:hAnsi="Arial Narrow" w:cs="Times New Roman"/>
          <w:spacing w:val="1"/>
          <w:sz w:val="24"/>
          <w:szCs w:val="24"/>
          <w:lang w:eastAsia="fr-FR"/>
        </w:rPr>
        <w:t>c</w:t>
      </w:r>
      <w:r w:rsidRPr="00ED2CC6">
        <w:rPr>
          <w:rFonts w:ascii="Arial Narrow" w:eastAsia="Times New Roman" w:hAnsi="Arial Narrow" w:cs="Times New Roman"/>
          <w:sz w:val="24"/>
          <w:szCs w:val="24"/>
          <w:lang w:eastAsia="fr-FR"/>
        </w:rPr>
        <w:t xml:space="preserve">e </w:t>
      </w:r>
      <w:r w:rsidRPr="00ED2CC6">
        <w:rPr>
          <w:rFonts w:ascii="Arial Narrow" w:eastAsia="Times New Roman" w:hAnsi="Arial Narrow" w:cs="Times New Roman"/>
          <w:spacing w:val="1"/>
          <w:sz w:val="24"/>
          <w:szCs w:val="24"/>
          <w:lang w:eastAsia="fr-FR"/>
        </w:rPr>
        <w:t xml:space="preserve">qui </w:t>
      </w:r>
      <w:r w:rsidRPr="00ED2CC6">
        <w:rPr>
          <w:rFonts w:ascii="Arial Narrow" w:eastAsia="Times New Roman" w:hAnsi="Arial Narrow" w:cs="Times New Roman"/>
          <w:sz w:val="24"/>
          <w:szCs w:val="24"/>
          <w:lang w:eastAsia="fr-FR"/>
        </w:rPr>
        <w:t xml:space="preserve">concerne les intérêts moratoires.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i/>
          <w:iCs/>
          <w:sz w:val="24"/>
          <w:szCs w:val="24"/>
          <w:lang w:eastAsia="fr-FR"/>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Les délais et les modalités de signature ainsi que de gestion des désaccords sont les mêmes que ceux du décompte final.</w:t>
      </w:r>
    </w:p>
    <w:p w:rsidR="00ED2CC6" w:rsidRPr="00ED2CC6" w:rsidRDefault="00ED2CC6" w:rsidP="00ED2CC6">
      <w:pPr>
        <w:widowControl w:val="0"/>
        <w:suppressAutoHyphens/>
        <w:autoSpaceDE w:val="0"/>
        <w:autoSpaceDN w:val="0"/>
        <w:spacing w:after="60"/>
        <w:jc w:val="both"/>
        <w:textAlignment w:val="baseline"/>
        <w:rPr>
          <w:rFonts w:ascii="Arial Narrow" w:eastAsia="Times New Roman" w:hAnsi="Arial Narrow" w:cs="Times New Roman"/>
          <w:b/>
          <w:bCs/>
          <w:sz w:val="24"/>
          <w:szCs w:val="24"/>
          <w:lang w:eastAsia="fr-FR"/>
        </w:rPr>
      </w:pPr>
      <w:r w:rsidRPr="00ED2CC6">
        <w:rPr>
          <w:rFonts w:ascii="Arial Narrow" w:eastAsia="Times New Roman" w:hAnsi="Arial Narrow" w:cs="Times New Roman"/>
          <w:b/>
          <w:bCs/>
          <w:sz w:val="24"/>
          <w:szCs w:val="24"/>
          <w:lang w:eastAsia="fr-FR"/>
        </w:rPr>
        <w:t xml:space="preserve">32.4. Règlement en cas de groupement d’entreprises et de sous-traitance </w:t>
      </w:r>
    </w:p>
    <w:p w:rsidR="00ED2CC6" w:rsidRPr="00ED2CC6" w:rsidRDefault="00ED2CC6" w:rsidP="00F117FE">
      <w:pPr>
        <w:widowControl w:val="0"/>
        <w:numPr>
          <w:ilvl w:val="0"/>
          <w:numId w:val="90"/>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En cas de groupement solidaire d’entreprises les paiements sont effectués dans le compte indiqué dans la soumission soit au nom du groupement, soit au nom du mandataire.</w:t>
      </w:r>
    </w:p>
    <w:p w:rsidR="00ED2CC6" w:rsidRPr="00ED2CC6" w:rsidRDefault="00ED2CC6" w:rsidP="00F117FE">
      <w:pPr>
        <w:widowControl w:val="0"/>
        <w:numPr>
          <w:ilvl w:val="0"/>
          <w:numId w:val="90"/>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En cas de groupement conjoint, les paiements seront effectués dans les différents comptes des cotraitants de la manière suivante : [à préciser le cas échéant].</w:t>
      </w:r>
    </w:p>
    <w:p w:rsidR="00ED2CC6" w:rsidRPr="00ED2CC6" w:rsidRDefault="00ED2CC6" w:rsidP="00F117FE">
      <w:pPr>
        <w:widowControl w:val="0"/>
        <w:numPr>
          <w:ilvl w:val="0"/>
          <w:numId w:val="90"/>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53" w:name="_Toc163445241"/>
      <w:bookmarkEnd w:id="251"/>
      <w:r w:rsidRPr="00ED2CC6">
        <w:rPr>
          <w:rFonts w:ascii="Arial Narrow" w:eastAsia="Times New Roman" w:hAnsi="Arial Narrow" w:cs="Times New Roman"/>
          <w:b/>
          <w:bCs/>
          <w:sz w:val="24"/>
          <w:szCs w:val="24"/>
          <w:lang w:eastAsia="fr-FR"/>
        </w:rPr>
        <w:t>Article 33 : Intérêts moratoires</w:t>
      </w:r>
      <w:bookmarkEnd w:id="253"/>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bookmarkStart w:id="254" w:name="_Hlk161334179"/>
      <w:r w:rsidRPr="00ED2CC6">
        <w:rPr>
          <w:rFonts w:ascii="Arial Narrow" w:eastAsia="Times New Roman" w:hAnsi="Arial Narrow" w:cs="Times New Roman"/>
          <w:sz w:val="24"/>
          <w:szCs w:val="24"/>
          <w:lang w:eastAsia="fr-FR"/>
        </w:rPr>
        <w:t xml:space="preserve">Les intérêts moratoires éventuels sont payés par état des sommes dues et calculés conformément aux </w:t>
      </w:r>
      <w:r w:rsidRPr="00ED2CC6">
        <w:rPr>
          <w:rFonts w:ascii="Arial Narrow" w:eastAsia="Times New Roman" w:hAnsi="Arial Narrow" w:cs="Times New Roman"/>
          <w:sz w:val="24"/>
          <w:szCs w:val="24"/>
          <w:lang w:eastAsia="fr-FR"/>
        </w:rPr>
        <w:lastRenderedPageBreak/>
        <w:t>dispositions des articles 166 et 167 du décret n° 2018/366 du 20Juin 2018 portant Code des Marchés Publics par application de la formule :</w:t>
      </w:r>
    </w:p>
    <w:p w:rsidR="00ED2CC6" w:rsidRPr="00ED2CC6" w:rsidRDefault="00ED2CC6" w:rsidP="00ED2CC6">
      <w:pPr>
        <w:widowControl w:val="0"/>
        <w:suppressAutoHyphens/>
        <w:autoSpaceDE w:val="0"/>
        <w:autoSpaceDN w:val="0"/>
        <w:spacing w:after="6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 = M x (n/360) x (i) dans laquelle :</w:t>
      </w:r>
    </w:p>
    <w:p w:rsidR="00ED2CC6" w:rsidRPr="00ED2CC6" w:rsidRDefault="00ED2CC6" w:rsidP="00ED2CC6">
      <w:pPr>
        <w:widowControl w:val="0"/>
        <w:suppressAutoHyphens/>
        <w:autoSpaceDE w:val="0"/>
        <w:autoSpaceDN w:val="0"/>
        <w:spacing w:after="6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M = Montant TTC des sommes dues au titulaire ; N = Nombre de jours calendaires de retard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proofErr w:type="gramStart"/>
      <w:r w:rsidRPr="00ED2CC6">
        <w:rPr>
          <w:rFonts w:ascii="Arial Narrow" w:eastAsia="Times New Roman" w:hAnsi="Arial Narrow" w:cs="Times New Roman"/>
          <w:sz w:val="24"/>
          <w:szCs w:val="24"/>
          <w:lang w:eastAsia="fr-FR"/>
        </w:rPr>
        <w:t>i</w:t>
      </w:r>
      <w:proofErr w:type="gramEnd"/>
      <w:r w:rsidRPr="00ED2CC6">
        <w:rPr>
          <w:rFonts w:ascii="Arial Narrow" w:eastAsia="Times New Roman" w:hAnsi="Arial Narrow" w:cs="Times New Roman"/>
          <w:sz w:val="24"/>
          <w:szCs w:val="24"/>
          <w:lang w:eastAsia="fr-FR"/>
        </w:rPr>
        <w:t xml:space="preserve"> = Taux débiteurs des entreprises à la BEAC majoré d’un (01) point ou taux d’escompte pratiqué par la Banque d’émission de la monnaie considérée majoré au plus d’un (01) point, selon le cas.</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55" w:name="_Toc163445242"/>
      <w:bookmarkEnd w:id="254"/>
      <w:r w:rsidRPr="00ED2CC6">
        <w:rPr>
          <w:rFonts w:ascii="Arial Narrow" w:eastAsia="Times New Roman" w:hAnsi="Arial Narrow" w:cs="Times New Roman"/>
          <w:b/>
          <w:bCs/>
          <w:sz w:val="24"/>
          <w:szCs w:val="24"/>
          <w:lang w:eastAsia="fr-FR"/>
        </w:rPr>
        <w:t>Article 34 : Pénalités</w:t>
      </w:r>
      <w:bookmarkEnd w:id="255"/>
    </w:p>
    <w:p w:rsidR="00ED2CC6" w:rsidRPr="00ED2CC6" w:rsidRDefault="00ED2CC6" w:rsidP="00F117FE">
      <w:pPr>
        <w:widowControl w:val="0"/>
        <w:numPr>
          <w:ilvl w:val="0"/>
          <w:numId w:val="6"/>
        </w:numPr>
        <w:suppressAutoHyphens/>
        <w:autoSpaceDE w:val="0"/>
        <w:autoSpaceDN w:val="0"/>
        <w:spacing w:after="0" w:line="240" w:lineRule="auto"/>
        <w:ind w:left="426" w:hanging="426"/>
        <w:textAlignment w:val="baseline"/>
        <w:rPr>
          <w:rFonts w:ascii="Arial Narrow" w:eastAsia="Times New Roman" w:hAnsi="Arial Narrow" w:cs="Times New Roman"/>
          <w:b/>
          <w:sz w:val="24"/>
          <w:szCs w:val="24"/>
          <w:lang w:eastAsia="fr-FR"/>
        </w:rPr>
      </w:pPr>
      <w:r w:rsidRPr="00ED2CC6">
        <w:rPr>
          <w:rFonts w:ascii="Arial Narrow" w:eastAsia="Times New Roman" w:hAnsi="Arial Narrow" w:cs="Times New Roman"/>
          <w:b/>
          <w:sz w:val="24"/>
          <w:szCs w:val="24"/>
          <w:lang w:eastAsia="fr-FR"/>
        </w:rPr>
        <w:t xml:space="preserve"> Pénalités de retard</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34.1. En cas de dépassement du délai contractuel imputable au titulaire du marché, il lui est appliqué une pénalité de retard, dont le montant est fixé comme suit :</w:t>
      </w:r>
    </w:p>
    <w:p w:rsidR="00ED2CC6" w:rsidRPr="00ED2CC6" w:rsidRDefault="00ED2CC6" w:rsidP="00F117FE">
      <w:pPr>
        <w:widowControl w:val="0"/>
        <w:numPr>
          <w:ilvl w:val="1"/>
          <w:numId w:val="6"/>
        </w:numPr>
        <w:suppressAutoHyphens/>
        <w:autoSpaceDE w:val="0"/>
        <w:autoSpaceDN w:val="0"/>
        <w:spacing w:after="0" w:line="240" w:lineRule="auto"/>
        <w:ind w:left="567" w:right="-18"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
          <w:iCs/>
          <w:sz w:val="24"/>
          <w:szCs w:val="24"/>
          <w:lang w:eastAsia="fr-FR"/>
        </w:rPr>
        <w:t>Un deux millième (1/2000è) du montant TTC du marché de base</w:t>
      </w:r>
      <w:r w:rsidRPr="00ED2CC6">
        <w:rPr>
          <w:rFonts w:ascii="Arial Narrow" w:eastAsia="Times New Roman" w:hAnsi="Arial Narrow" w:cs="Times New Roman"/>
          <w:i/>
          <w:iCs/>
          <w:spacing w:val="4"/>
          <w:sz w:val="24"/>
          <w:szCs w:val="24"/>
          <w:lang w:eastAsia="fr-FR"/>
        </w:rPr>
        <w:t xml:space="preserve"> et de ses avenants éventuels </w:t>
      </w:r>
      <w:r w:rsidRPr="00ED2CC6">
        <w:rPr>
          <w:rFonts w:ascii="Arial Narrow" w:eastAsia="Times New Roman" w:hAnsi="Arial Narrow" w:cs="Times New Roman"/>
          <w:i/>
          <w:iCs/>
          <w:sz w:val="24"/>
          <w:szCs w:val="24"/>
          <w:lang w:eastAsia="fr-FR"/>
        </w:rPr>
        <w:t xml:space="preserve">par jour calendaire de retard du </w:t>
      </w:r>
      <w:r w:rsidRPr="00ED2CC6">
        <w:rPr>
          <w:rFonts w:ascii="Arial Narrow" w:eastAsia="Times New Roman" w:hAnsi="Arial Narrow" w:cs="Times New Roman"/>
          <w:i/>
          <w:iCs/>
          <w:spacing w:val="1"/>
          <w:sz w:val="24"/>
          <w:szCs w:val="24"/>
          <w:lang w:eastAsia="fr-FR"/>
        </w:rPr>
        <w:t>premie</w:t>
      </w:r>
      <w:r w:rsidRPr="00ED2CC6">
        <w:rPr>
          <w:rFonts w:ascii="Arial Narrow" w:eastAsia="Times New Roman" w:hAnsi="Arial Narrow" w:cs="Times New Roman"/>
          <w:i/>
          <w:iCs/>
          <w:sz w:val="24"/>
          <w:szCs w:val="24"/>
          <w:lang w:eastAsia="fr-FR"/>
        </w:rPr>
        <w:t>r au trentième jour au-</w:t>
      </w:r>
      <w:r w:rsidRPr="00ED2CC6">
        <w:rPr>
          <w:rFonts w:ascii="Arial Narrow" w:eastAsia="Times New Roman" w:hAnsi="Arial Narrow" w:cs="Times New Roman"/>
          <w:i/>
          <w:iCs/>
          <w:spacing w:val="1"/>
          <w:sz w:val="24"/>
          <w:szCs w:val="24"/>
          <w:lang w:eastAsia="fr-FR"/>
        </w:rPr>
        <w:t>del</w:t>
      </w:r>
      <w:r w:rsidRPr="00ED2CC6">
        <w:rPr>
          <w:rFonts w:ascii="Arial Narrow" w:eastAsia="Times New Roman" w:hAnsi="Arial Narrow" w:cs="Times New Roman"/>
          <w:i/>
          <w:iCs/>
          <w:sz w:val="24"/>
          <w:szCs w:val="24"/>
          <w:lang w:eastAsia="fr-FR"/>
        </w:rPr>
        <w:t>à du délai</w:t>
      </w:r>
      <w:r w:rsidRPr="00ED2CC6">
        <w:rPr>
          <w:rFonts w:ascii="Arial Narrow" w:eastAsia="Times New Roman" w:hAnsi="Arial Narrow" w:cs="Times New Roman"/>
          <w:i/>
          <w:iCs/>
          <w:spacing w:val="1"/>
          <w:sz w:val="24"/>
          <w:szCs w:val="24"/>
          <w:lang w:eastAsia="fr-FR"/>
        </w:rPr>
        <w:t xml:space="preserve"> </w:t>
      </w:r>
      <w:r w:rsidRPr="00ED2CC6">
        <w:rPr>
          <w:rFonts w:ascii="Arial Narrow" w:eastAsia="Times New Roman" w:hAnsi="Arial Narrow" w:cs="Times New Roman"/>
          <w:i/>
          <w:iCs/>
          <w:sz w:val="24"/>
          <w:szCs w:val="24"/>
          <w:lang w:eastAsia="fr-FR"/>
        </w:rPr>
        <w:t>contractuel fixé par le marché;</w:t>
      </w:r>
    </w:p>
    <w:p w:rsidR="00ED2CC6" w:rsidRPr="00ED2CC6" w:rsidRDefault="00ED2CC6" w:rsidP="00F117FE">
      <w:pPr>
        <w:widowControl w:val="0"/>
        <w:numPr>
          <w:ilvl w:val="1"/>
          <w:numId w:val="6"/>
        </w:numPr>
        <w:suppressAutoHyphens/>
        <w:autoSpaceDE w:val="0"/>
        <w:autoSpaceDN w:val="0"/>
        <w:spacing w:after="0" w:line="240" w:lineRule="auto"/>
        <w:ind w:left="567" w:right="-18"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
          <w:iCs/>
          <w:spacing w:val="3"/>
          <w:sz w:val="24"/>
          <w:szCs w:val="24"/>
          <w:lang w:eastAsia="fr-FR"/>
        </w:rPr>
        <w:t>U</w:t>
      </w:r>
      <w:r w:rsidRPr="00ED2CC6">
        <w:rPr>
          <w:rFonts w:ascii="Arial Narrow" w:eastAsia="Times New Roman" w:hAnsi="Arial Narrow" w:cs="Times New Roman"/>
          <w:i/>
          <w:iCs/>
          <w:sz w:val="24"/>
          <w:szCs w:val="24"/>
          <w:lang w:eastAsia="fr-FR"/>
        </w:rPr>
        <w:t xml:space="preserve">n </w:t>
      </w:r>
      <w:r w:rsidRPr="00ED2CC6">
        <w:rPr>
          <w:rFonts w:ascii="Arial Narrow" w:eastAsia="Times New Roman" w:hAnsi="Arial Narrow" w:cs="Times New Roman"/>
          <w:i/>
          <w:iCs/>
          <w:spacing w:val="3"/>
          <w:sz w:val="24"/>
          <w:szCs w:val="24"/>
          <w:lang w:eastAsia="fr-FR"/>
        </w:rPr>
        <w:t>millièm</w:t>
      </w:r>
      <w:r w:rsidRPr="00ED2CC6">
        <w:rPr>
          <w:rFonts w:ascii="Arial Narrow" w:eastAsia="Times New Roman" w:hAnsi="Arial Narrow" w:cs="Times New Roman"/>
          <w:i/>
          <w:iCs/>
          <w:sz w:val="24"/>
          <w:szCs w:val="24"/>
          <w:lang w:eastAsia="fr-FR"/>
        </w:rPr>
        <w:t xml:space="preserve">e </w:t>
      </w:r>
      <w:r w:rsidRPr="00ED2CC6">
        <w:rPr>
          <w:rFonts w:ascii="Arial Narrow" w:eastAsia="Times New Roman" w:hAnsi="Arial Narrow" w:cs="Times New Roman"/>
          <w:i/>
          <w:iCs/>
          <w:spacing w:val="3"/>
          <w:sz w:val="24"/>
          <w:szCs w:val="24"/>
          <w:lang w:eastAsia="fr-FR"/>
        </w:rPr>
        <w:t>(1/1000è</w:t>
      </w:r>
      <w:r w:rsidRPr="00ED2CC6">
        <w:rPr>
          <w:rFonts w:ascii="Arial Narrow" w:eastAsia="Times New Roman" w:hAnsi="Arial Narrow" w:cs="Times New Roman"/>
          <w:i/>
          <w:iCs/>
          <w:sz w:val="24"/>
          <w:szCs w:val="24"/>
          <w:lang w:eastAsia="fr-FR"/>
        </w:rPr>
        <w:t xml:space="preserve">) </w:t>
      </w:r>
      <w:r w:rsidRPr="00ED2CC6">
        <w:rPr>
          <w:rFonts w:ascii="Arial Narrow" w:eastAsia="Times New Roman" w:hAnsi="Arial Narrow" w:cs="Times New Roman"/>
          <w:i/>
          <w:iCs/>
          <w:spacing w:val="3"/>
          <w:sz w:val="24"/>
          <w:szCs w:val="24"/>
          <w:lang w:eastAsia="fr-FR"/>
        </w:rPr>
        <w:t>d</w:t>
      </w:r>
      <w:r w:rsidRPr="00ED2CC6">
        <w:rPr>
          <w:rFonts w:ascii="Arial Narrow" w:eastAsia="Times New Roman" w:hAnsi="Arial Narrow" w:cs="Times New Roman"/>
          <w:i/>
          <w:iCs/>
          <w:sz w:val="24"/>
          <w:szCs w:val="24"/>
          <w:lang w:eastAsia="fr-FR"/>
        </w:rPr>
        <w:t xml:space="preserve">u </w:t>
      </w:r>
      <w:r w:rsidRPr="00ED2CC6">
        <w:rPr>
          <w:rFonts w:ascii="Arial Narrow" w:eastAsia="Times New Roman" w:hAnsi="Arial Narrow" w:cs="Times New Roman"/>
          <w:i/>
          <w:iCs/>
          <w:spacing w:val="3"/>
          <w:sz w:val="24"/>
          <w:szCs w:val="24"/>
          <w:lang w:eastAsia="fr-FR"/>
        </w:rPr>
        <w:t>montan</w:t>
      </w:r>
      <w:r w:rsidRPr="00ED2CC6">
        <w:rPr>
          <w:rFonts w:ascii="Arial Narrow" w:eastAsia="Times New Roman" w:hAnsi="Arial Narrow" w:cs="Times New Roman"/>
          <w:i/>
          <w:iCs/>
          <w:sz w:val="24"/>
          <w:szCs w:val="24"/>
          <w:lang w:eastAsia="fr-FR"/>
        </w:rPr>
        <w:t xml:space="preserve">t </w:t>
      </w:r>
      <w:r w:rsidRPr="00ED2CC6">
        <w:rPr>
          <w:rFonts w:ascii="Arial Narrow" w:eastAsia="Times New Roman" w:hAnsi="Arial Narrow" w:cs="Times New Roman"/>
          <w:i/>
          <w:iCs/>
          <w:spacing w:val="3"/>
          <w:sz w:val="24"/>
          <w:szCs w:val="24"/>
          <w:lang w:eastAsia="fr-FR"/>
        </w:rPr>
        <w:t>TT</w:t>
      </w:r>
      <w:r w:rsidRPr="00ED2CC6">
        <w:rPr>
          <w:rFonts w:ascii="Arial Narrow" w:eastAsia="Times New Roman" w:hAnsi="Arial Narrow" w:cs="Times New Roman"/>
          <w:i/>
          <w:iCs/>
          <w:sz w:val="24"/>
          <w:szCs w:val="24"/>
          <w:lang w:eastAsia="fr-FR"/>
        </w:rPr>
        <w:t xml:space="preserve">C </w:t>
      </w:r>
      <w:r w:rsidRPr="00ED2CC6">
        <w:rPr>
          <w:rFonts w:ascii="Arial Narrow" w:eastAsia="Times New Roman" w:hAnsi="Arial Narrow" w:cs="Times New Roman"/>
          <w:i/>
          <w:iCs/>
          <w:spacing w:val="3"/>
          <w:sz w:val="24"/>
          <w:szCs w:val="24"/>
          <w:lang w:eastAsia="fr-FR"/>
        </w:rPr>
        <w:t xml:space="preserve">du </w:t>
      </w:r>
      <w:r w:rsidRPr="00ED2CC6">
        <w:rPr>
          <w:rFonts w:ascii="Arial Narrow" w:eastAsia="Times New Roman" w:hAnsi="Arial Narrow" w:cs="Times New Roman"/>
          <w:i/>
          <w:iCs/>
          <w:sz w:val="24"/>
          <w:szCs w:val="24"/>
          <w:lang w:eastAsia="fr-FR"/>
        </w:rPr>
        <w:t xml:space="preserve">marché de base </w:t>
      </w:r>
      <w:r w:rsidRPr="00ED2CC6">
        <w:rPr>
          <w:rFonts w:ascii="Arial Narrow" w:eastAsia="Times New Roman" w:hAnsi="Arial Narrow" w:cs="Times New Roman"/>
          <w:i/>
          <w:iCs/>
          <w:spacing w:val="4"/>
          <w:sz w:val="24"/>
          <w:szCs w:val="24"/>
          <w:lang w:eastAsia="fr-FR"/>
        </w:rPr>
        <w:t xml:space="preserve">et de ses avenants éventuels </w:t>
      </w:r>
      <w:r w:rsidRPr="00ED2CC6">
        <w:rPr>
          <w:rFonts w:ascii="Arial Narrow" w:eastAsia="Times New Roman" w:hAnsi="Arial Narrow" w:cs="Times New Roman"/>
          <w:i/>
          <w:iCs/>
          <w:sz w:val="24"/>
          <w:szCs w:val="24"/>
          <w:lang w:eastAsia="fr-FR"/>
        </w:rPr>
        <w:t>par jour calendaire de retard au-delà du trentième jour.</w:t>
      </w:r>
    </w:p>
    <w:p w:rsidR="00ED2CC6" w:rsidRPr="00ED2CC6" w:rsidRDefault="00ED2CC6" w:rsidP="00ED2CC6">
      <w:pPr>
        <w:widowControl w:val="0"/>
        <w:suppressAutoHyphens/>
        <w:autoSpaceDE w:val="0"/>
        <w:autoSpaceDN w:val="0"/>
        <w:spacing w:after="0"/>
        <w:ind w:left="738" w:right="-17" w:hanging="738"/>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34.2. Pour les marchés à tranches conditionnelles, les délais et montant à prendre en compte sont ceux de la tranche considérée.</w:t>
      </w:r>
    </w:p>
    <w:p w:rsidR="00ED2CC6" w:rsidRPr="00ED2CC6" w:rsidRDefault="00ED2CC6" w:rsidP="00ED2CC6">
      <w:pPr>
        <w:widowControl w:val="0"/>
        <w:suppressAutoHyphens/>
        <w:autoSpaceDE w:val="0"/>
        <w:autoSpaceDN w:val="0"/>
        <w:spacing w:after="0"/>
        <w:ind w:right="-20"/>
        <w:jc w:val="both"/>
        <w:textAlignment w:val="baseline"/>
        <w:rPr>
          <w:rFonts w:ascii="Arial Narrow" w:eastAsia="Times New Roman" w:hAnsi="Arial Narrow" w:cs="Times New Roman"/>
          <w:b/>
          <w:bCs/>
          <w:sz w:val="24"/>
          <w:szCs w:val="24"/>
          <w:lang w:eastAsia="fr-FR"/>
        </w:rPr>
      </w:pPr>
      <w:r w:rsidRPr="00ED2CC6">
        <w:rPr>
          <w:rFonts w:ascii="Arial Narrow" w:eastAsia="Times New Roman" w:hAnsi="Arial Narrow" w:cs="Times New Roman"/>
          <w:b/>
          <w:bCs/>
          <w:sz w:val="24"/>
          <w:szCs w:val="24"/>
          <w:lang w:eastAsia="fr-FR"/>
        </w:rPr>
        <w:t>B.</w:t>
      </w:r>
      <w:r w:rsidRPr="00ED2CC6">
        <w:rPr>
          <w:rFonts w:ascii="Arial Narrow" w:eastAsia="Times New Roman" w:hAnsi="Arial Narrow" w:cs="Times New Roman"/>
          <w:b/>
          <w:bCs/>
          <w:sz w:val="24"/>
          <w:szCs w:val="24"/>
          <w:lang w:eastAsia="fr-FR"/>
        </w:rPr>
        <w:tab/>
        <w:t>Pénalités particulières</w:t>
      </w:r>
    </w:p>
    <w:p w:rsidR="00ED2CC6" w:rsidRPr="00ED2CC6" w:rsidRDefault="00ED2CC6" w:rsidP="00ED2CC6">
      <w:pPr>
        <w:widowControl w:val="0"/>
        <w:suppressAutoHyphens/>
        <w:autoSpaceDE w:val="0"/>
        <w:autoSpaceDN w:val="0"/>
        <w:spacing w:after="0"/>
        <w:ind w:right="-20"/>
        <w:textAlignment w:val="baseline"/>
        <w:rPr>
          <w:rFonts w:ascii="Arial Narrow" w:eastAsia="Times New Roman" w:hAnsi="Arial Narrow" w:cs="Times New Roman"/>
          <w:sz w:val="24"/>
          <w:szCs w:val="24"/>
          <w:lang w:eastAsia="fr-FR"/>
        </w:rPr>
      </w:pPr>
      <w:bookmarkStart w:id="256" w:name="_Hlk161334216"/>
      <w:r w:rsidRPr="00ED2CC6">
        <w:rPr>
          <w:rFonts w:ascii="Arial Narrow" w:eastAsia="Times New Roman" w:hAnsi="Arial Narrow" w:cs="Times New Roman"/>
          <w:sz w:val="24"/>
          <w:szCs w:val="24"/>
          <w:lang w:eastAsia="fr-FR"/>
        </w:rPr>
        <w:t xml:space="preserve">34.3. Indépendamment des pénalités pour dépassement du délai contractuel, le cocontractant est passible des pénalités particulières suivantes pour inobservation des dispositions du contrat, </w:t>
      </w:r>
      <w:bookmarkStart w:id="257" w:name="_Hlk152246143"/>
      <w:r w:rsidRPr="00ED2CC6">
        <w:rPr>
          <w:rFonts w:ascii="Arial Narrow" w:eastAsia="Times New Roman" w:hAnsi="Arial Narrow" w:cs="Times New Roman"/>
          <w:sz w:val="24"/>
          <w:szCs w:val="24"/>
          <w:lang w:eastAsia="fr-FR"/>
        </w:rPr>
        <w:t>entre autr</w:t>
      </w:r>
      <w:bookmarkEnd w:id="257"/>
      <w:r w:rsidRPr="00ED2CC6">
        <w:rPr>
          <w:rFonts w:ascii="Arial Narrow" w:eastAsia="Times New Roman" w:hAnsi="Arial Narrow" w:cs="Times New Roman"/>
          <w:sz w:val="24"/>
          <w:szCs w:val="24"/>
          <w:lang w:eastAsia="fr-FR"/>
        </w:rPr>
        <w:t>es :</w:t>
      </w:r>
    </w:p>
    <w:p w:rsidR="00ED2CC6" w:rsidRPr="00ED2CC6" w:rsidRDefault="00ED2CC6" w:rsidP="00F117FE">
      <w:pPr>
        <w:widowControl w:val="0"/>
        <w:numPr>
          <w:ilvl w:val="0"/>
          <w:numId w:val="44"/>
        </w:numPr>
        <w:suppressAutoHyphens/>
        <w:autoSpaceDE w:val="0"/>
        <w:autoSpaceDN w:val="0"/>
        <w:spacing w:after="0" w:line="240" w:lineRule="auto"/>
        <w:ind w:right="-18"/>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Remise tardive du cautionnement définitif ;</w:t>
      </w:r>
    </w:p>
    <w:p w:rsidR="00ED2CC6" w:rsidRPr="00ED2CC6" w:rsidRDefault="00ED2CC6" w:rsidP="00F117FE">
      <w:pPr>
        <w:widowControl w:val="0"/>
        <w:numPr>
          <w:ilvl w:val="0"/>
          <w:numId w:val="44"/>
        </w:numPr>
        <w:suppressAutoHyphens/>
        <w:autoSpaceDE w:val="0"/>
        <w:autoSpaceDN w:val="0"/>
        <w:spacing w:after="0" w:line="240" w:lineRule="auto"/>
        <w:ind w:right="-18"/>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Remise tardive des assurances ; </w:t>
      </w:r>
    </w:p>
    <w:p w:rsidR="00ED2CC6" w:rsidRPr="00ED2CC6" w:rsidRDefault="00ED2CC6" w:rsidP="00F117FE">
      <w:pPr>
        <w:widowControl w:val="0"/>
        <w:numPr>
          <w:ilvl w:val="0"/>
          <w:numId w:val="44"/>
        </w:numPr>
        <w:suppressAutoHyphens/>
        <w:autoSpaceDE w:val="0"/>
        <w:autoSpaceDN w:val="0"/>
        <w:spacing w:after="0" w:line="240" w:lineRule="auto"/>
        <w:ind w:right="-18"/>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Autres à préciser par le Maître d’ouvrage. </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34.4. En tout état de cause, le montant cumulé des pénalités (retard et particulière) ne saurait excéder dix pour cent (10%) du montant TTC du marché de base </w:t>
      </w:r>
      <w:r w:rsidRPr="00ED2CC6">
        <w:rPr>
          <w:rFonts w:ascii="Arial Narrow" w:eastAsia="Times New Roman" w:hAnsi="Arial Narrow" w:cs="Times New Roman"/>
          <w:i/>
          <w:iCs/>
          <w:spacing w:val="4"/>
          <w:sz w:val="24"/>
          <w:szCs w:val="24"/>
          <w:lang w:eastAsia="fr-FR"/>
        </w:rPr>
        <w:t>et de ses avenants éventuels</w:t>
      </w:r>
      <w:r w:rsidRPr="00ED2CC6">
        <w:rPr>
          <w:rFonts w:ascii="Arial Narrow" w:eastAsia="Times New Roman" w:hAnsi="Arial Narrow" w:cs="Times New Roman"/>
          <w:sz w:val="24"/>
          <w:szCs w:val="24"/>
          <w:lang w:eastAsia="fr-FR"/>
        </w:rPr>
        <w:t xml:space="preserve"> sous peine de résiliation.</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Toute remise de pénalités ne peut intervenir qu’après avis de l’organisme chargé de la régulation des marchés publics requis par le Maître d’Ouvrage.</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Cs/>
          <w:sz w:val="24"/>
          <w:szCs w:val="24"/>
          <w:lang w:eastAsia="fr-FR"/>
        </w:rPr>
      </w:pPr>
      <w:bookmarkStart w:id="258" w:name="_Toc157306100"/>
      <w:bookmarkStart w:id="259" w:name="_Toc530307828"/>
      <w:bookmarkStart w:id="260" w:name="_Toc97557112"/>
      <w:bookmarkStart w:id="261" w:name="_Hlk161334239"/>
      <w:bookmarkEnd w:id="256"/>
      <w:r w:rsidRPr="00ED2CC6">
        <w:rPr>
          <w:rFonts w:ascii="Arial Narrow" w:eastAsia="Times New Roman" w:hAnsi="Arial Narrow" w:cs="Times New Roman"/>
          <w:b/>
          <w:bCs/>
          <w:sz w:val="24"/>
          <w:szCs w:val="24"/>
          <w:lang w:eastAsia="fr-FR"/>
        </w:rPr>
        <w:t>Article 35 : Règlement en cas de groupement d’entreprises et de sous-traitance</w:t>
      </w:r>
      <w:bookmarkEnd w:id="258"/>
      <w:bookmarkEnd w:id="259"/>
      <w:bookmarkEnd w:id="260"/>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35.1. En cas de groupement solidaire d’entreprises les paiements sont effectués dans le compte indiqué dans la soumission soit au nom du groupement, soit au nom du mandataire.</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ED2CC6" w:rsidRPr="00ED2CC6" w:rsidRDefault="00ED2CC6" w:rsidP="00ED2CC6">
      <w:pPr>
        <w:widowControl w:val="0"/>
        <w:suppressAutoHyphens/>
        <w:autoSpaceDE w:val="0"/>
        <w:autoSpaceDN w:val="0"/>
        <w:spacing w:after="0"/>
        <w:ind w:right="-1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62" w:name="_Toc163445243"/>
      <w:bookmarkEnd w:id="261"/>
      <w:r w:rsidRPr="00ED2CC6">
        <w:rPr>
          <w:rFonts w:ascii="Arial Narrow" w:eastAsia="Times New Roman" w:hAnsi="Arial Narrow" w:cs="Times New Roman"/>
          <w:b/>
          <w:bCs/>
          <w:sz w:val="24"/>
          <w:szCs w:val="24"/>
          <w:lang w:eastAsia="fr-FR"/>
        </w:rPr>
        <w:t>Article 36 : Régime fiscal et douanier</w:t>
      </w:r>
      <w:bookmarkEnd w:id="262"/>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i/>
          <w:sz w:val="24"/>
          <w:szCs w:val="24"/>
          <w:lang w:eastAsia="fr-FR"/>
        </w:rPr>
      </w:pPr>
      <w:bookmarkStart w:id="263" w:name="_Hlk143523908"/>
      <w:bookmarkStart w:id="264" w:name="_Hlk161334258"/>
      <w:r w:rsidRPr="00ED2CC6">
        <w:rPr>
          <w:rFonts w:ascii="Arial Narrow" w:eastAsia="Times New Roman" w:hAnsi="Arial Narrow" w:cs="Times New Roman"/>
          <w:sz w:val="24"/>
          <w:szCs w:val="24"/>
          <w:lang w:eastAsia="fr-FR"/>
        </w:rPr>
        <w:t xml:space="preserve">Le marché est soumis au régime fiscal et douanier en vigueur dans la république du Cameroun. Le marché est conclu tout taxes comprises, conformément à la loi n° </w:t>
      </w:r>
      <w:r w:rsidRPr="00ED2CC6">
        <w:rPr>
          <w:rFonts w:ascii="Arial Narrow" w:eastAsia="Times New Roman" w:hAnsi="Arial Narrow" w:cs="Times New Roman"/>
          <w:iCs/>
          <w:sz w:val="24"/>
          <w:szCs w:val="24"/>
          <w:lang w:eastAsia="fr-FR"/>
        </w:rPr>
        <w:t xml:space="preserve">2024/013 du 23 décembre 2024 </w:t>
      </w:r>
      <w:r w:rsidRPr="00ED2CC6">
        <w:rPr>
          <w:rFonts w:ascii="Arial Narrow" w:eastAsia="Times New Roman" w:hAnsi="Arial Narrow" w:cs="Times New Roman"/>
          <w:sz w:val="24"/>
          <w:szCs w:val="24"/>
          <w:lang w:eastAsia="fr-FR"/>
        </w:rPr>
        <w:t xml:space="preserve">Portant loi de finances de la République du Cameroun pour l’exercice 2025 et au Code Général des </w:t>
      </w:r>
      <w:r w:rsidRPr="00ED2CC6">
        <w:rPr>
          <w:rFonts w:ascii="Arial Narrow" w:eastAsia="Times New Roman" w:hAnsi="Arial Narrow" w:cs="Times New Roman"/>
          <w:sz w:val="24"/>
          <w:szCs w:val="24"/>
          <w:lang w:eastAsia="fr-FR"/>
        </w:rPr>
        <w:lastRenderedPageBreak/>
        <w:t xml:space="preserve">Impôts qui définissent les modalités de mise en œuvre du régime fiscal des Marchés Publics. </w:t>
      </w:r>
    </w:p>
    <w:bookmarkEnd w:id="263"/>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La fiscalité applicable au présent marché comporte notamment :</w:t>
      </w:r>
    </w:p>
    <w:p w:rsidR="00ED2CC6" w:rsidRPr="00ED2CC6" w:rsidRDefault="00ED2CC6" w:rsidP="00F117FE">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Des impôts et taxes relatifs aux bénéfices industriels et commerciaux, y compris l’AIR qui constitue un précompte sur l’impôt des sociétés;</w:t>
      </w:r>
    </w:p>
    <w:p w:rsidR="00ED2CC6" w:rsidRPr="00ED2CC6" w:rsidRDefault="00ED2CC6" w:rsidP="00F117FE">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Des droits d’enregistrement calculés conformément aux stipulations du code des impôts;</w:t>
      </w:r>
    </w:p>
    <w:p w:rsidR="00ED2CC6" w:rsidRPr="00ED2CC6" w:rsidRDefault="00ED2CC6" w:rsidP="00F117FE">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Des droits et taxes attachés à la réalisation des prestations prévues par le marché:</w:t>
      </w:r>
    </w:p>
    <w:p w:rsidR="00ED2CC6" w:rsidRPr="00ED2CC6" w:rsidRDefault="00ED2CC6" w:rsidP="00F117FE">
      <w:pPr>
        <w:widowControl w:val="0"/>
        <w:numPr>
          <w:ilvl w:val="3"/>
          <w:numId w:val="76"/>
        </w:numPr>
        <w:suppressAutoHyphens/>
        <w:autoSpaceDE w:val="0"/>
        <w:autoSpaceDN w:val="0"/>
        <w:spacing w:after="0" w:line="240" w:lineRule="auto"/>
        <w:ind w:left="1134"/>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Des droits et taxes d’entrée sur le territoire camerounais (droits de douanes, TVA, taxe informatique);</w:t>
      </w:r>
    </w:p>
    <w:p w:rsidR="00ED2CC6" w:rsidRPr="00ED2CC6" w:rsidRDefault="00ED2CC6" w:rsidP="00F117FE">
      <w:pPr>
        <w:widowControl w:val="0"/>
        <w:numPr>
          <w:ilvl w:val="3"/>
          <w:numId w:val="76"/>
        </w:numPr>
        <w:suppressAutoHyphens/>
        <w:autoSpaceDE w:val="0"/>
        <w:autoSpaceDN w:val="0"/>
        <w:spacing w:after="0" w:line="240" w:lineRule="auto"/>
        <w:ind w:left="1134"/>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Des droits et taxes communaux,</w:t>
      </w:r>
    </w:p>
    <w:p w:rsidR="00ED2CC6" w:rsidRPr="00ED2CC6" w:rsidRDefault="00ED2CC6" w:rsidP="00F117FE">
      <w:pPr>
        <w:widowControl w:val="0"/>
        <w:numPr>
          <w:ilvl w:val="3"/>
          <w:numId w:val="76"/>
        </w:numPr>
        <w:suppressAutoHyphens/>
        <w:autoSpaceDE w:val="0"/>
        <w:autoSpaceDN w:val="0"/>
        <w:spacing w:after="0" w:line="240" w:lineRule="auto"/>
        <w:ind w:left="1134"/>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Des droits et taxes relatifs aux prélèvements des matériaux et d’eau.</w:t>
      </w:r>
    </w:p>
    <w:p w:rsidR="00ED2CC6" w:rsidRPr="00ED2CC6" w:rsidRDefault="00ED2CC6" w:rsidP="00ED2CC6">
      <w:pPr>
        <w:widowControl w:val="0"/>
        <w:suppressAutoHyphens/>
        <w:autoSpaceDE w:val="0"/>
        <w:autoSpaceDN w:val="0"/>
        <w:spacing w:after="0"/>
        <w:ind w:left="2880"/>
        <w:jc w:val="both"/>
        <w:textAlignment w:val="baseline"/>
        <w:rPr>
          <w:rFonts w:ascii="Arial Narrow" w:eastAsia="Times New Roman" w:hAnsi="Arial Narrow" w:cs="Times New Roman"/>
          <w:color w:val="000000"/>
          <w:sz w:val="24"/>
          <w:szCs w:val="24"/>
          <w:lang w:eastAsia="fr-FR"/>
        </w:rPr>
      </w:pP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Le prix TTC s’entend TVA incluse.</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color w:val="000000"/>
          <w:sz w:val="24"/>
          <w:szCs w:val="24"/>
          <w:lang w:eastAsia="fr-FR"/>
        </w:rPr>
      </w:pPr>
      <w:r w:rsidRPr="00ED2CC6">
        <w:rPr>
          <w:rFonts w:ascii="Arial Narrow" w:eastAsia="Times New Roman" w:hAnsi="Arial Narrow" w:cs="Times New Roman"/>
          <w:color w:val="000000"/>
          <w:sz w:val="24"/>
          <w:szCs w:val="24"/>
          <w:lang w:eastAsia="fr-FR"/>
        </w:rPr>
        <w:t>Sauf mention spécifique contraire figurant au Marché, le cocontractant devra supporter et payer tous droits, taxes, impôts et charges lui incombant ainsi qu’à ses sous-traitants.</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65" w:name="_Toc163445244"/>
      <w:bookmarkEnd w:id="264"/>
      <w:r w:rsidRPr="00ED2CC6">
        <w:rPr>
          <w:rFonts w:ascii="Arial Narrow" w:eastAsia="Times New Roman" w:hAnsi="Arial Narrow" w:cs="Times New Roman"/>
          <w:b/>
          <w:bCs/>
          <w:sz w:val="24"/>
          <w:szCs w:val="24"/>
          <w:lang w:eastAsia="fr-FR"/>
        </w:rPr>
        <w:t>Article 37 : Timbres et enregistrement des marchés</w:t>
      </w:r>
      <w:bookmarkEnd w:id="265"/>
    </w:p>
    <w:p w:rsidR="00ED2CC6" w:rsidRPr="00ED2CC6" w:rsidRDefault="00ED2CC6" w:rsidP="00ED2CC6">
      <w:pPr>
        <w:widowControl w:val="0"/>
        <w:suppressAutoHyphens/>
        <w:autoSpaceDE w:val="0"/>
        <w:autoSpaceDN w:val="0"/>
        <w:spacing w:after="0"/>
        <w:ind w:right="96"/>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Sept (07) exemplaires originaux du marché seront timbrés et enregistrés par les soins et aux frais du cocontractant, conformément à la règlementation en vigueur au Cameroun.</w:t>
      </w:r>
    </w:p>
    <w:p w:rsidR="00ED2CC6" w:rsidRPr="00ED2CC6" w:rsidRDefault="00ED2CC6" w:rsidP="00ED2CC6">
      <w:pPr>
        <w:widowControl w:val="0"/>
        <w:suppressAutoHyphens/>
        <w:autoSpaceDE w:val="0"/>
        <w:autoSpaceDN w:val="0"/>
        <w:spacing w:before="120" w:after="120"/>
        <w:ind w:left="828" w:right="-210" w:hanging="357"/>
        <w:jc w:val="center"/>
        <w:textAlignment w:val="baseline"/>
        <w:rPr>
          <w:rFonts w:ascii="Arial Narrow" w:eastAsia="Times New Roman" w:hAnsi="Arial Narrow" w:cs="Times New Roman"/>
          <w:b/>
          <w:bCs/>
          <w:caps/>
          <w:sz w:val="24"/>
          <w:szCs w:val="24"/>
          <w:lang w:eastAsia="fr-FR"/>
        </w:rPr>
      </w:pPr>
      <w:bookmarkStart w:id="266" w:name="_Toc163445245"/>
      <w:r w:rsidRPr="00ED2CC6">
        <w:rPr>
          <w:rFonts w:ascii="Arial Narrow" w:eastAsia="Times New Roman" w:hAnsi="Arial Narrow" w:cs="Times New Roman"/>
          <w:b/>
          <w:bCs/>
          <w:caps/>
          <w:sz w:val="24"/>
          <w:szCs w:val="24"/>
          <w:lang w:eastAsia="fr-FR"/>
        </w:rPr>
        <w:t>CHAPITRE V : Dispositions diverses</w:t>
      </w:r>
      <w:bookmarkEnd w:id="266"/>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67" w:name="_Toc163445246"/>
      <w:r w:rsidRPr="00ED2CC6">
        <w:rPr>
          <w:rFonts w:ascii="Arial Narrow" w:eastAsia="Times New Roman" w:hAnsi="Arial Narrow" w:cs="Times New Roman"/>
          <w:b/>
          <w:bCs/>
          <w:sz w:val="24"/>
          <w:szCs w:val="24"/>
          <w:lang w:eastAsia="fr-FR"/>
        </w:rPr>
        <w:t>Article 38 : Résiliation du marché</w:t>
      </w:r>
      <w:bookmarkEnd w:id="267"/>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bookmarkStart w:id="268" w:name="_Hlk163221892"/>
      <w:r w:rsidRPr="00ED2CC6">
        <w:rPr>
          <w:rFonts w:ascii="Arial Narrow" w:eastAsia="Times New Roman" w:hAnsi="Arial Narrow" w:cs="Times New Roman"/>
          <w:sz w:val="24"/>
          <w:szCs w:val="24"/>
          <w:lang w:eastAsia="fr-FR"/>
        </w:rPr>
        <w:t>38.1 Le marché est résilié de plein droit dans l’un des cas suivants</w:t>
      </w:r>
      <w:r w:rsidRPr="00ED2CC6">
        <w:rPr>
          <w:rFonts w:ascii="Arial Narrow" w:eastAsia="Times New Roman" w:hAnsi="Arial Narrow" w:cs="Times New Roman"/>
          <w:spacing w:val="6"/>
          <w:sz w:val="24"/>
          <w:szCs w:val="24"/>
          <w:lang w:eastAsia="fr-FR"/>
        </w:rPr>
        <w:t xml:space="preserve"> :</w:t>
      </w:r>
    </w:p>
    <w:p w:rsidR="00ED2CC6" w:rsidRPr="00ED2CC6" w:rsidRDefault="00ED2CC6" w:rsidP="00F117FE">
      <w:pPr>
        <w:widowControl w:val="0"/>
        <w:numPr>
          <w:ilvl w:val="0"/>
          <w:numId w:val="87"/>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Décès du titulaire du marché. Dans ce cas, le Maître d’Ouvrage ou le Maître d’Ouvrage Délégué peut, s’il y a lieu, autoriser que soient acceptées les propositions présentées par les ayant droits pour la continuation des prestations ;</w:t>
      </w:r>
    </w:p>
    <w:p w:rsidR="00ED2CC6" w:rsidRPr="00ED2CC6" w:rsidRDefault="00ED2CC6" w:rsidP="00F117FE">
      <w:pPr>
        <w:widowControl w:val="0"/>
        <w:numPr>
          <w:ilvl w:val="0"/>
          <w:numId w:val="87"/>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Faillite du titulaire du marché. Dans ce cas, le Maître d’Ouvrage ou le Maître d’Ouvrage Délégué peut accepter s’il y a lieu, des propositions qui peuvent être présentées par les créanciers pour la continuation des prestations ;</w:t>
      </w:r>
    </w:p>
    <w:p w:rsidR="00ED2CC6" w:rsidRPr="00ED2CC6" w:rsidRDefault="00ED2CC6" w:rsidP="00F117FE">
      <w:pPr>
        <w:widowControl w:val="0"/>
        <w:numPr>
          <w:ilvl w:val="0"/>
          <w:numId w:val="87"/>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Liquidation judiciaire, si le co-contractant de l’Administration n’est pas autorisé par le tribunal à continuer l’exploitation de son entreprise ;</w:t>
      </w:r>
    </w:p>
    <w:p w:rsidR="00ED2CC6" w:rsidRPr="00ED2CC6" w:rsidRDefault="00ED2CC6" w:rsidP="00F117FE">
      <w:pPr>
        <w:widowControl w:val="0"/>
        <w:numPr>
          <w:ilvl w:val="0"/>
          <w:numId w:val="87"/>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En cas de sous-traitance, de cotraitance ou de sous-commande sans autorisation préalable du Maître d’Ouvrage ou du Maître d’Ouvrage Délégué ;</w:t>
      </w:r>
    </w:p>
    <w:p w:rsidR="00ED2CC6" w:rsidRPr="00ED2CC6" w:rsidRDefault="00ED2CC6" w:rsidP="00F117FE">
      <w:pPr>
        <w:widowControl w:val="0"/>
        <w:numPr>
          <w:ilvl w:val="0"/>
          <w:numId w:val="87"/>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Défaillance du cocontractant de l’Administration dûment notifiée à ce dernier par le Maître d’Ouvrage ou le Maître d’Ouvrage Délégué par ordre de service valant mise en demeure et la carence constatée ;</w:t>
      </w:r>
    </w:p>
    <w:p w:rsidR="00ED2CC6" w:rsidRPr="00ED2CC6" w:rsidRDefault="00ED2CC6" w:rsidP="00F117FE">
      <w:pPr>
        <w:widowControl w:val="0"/>
        <w:numPr>
          <w:ilvl w:val="0"/>
          <w:numId w:val="87"/>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 Non-respect de la législation ou de la réglementation du travail ;</w:t>
      </w:r>
    </w:p>
    <w:p w:rsidR="00ED2CC6" w:rsidRPr="00ED2CC6" w:rsidRDefault="00ED2CC6" w:rsidP="00F117FE">
      <w:pPr>
        <w:widowControl w:val="0"/>
        <w:numPr>
          <w:ilvl w:val="0"/>
          <w:numId w:val="87"/>
        </w:numPr>
        <w:suppressAutoHyphens/>
        <w:autoSpaceDE w:val="0"/>
        <w:autoSpaceDN w:val="0"/>
        <w:spacing w:after="0" w:line="240" w:lineRule="auto"/>
        <w:ind w:left="714" w:hanging="35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Variation importante des prix dans les conditions définies par le cahier des clauses administratives générales, suite à la modification des conditions économiques ou des quantités initiales du marché;</w:t>
      </w:r>
    </w:p>
    <w:p w:rsidR="00ED2CC6" w:rsidRPr="00ED2CC6" w:rsidRDefault="00ED2CC6" w:rsidP="00F117FE">
      <w:pPr>
        <w:widowControl w:val="0"/>
        <w:numPr>
          <w:ilvl w:val="0"/>
          <w:numId w:val="87"/>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Manœuvres frauduleuses et corruption dûment constatées. </w:t>
      </w:r>
    </w:p>
    <w:p w:rsidR="00ED2CC6" w:rsidRPr="00ED2CC6" w:rsidRDefault="00ED2CC6" w:rsidP="00ED2CC6">
      <w:pPr>
        <w:widowControl w:val="0"/>
        <w:suppressAutoHyphens/>
        <w:autoSpaceDE w:val="0"/>
        <w:autoSpaceDN w:val="0"/>
        <w:spacing w:after="0"/>
        <w:ind w:left="567" w:hanging="56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38.2 Le marché peut également être résilié dans les conditions stipulées dans le CCAG, notamment dans l’un des cas suivants :</w:t>
      </w:r>
    </w:p>
    <w:p w:rsidR="00ED2CC6" w:rsidRPr="00ED2CC6" w:rsidRDefault="00ED2CC6" w:rsidP="00F117FE">
      <w:pPr>
        <w:widowControl w:val="0"/>
        <w:numPr>
          <w:ilvl w:val="0"/>
          <w:numId w:val="84"/>
        </w:numPr>
        <w:suppressAutoHyphens/>
        <w:autoSpaceDE w:val="0"/>
        <w:autoSpaceDN w:val="0"/>
        <w:spacing w:after="0" w:line="240" w:lineRule="auto"/>
        <w:ind w:left="709" w:right="-149"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w w:val="97"/>
          <w:sz w:val="24"/>
          <w:szCs w:val="24"/>
          <w:lang w:eastAsia="fr-FR"/>
        </w:rPr>
        <w:t>Retard dans les prestations entraînant des pénalités au-delàde10% du montant des prestations ;</w:t>
      </w:r>
    </w:p>
    <w:p w:rsidR="00ED2CC6" w:rsidRPr="00ED2CC6" w:rsidRDefault="00ED2CC6" w:rsidP="00F117FE">
      <w:pPr>
        <w:widowControl w:val="0"/>
        <w:numPr>
          <w:ilvl w:val="0"/>
          <w:numId w:val="84"/>
        </w:numPr>
        <w:suppressAutoHyphens/>
        <w:autoSpaceDE w:val="0"/>
        <w:autoSpaceDN w:val="0"/>
        <w:spacing w:after="0" w:line="240" w:lineRule="auto"/>
        <w:ind w:left="709" w:right="-148" w:hanging="283"/>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w w:val="97"/>
          <w:sz w:val="24"/>
          <w:szCs w:val="24"/>
          <w:lang w:eastAsia="fr-FR"/>
        </w:rPr>
        <w:t>Refus de la reprise des prestations non conformes ;</w:t>
      </w:r>
    </w:p>
    <w:p w:rsidR="00ED2CC6" w:rsidRPr="00ED2CC6" w:rsidRDefault="00ED2CC6" w:rsidP="00F117FE">
      <w:pPr>
        <w:widowControl w:val="0"/>
        <w:numPr>
          <w:ilvl w:val="0"/>
          <w:numId w:val="84"/>
        </w:numPr>
        <w:suppressAutoHyphens/>
        <w:autoSpaceDE w:val="0"/>
        <w:autoSpaceDN w:val="0"/>
        <w:spacing w:after="0" w:line="240" w:lineRule="auto"/>
        <w:ind w:left="709" w:right="-148" w:hanging="283"/>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w w:val="97"/>
          <w:sz w:val="24"/>
          <w:szCs w:val="24"/>
          <w:lang w:eastAsia="fr-FR"/>
        </w:rPr>
        <w:t>Ajournement ou interruption prolongée décidée par le Maitre d’Ouvrage ou le Maitre d’Ouvrage Délégué,</w:t>
      </w:r>
    </w:p>
    <w:p w:rsidR="00ED2CC6" w:rsidRPr="00ED2CC6" w:rsidRDefault="00ED2CC6" w:rsidP="00F117FE">
      <w:pPr>
        <w:widowControl w:val="0"/>
        <w:numPr>
          <w:ilvl w:val="0"/>
          <w:numId w:val="84"/>
        </w:numPr>
        <w:suppressAutoHyphens/>
        <w:autoSpaceDE w:val="0"/>
        <w:autoSpaceDN w:val="0"/>
        <w:spacing w:after="0" w:line="240" w:lineRule="auto"/>
        <w:ind w:left="709" w:right="-20" w:hanging="283"/>
        <w:textAlignment w:val="baseline"/>
        <w:rPr>
          <w:rFonts w:ascii="Arial Narrow" w:eastAsia="Times New Roman" w:hAnsi="Arial Narrow" w:cs="Times New Roman"/>
          <w:w w:val="97"/>
          <w:sz w:val="24"/>
          <w:szCs w:val="24"/>
          <w:lang w:eastAsia="fr-FR"/>
        </w:rPr>
      </w:pPr>
      <w:r w:rsidRPr="00ED2CC6">
        <w:rPr>
          <w:rFonts w:ascii="Arial Narrow" w:eastAsia="Times New Roman" w:hAnsi="Arial Narrow" w:cs="Times New Roman"/>
          <w:w w:val="97"/>
          <w:sz w:val="24"/>
          <w:szCs w:val="24"/>
          <w:lang w:eastAsia="fr-FR"/>
        </w:rPr>
        <w:t>Non-paiement persistant des prestations</w:t>
      </w:r>
    </w:p>
    <w:p w:rsidR="00ED2CC6" w:rsidRPr="00ED2CC6" w:rsidRDefault="00ED2CC6" w:rsidP="00F117FE">
      <w:pPr>
        <w:widowControl w:val="0"/>
        <w:numPr>
          <w:ilvl w:val="0"/>
          <w:numId w:val="84"/>
        </w:numPr>
        <w:suppressAutoHyphens/>
        <w:autoSpaceDE w:val="0"/>
        <w:autoSpaceDN w:val="0"/>
        <w:spacing w:after="0" w:line="240" w:lineRule="auto"/>
        <w:ind w:left="709" w:right="-20" w:hanging="283"/>
        <w:textAlignment w:val="baseline"/>
        <w:rPr>
          <w:rFonts w:ascii="Arial Narrow" w:eastAsia="Times New Roman" w:hAnsi="Arial Narrow" w:cs="Times New Roman"/>
          <w:w w:val="97"/>
          <w:sz w:val="24"/>
          <w:szCs w:val="24"/>
          <w:lang w:eastAsia="fr-FR"/>
        </w:rPr>
      </w:pPr>
      <w:r w:rsidRPr="00ED2CC6">
        <w:rPr>
          <w:rFonts w:ascii="Arial Narrow" w:eastAsia="Times New Roman" w:hAnsi="Arial Narrow" w:cs="Times New Roman"/>
          <w:w w:val="97"/>
          <w:sz w:val="24"/>
          <w:szCs w:val="24"/>
          <w:lang w:eastAsia="fr-FR"/>
        </w:rPr>
        <w:lastRenderedPageBreak/>
        <w:t xml:space="preserve">Motif d’intérêt général </w:t>
      </w:r>
    </w:p>
    <w:p w:rsidR="00ED2CC6" w:rsidRPr="00ED2CC6" w:rsidRDefault="00ED2CC6" w:rsidP="00ED2CC6">
      <w:pPr>
        <w:widowControl w:val="0"/>
        <w:suppressAutoHyphens/>
        <w:autoSpaceDE w:val="0"/>
        <w:autoSpaceDN w:val="0"/>
        <w:spacing w:after="0"/>
        <w:ind w:left="567" w:hanging="567"/>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38.3 Le marché peut également être résilié dans les conditions stipulées dans le CCAG, notamment dans l’un des cas suivants :</w:t>
      </w:r>
    </w:p>
    <w:p w:rsidR="00ED2CC6" w:rsidRPr="00ED2CC6" w:rsidRDefault="00ED2CC6" w:rsidP="00F117FE">
      <w:pPr>
        <w:widowControl w:val="0"/>
        <w:numPr>
          <w:ilvl w:val="0"/>
          <w:numId w:val="92"/>
        </w:numPr>
        <w:suppressAutoHyphens/>
        <w:autoSpaceDE w:val="0"/>
        <w:autoSpaceDN w:val="0"/>
        <w:spacing w:after="0" w:line="240" w:lineRule="auto"/>
        <w:ind w:left="567" w:right="-149" w:hanging="283"/>
        <w:jc w:val="both"/>
        <w:textAlignment w:val="baseline"/>
        <w:rPr>
          <w:rFonts w:ascii="Arial Narrow" w:eastAsia="Times New Roman" w:hAnsi="Arial Narrow" w:cs="Times New Roman"/>
          <w:w w:val="97"/>
          <w:sz w:val="24"/>
          <w:szCs w:val="24"/>
          <w:lang w:eastAsia="fr-FR"/>
        </w:rPr>
      </w:pPr>
      <w:r w:rsidRPr="00ED2CC6">
        <w:rPr>
          <w:rFonts w:ascii="Arial Narrow" w:eastAsia="Times New Roman" w:hAnsi="Arial Narrow" w:cs="Times New Roman"/>
          <w:w w:val="97"/>
          <w:sz w:val="24"/>
          <w:szCs w:val="24"/>
          <w:lang w:eastAsia="fr-FR"/>
        </w:rPr>
        <w:t>En cas de force majeure et après avis de l’Autorité chargée des marchés publics en l’absence de toute responsabilité du cocontractant de l’administration sans préjudice des indemnités auxquels ce dernier peut prétendre ;</w:t>
      </w:r>
    </w:p>
    <w:p w:rsidR="00ED2CC6" w:rsidRPr="00ED2CC6" w:rsidRDefault="00ED2CC6" w:rsidP="00F117FE">
      <w:pPr>
        <w:widowControl w:val="0"/>
        <w:numPr>
          <w:ilvl w:val="0"/>
          <w:numId w:val="92"/>
        </w:numPr>
        <w:suppressAutoHyphens/>
        <w:autoSpaceDE w:val="0"/>
        <w:autoSpaceDN w:val="0"/>
        <w:spacing w:after="0" w:line="240" w:lineRule="auto"/>
        <w:ind w:left="567" w:right="-20" w:hanging="283"/>
        <w:textAlignment w:val="baseline"/>
        <w:rPr>
          <w:rFonts w:ascii="Arial Narrow" w:eastAsia="Times New Roman" w:hAnsi="Arial Narrow" w:cs="Times New Roman"/>
          <w:w w:val="97"/>
          <w:sz w:val="24"/>
          <w:szCs w:val="24"/>
          <w:lang w:eastAsia="fr-FR"/>
        </w:rPr>
      </w:pPr>
      <w:r w:rsidRPr="00ED2CC6">
        <w:rPr>
          <w:rFonts w:ascii="Arial Narrow" w:eastAsia="Times New Roman" w:hAnsi="Arial Narrow" w:cs="Times New Roman"/>
          <w:w w:val="97"/>
          <w:sz w:val="24"/>
          <w:szCs w:val="24"/>
          <w:lang w:eastAsia="fr-FR"/>
        </w:rPr>
        <w:t>Non-paiement persistant des prestations</w:t>
      </w:r>
    </w:p>
    <w:p w:rsidR="00ED2CC6" w:rsidRPr="00ED2CC6" w:rsidRDefault="00ED2CC6" w:rsidP="00F117FE">
      <w:pPr>
        <w:widowControl w:val="0"/>
        <w:numPr>
          <w:ilvl w:val="0"/>
          <w:numId w:val="92"/>
        </w:numPr>
        <w:suppressAutoHyphens/>
        <w:autoSpaceDE w:val="0"/>
        <w:autoSpaceDN w:val="0"/>
        <w:spacing w:after="0" w:line="240" w:lineRule="auto"/>
        <w:ind w:left="567" w:right="-20" w:hanging="283"/>
        <w:textAlignment w:val="baseline"/>
        <w:rPr>
          <w:rFonts w:ascii="Arial Narrow" w:eastAsia="Times New Roman" w:hAnsi="Arial Narrow" w:cs="Times New Roman"/>
          <w:w w:val="97"/>
          <w:sz w:val="24"/>
          <w:szCs w:val="24"/>
          <w:lang w:eastAsia="fr-FR"/>
        </w:rPr>
      </w:pPr>
      <w:r w:rsidRPr="00ED2CC6">
        <w:rPr>
          <w:rFonts w:ascii="Arial Narrow" w:eastAsia="Times New Roman" w:hAnsi="Arial Narrow" w:cs="Times New Roman"/>
          <w:w w:val="97"/>
          <w:sz w:val="24"/>
          <w:szCs w:val="24"/>
          <w:lang w:eastAsia="fr-FR"/>
        </w:rPr>
        <w:t xml:space="preserve">Motif d’intérêt général </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69" w:name="_Toc163445247"/>
      <w:bookmarkEnd w:id="268"/>
      <w:r w:rsidRPr="00ED2CC6">
        <w:rPr>
          <w:rFonts w:ascii="Arial Narrow" w:eastAsia="Times New Roman" w:hAnsi="Arial Narrow" w:cs="Times New Roman"/>
          <w:b/>
          <w:bCs/>
          <w:sz w:val="24"/>
          <w:szCs w:val="24"/>
          <w:lang w:eastAsia="fr-FR"/>
        </w:rPr>
        <w:t>Article 39 : Cas de force majeure</w:t>
      </w:r>
      <w:bookmarkEnd w:id="269"/>
    </w:p>
    <w:p w:rsidR="00ED2CC6" w:rsidRPr="00ED2CC6" w:rsidRDefault="00ED2CC6" w:rsidP="00ED2CC6">
      <w:pPr>
        <w:widowControl w:val="0"/>
        <w:suppressAutoHyphens/>
        <w:autoSpaceDE w:val="0"/>
        <w:autoSpaceDN w:val="0"/>
        <w:spacing w:after="0"/>
        <w:ind w:right="-20"/>
        <w:jc w:val="both"/>
        <w:textAlignment w:val="baseline"/>
        <w:rPr>
          <w:rFonts w:ascii="Arial Narrow" w:eastAsia="Times New Roman" w:hAnsi="Arial Narrow" w:cs="Times New Roman"/>
          <w:iCs/>
          <w:sz w:val="24"/>
          <w:szCs w:val="24"/>
          <w:lang w:eastAsia="fr-FR"/>
        </w:rPr>
      </w:pPr>
      <w:bookmarkStart w:id="270" w:name="_Hlk163221945"/>
      <w:r w:rsidRPr="00ED2CC6">
        <w:rPr>
          <w:rFonts w:ascii="Arial Narrow" w:eastAsia="Times New Roman" w:hAnsi="Arial Narrow" w:cs="Times New Roman"/>
          <w:iCs/>
          <w:sz w:val="24"/>
          <w:szCs w:val="24"/>
          <w:lang w:eastAsia="fr-FR"/>
        </w:rPr>
        <w:t>Le titulaire du marché ne sera pas tenu responsable des retards imputables à un cas de force majeure. Dans un tel cas, le titulaire du marché avertira le Maître d’ouvrage par écrit, dans les 3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bookmarkStart w:id="271" w:name="_Hlk143524677"/>
      <w:bookmarkEnd w:id="270"/>
      <w:r w:rsidRPr="00ED2CC6">
        <w:rPr>
          <w:rFonts w:ascii="Arial Narrow" w:eastAsia="Times New Roman" w:hAnsi="Arial Narrow" w:cs="Times New Roman"/>
          <w:sz w:val="24"/>
          <w:szCs w:val="24"/>
          <w:lang w:eastAsia="fr-FR"/>
        </w:rPr>
        <w:t>Les cas de force majeure seront constatés conformément aux dispositions du CCAG. Il appartient au Maître d’Ouvrage d’apprécier le caractère de force majeure et les justificatifs fournis.</w:t>
      </w:r>
    </w:p>
    <w:bookmarkEnd w:id="271"/>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Dans le cas où l’entrepreneur invoquerait le cas de force majeure relevant des conditions météorologiques, les seuils en deçà desquels aucune réclamation ne sera admise sont :</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
          <w:iCs/>
          <w:sz w:val="24"/>
          <w:szCs w:val="24"/>
          <w:lang w:eastAsia="fr-FR"/>
        </w:rPr>
        <w:t>Pluie : 200 millimètres en 24 heures ;</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
          <w:iCs/>
          <w:sz w:val="24"/>
          <w:szCs w:val="24"/>
          <w:lang w:eastAsia="fr-FR"/>
        </w:rPr>
        <w:t>Vent : 40 mètres par seconde ;</w:t>
      </w:r>
    </w:p>
    <w:p w:rsidR="00ED2CC6" w:rsidRPr="00ED2CC6" w:rsidRDefault="00ED2CC6" w:rsidP="00F117FE">
      <w:pPr>
        <w:widowControl w:val="0"/>
        <w:numPr>
          <w:ilvl w:val="0"/>
          <w:numId w:val="48"/>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i/>
          <w:iCs/>
          <w:sz w:val="24"/>
          <w:szCs w:val="24"/>
          <w:lang w:eastAsia="fr-FR"/>
        </w:rPr>
        <w:t>Crue : la crue de fréquence décennale.</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72" w:name="_Toc163445248"/>
      <w:r w:rsidRPr="00ED2CC6">
        <w:rPr>
          <w:rFonts w:ascii="Arial Narrow" w:eastAsia="Times New Roman" w:hAnsi="Arial Narrow" w:cs="Times New Roman"/>
          <w:b/>
          <w:bCs/>
          <w:sz w:val="24"/>
          <w:szCs w:val="24"/>
          <w:lang w:eastAsia="fr-FR"/>
        </w:rPr>
        <w:t>Article 40 : Différends et litiges</w:t>
      </w:r>
      <w:bookmarkEnd w:id="272"/>
      <w:r w:rsidRPr="00ED2CC6">
        <w:rPr>
          <w:rFonts w:ascii="Arial Narrow" w:eastAsia="Times New Roman" w:hAnsi="Arial Narrow" w:cs="Times New Roman"/>
          <w:b/>
          <w:bCs/>
          <w:sz w:val="24"/>
          <w:szCs w:val="24"/>
          <w:lang w:eastAsia="fr-FR"/>
        </w:rPr>
        <w:t xml:space="preserve"> </w:t>
      </w:r>
    </w:p>
    <w:p w:rsidR="00ED2CC6" w:rsidRPr="00ED2CC6" w:rsidRDefault="00ED2CC6" w:rsidP="00ED2CC6">
      <w:pPr>
        <w:widowControl w:val="0"/>
        <w:suppressAutoHyphens/>
        <w:autoSpaceDE w:val="0"/>
        <w:autoSpaceDN w:val="0"/>
        <w:spacing w:after="0"/>
        <w:ind w:right="50"/>
        <w:jc w:val="both"/>
        <w:textAlignment w:val="baseline"/>
        <w:rPr>
          <w:rFonts w:ascii="Arial Narrow" w:eastAsia="Times New Roman" w:hAnsi="Arial Narrow" w:cs="Times New Roman"/>
          <w:i/>
          <w:iCs/>
          <w:sz w:val="24"/>
          <w:szCs w:val="24"/>
          <w:lang w:eastAsia="fr-FR"/>
        </w:rPr>
      </w:pPr>
      <w:r w:rsidRPr="00ED2CC6">
        <w:rPr>
          <w:rFonts w:ascii="Arial Narrow" w:eastAsia="Times New Roman" w:hAnsi="Arial Narrow" w:cs="Times New Roman"/>
          <w:spacing w:val="5"/>
          <w:sz w:val="24"/>
          <w:szCs w:val="24"/>
          <w:lang w:eastAsia="fr-FR"/>
        </w:rPr>
        <w:t>Les différends ou litiges nés de l’exécution du présent marché peuvent faire l’objet d’un règlement à l’amiable. Lorsqu’aucun</w:t>
      </w:r>
      <w:r w:rsidRPr="00ED2CC6">
        <w:rPr>
          <w:rFonts w:ascii="Arial Narrow" w:eastAsia="Times New Roman" w:hAnsi="Arial Narrow" w:cs="Times New Roman"/>
          <w:sz w:val="24"/>
          <w:szCs w:val="24"/>
          <w:lang w:eastAsia="fr-FR"/>
        </w:rPr>
        <w:t xml:space="preserve">e solution amiable </w:t>
      </w:r>
      <w:r w:rsidRPr="00ED2CC6">
        <w:rPr>
          <w:rFonts w:ascii="Arial Narrow" w:eastAsia="Times New Roman" w:hAnsi="Arial Narrow" w:cs="Times New Roman"/>
          <w:spacing w:val="5"/>
          <w:sz w:val="24"/>
          <w:szCs w:val="24"/>
          <w:lang w:eastAsia="fr-FR"/>
        </w:rPr>
        <w:t>n</w:t>
      </w:r>
      <w:r w:rsidRPr="00ED2CC6">
        <w:rPr>
          <w:rFonts w:ascii="Arial Narrow" w:eastAsia="Times New Roman" w:hAnsi="Arial Narrow" w:cs="Times New Roman"/>
          <w:sz w:val="24"/>
          <w:szCs w:val="24"/>
          <w:lang w:eastAsia="fr-FR"/>
        </w:rPr>
        <w:t>e peut être</w:t>
      </w:r>
      <w:r w:rsidRPr="00ED2CC6">
        <w:rPr>
          <w:rFonts w:ascii="Arial Narrow" w:eastAsia="Times New Roman" w:hAnsi="Arial Narrow" w:cs="Times New Roman"/>
          <w:spacing w:val="5"/>
          <w:sz w:val="24"/>
          <w:szCs w:val="24"/>
          <w:lang w:eastAsia="fr-FR"/>
        </w:rPr>
        <w:t xml:space="preserve"> </w:t>
      </w:r>
      <w:r w:rsidRPr="00ED2CC6">
        <w:rPr>
          <w:rFonts w:ascii="Arial Narrow" w:eastAsia="Times New Roman" w:hAnsi="Arial Narrow" w:cs="Times New Roman"/>
          <w:sz w:val="24"/>
          <w:szCs w:val="24"/>
          <w:lang w:eastAsia="fr-FR"/>
        </w:rPr>
        <w:t>apportée au différend, celui-ci est porté devant la juridiction Camerounaise compétente.</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73" w:name="_Toc163445249"/>
      <w:r w:rsidRPr="00ED2CC6">
        <w:rPr>
          <w:rFonts w:ascii="Arial Narrow" w:eastAsia="Times New Roman" w:hAnsi="Arial Narrow" w:cs="Times New Roman"/>
          <w:b/>
          <w:bCs/>
          <w:w w:val="98"/>
          <w:sz w:val="24"/>
          <w:szCs w:val="24"/>
          <w:lang w:eastAsia="fr-FR"/>
        </w:rPr>
        <w:t>Article 41 : Edition et diffusion du présent marché</w:t>
      </w:r>
      <w:bookmarkEnd w:id="273"/>
    </w:p>
    <w:p w:rsidR="00ED2CC6" w:rsidRPr="00ED2CC6" w:rsidRDefault="00ED2CC6" w:rsidP="00ED2CC6">
      <w:pPr>
        <w:widowControl w:val="0"/>
        <w:suppressAutoHyphens/>
        <w:autoSpaceDE w:val="0"/>
        <w:autoSpaceDN w:val="0"/>
        <w:spacing w:after="0"/>
        <w:ind w:right="95"/>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La rédaction ou la mise en forme des documents constitutifs du marché sont assurées par le Maître d’Ouvrage. Dix (10) exemplaires du présent marché seront édités par les soins du prestataire et transmis </w:t>
      </w:r>
      <w:r w:rsidRPr="00ED2CC6">
        <w:rPr>
          <w:rFonts w:ascii="Arial Narrow" w:eastAsia="Times New Roman" w:hAnsi="Arial Narrow" w:cs="Times New Roman"/>
          <w:iCs/>
          <w:sz w:val="24"/>
          <w:szCs w:val="24"/>
          <w:lang w:eastAsia="fr-FR"/>
        </w:rPr>
        <w:t>au Maitre d’Ouvrage</w:t>
      </w:r>
      <w:r w:rsidRPr="00ED2CC6">
        <w:rPr>
          <w:rFonts w:ascii="Arial Narrow" w:eastAsia="Times New Roman" w:hAnsi="Arial Narrow" w:cs="Times New Roman"/>
          <w:sz w:val="24"/>
          <w:szCs w:val="24"/>
          <w:lang w:eastAsia="fr-FR"/>
        </w:rPr>
        <w:t>.</w:t>
      </w:r>
    </w:p>
    <w:p w:rsidR="00ED2CC6" w:rsidRPr="00ED2CC6" w:rsidRDefault="00ED2CC6" w:rsidP="00ED2CC6">
      <w:pPr>
        <w:widowControl w:val="0"/>
        <w:suppressAutoHyphens/>
        <w:autoSpaceDE w:val="0"/>
        <w:autoSpaceDN w:val="0"/>
        <w:spacing w:after="0"/>
        <w:ind w:right="-23"/>
        <w:textAlignment w:val="baseline"/>
        <w:rPr>
          <w:rFonts w:ascii="Arial Narrow" w:eastAsia="Times New Roman" w:hAnsi="Arial Narrow" w:cs="Times New Roman"/>
          <w:b/>
          <w:bCs/>
          <w:sz w:val="24"/>
          <w:szCs w:val="24"/>
          <w:lang w:eastAsia="fr-FR"/>
        </w:rPr>
      </w:pPr>
      <w:bookmarkStart w:id="274" w:name="_Toc163445250"/>
      <w:r w:rsidRPr="00ED2CC6">
        <w:rPr>
          <w:rFonts w:ascii="Arial Narrow" w:eastAsia="Times New Roman" w:hAnsi="Arial Narrow" w:cs="Times New Roman"/>
          <w:b/>
          <w:bCs/>
          <w:w w:val="97"/>
          <w:sz w:val="24"/>
          <w:szCs w:val="24"/>
          <w:lang w:eastAsia="fr-FR"/>
        </w:rPr>
        <w:t>Article 42 et dernier Validité et Entrée en vigueur du marché</w:t>
      </w:r>
      <w:bookmarkEnd w:id="274"/>
    </w:p>
    <w:p w:rsidR="00ED2CC6" w:rsidRPr="00ED2CC6" w:rsidRDefault="00ED2CC6" w:rsidP="00ED2CC6">
      <w:pPr>
        <w:widowControl w:val="0"/>
        <w:suppressAutoHyphens/>
        <w:autoSpaceDE w:val="0"/>
        <w:autoSpaceDN w:val="0"/>
        <w:spacing w:after="0"/>
        <w:jc w:val="both"/>
        <w:textAlignment w:val="baseline"/>
        <w:rPr>
          <w:rFonts w:ascii="Arial Narrow" w:eastAsia="Times New Roman" w:hAnsi="Arial Narrow" w:cs="Times New Roman"/>
          <w:sz w:val="24"/>
          <w:szCs w:val="24"/>
          <w:lang w:eastAsia="fr-FR"/>
        </w:rPr>
      </w:pPr>
      <w:r w:rsidRPr="00ED2CC6">
        <w:rPr>
          <w:rFonts w:ascii="Arial Narrow" w:eastAsia="Times New Roman" w:hAnsi="Arial Narrow" w:cs="Times New Roman"/>
          <w:sz w:val="24"/>
          <w:szCs w:val="24"/>
          <w:lang w:eastAsia="fr-FR"/>
        </w:rPr>
        <w:t xml:space="preserve">Le présent marché ne deviendra définitif qu’après sa signature par </w:t>
      </w:r>
      <w:r w:rsidRPr="00ED2CC6">
        <w:rPr>
          <w:rFonts w:ascii="Arial Narrow" w:eastAsia="Times New Roman" w:hAnsi="Arial Narrow" w:cs="Times New Roman"/>
          <w:iCs/>
          <w:sz w:val="24"/>
          <w:szCs w:val="24"/>
          <w:lang w:eastAsia="fr-FR"/>
        </w:rPr>
        <w:t>le Maitre d’Ouvrage</w:t>
      </w:r>
      <w:r w:rsidRPr="00ED2CC6">
        <w:rPr>
          <w:rFonts w:ascii="Arial Narrow" w:eastAsia="Times New Roman" w:hAnsi="Arial Narrow" w:cs="Times New Roman"/>
          <w:sz w:val="24"/>
          <w:szCs w:val="24"/>
          <w:lang w:eastAsia="fr-FR"/>
        </w:rPr>
        <w:t>. Il entrera en vigueur dès sa notification au cocontractant.</w:t>
      </w:r>
    </w:p>
    <w:p w:rsidR="00ED2CC6" w:rsidRDefault="00ED2CC6" w:rsidP="00F117FE">
      <w:pPr>
        <w:spacing w:after="0" w:line="360" w:lineRule="auto"/>
        <w:ind w:firstLine="567"/>
        <w:jc w:val="both"/>
        <w:rPr>
          <w:rFonts w:ascii="Arial Narrow" w:hAnsi="Arial Narrow"/>
          <w:sz w:val="24"/>
          <w:szCs w:val="24"/>
        </w:rPr>
      </w:pPr>
    </w:p>
    <w:p w:rsidR="00E14C4C" w:rsidRPr="00AB543C" w:rsidRDefault="00ED2CC6" w:rsidP="00F117FE">
      <w:pPr>
        <w:spacing w:after="0" w:line="360" w:lineRule="auto"/>
        <w:ind w:firstLine="567"/>
        <w:jc w:val="both"/>
        <w:rPr>
          <w:rFonts w:ascii="Arial Narrow" w:hAnsi="Arial Narrow"/>
          <w:sz w:val="24"/>
          <w:szCs w:val="24"/>
        </w:rPr>
      </w:pPr>
      <w:r>
        <w:rPr>
          <w:rFonts w:ascii="Arial Narrow" w:hAnsi="Arial Narrow"/>
          <w:sz w:val="24"/>
          <w:szCs w:val="24"/>
        </w:rPr>
        <w:t>L</w:t>
      </w:r>
      <w:r w:rsidR="00E14C4C" w:rsidRPr="00AB543C">
        <w:rPr>
          <w:rFonts w:ascii="Arial Narrow" w:hAnsi="Arial Narrow"/>
          <w:sz w:val="24"/>
          <w:szCs w:val="24"/>
        </w:rPr>
        <w:t>e reste des dispositions, quant à les dates et heures du dépôt et d’ouverture des offres, demeure inchangé.</w:t>
      </w:r>
    </w:p>
    <w:p w:rsidR="00E14C4C" w:rsidRPr="00AB543C" w:rsidRDefault="00E14C4C" w:rsidP="00F117FE">
      <w:pPr>
        <w:spacing w:after="0" w:line="360" w:lineRule="auto"/>
        <w:ind w:firstLine="708"/>
        <w:jc w:val="both"/>
        <w:rPr>
          <w:rFonts w:ascii="Arial Narrow" w:hAnsi="Arial Narrow"/>
          <w:sz w:val="24"/>
          <w:szCs w:val="24"/>
        </w:rPr>
      </w:pPr>
      <w:r w:rsidRPr="00AB543C">
        <w:rPr>
          <w:rFonts w:ascii="Arial Narrow" w:hAnsi="Arial Narrow"/>
          <w:sz w:val="24"/>
          <w:szCs w:val="24"/>
        </w:rPr>
        <w:t>Je vous prie d’agréer, l’assurance de ma parfaite considération.</w:t>
      </w:r>
    </w:p>
    <w:p w:rsidR="00E14C4C" w:rsidRPr="00442649" w:rsidRDefault="00E14C4C" w:rsidP="00E14C4C">
      <w:pPr>
        <w:jc w:val="both"/>
        <w:rPr>
          <w:rFonts w:ascii="Arial Narrow" w:hAnsi="Arial Narrow"/>
        </w:rPr>
      </w:pPr>
      <w:r w:rsidRPr="00442649">
        <w:rPr>
          <w:rFonts w:ascii="Arial Narrow" w:hAnsi="Arial Narrow"/>
          <w:noProof/>
          <w:lang w:eastAsia="fr-FR"/>
        </w:rPr>
        <mc:AlternateContent>
          <mc:Choice Requires="wps">
            <w:drawing>
              <wp:anchor distT="0" distB="0" distL="114300" distR="114300" simplePos="0" relativeHeight="251663360" behindDoc="0" locked="0" layoutInCell="1" allowOverlap="1" wp14:anchorId="232448A5" wp14:editId="4203993D">
                <wp:simplePos x="0" y="0"/>
                <wp:positionH relativeFrom="column">
                  <wp:posOffset>3977005</wp:posOffset>
                </wp:positionH>
                <wp:positionV relativeFrom="paragraph">
                  <wp:posOffset>343535</wp:posOffset>
                </wp:positionV>
                <wp:extent cx="1320800" cy="400050"/>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1320800" cy="400050"/>
                        </a:xfrm>
                        <a:prstGeom prst="rect">
                          <a:avLst/>
                        </a:prstGeom>
                        <a:solidFill>
                          <a:sysClr val="window" lastClr="FFFFFF"/>
                        </a:solidFill>
                        <a:ln w="6350">
                          <a:noFill/>
                        </a:ln>
                        <a:effectLst/>
                      </wps:spPr>
                      <wps:txbx>
                        <w:txbxContent>
                          <w:p w:rsidR="00EE76E1" w:rsidRPr="00D52623" w:rsidRDefault="00EE76E1" w:rsidP="00E14C4C">
                            <w:pPr>
                              <w:spacing w:after="0"/>
                              <w:jc w:val="center"/>
                              <w:rPr>
                                <w:rFonts w:ascii="Arial Narrow" w:hAnsi="Arial Narrow"/>
                                <w:b/>
                                <w:sz w:val="36"/>
                                <w:u w:val="thick"/>
                              </w:rPr>
                            </w:pPr>
                            <w:r w:rsidRPr="00D52623">
                              <w:rPr>
                                <w:rFonts w:ascii="Arial Narrow" w:hAnsi="Arial Narrow"/>
                                <w:b/>
                                <w:sz w:val="36"/>
                                <w:u w:val="thick"/>
                              </w:rPr>
                              <w:t>LE MAIRE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0" type="#_x0000_t202" style="position:absolute;left:0;text-align:left;margin-left:313.15pt;margin-top:27.05pt;width:104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" fillcolor="window" stroked="f" strokeweight=".5pt">
                <v:textbox>
                  <w:txbxContent>
                    <w:p w:rsidR="00EE76E1" w:rsidRPr="00D52623" w:rsidRDefault="00EE76E1" w:rsidP="00E14C4C">
                      <w:pPr>
                        <w:spacing w:after="0"/>
                        <w:jc w:val="center"/>
                        <w:rPr>
                          <w:rFonts w:ascii="Arial Narrow" w:hAnsi="Arial Narrow"/>
                          <w:b/>
                          <w:sz w:val="36"/>
                          <w:u w:val="thick"/>
                        </w:rPr>
                      </w:pPr>
                      <w:r w:rsidRPr="00D52623">
                        <w:rPr>
                          <w:rFonts w:ascii="Arial Narrow" w:hAnsi="Arial Narrow"/>
                          <w:b/>
                          <w:sz w:val="36"/>
                          <w:u w:val="thick"/>
                        </w:rPr>
                        <w:t>LE MAIRE</w:t>
                      </w:r>
                    </w:p>
                  </w:txbxContent>
                </v:textbox>
              </v:shape>
            </w:pict>
          </mc:Fallback>
        </mc:AlternateContent>
      </w:r>
      <w:r w:rsidRPr="00442649">
        <w:rPr>
          <w:rFonts w:ascii="Arial Narrow" w:hAnsi="Arial Narrow"/>
          <w:noProof/>
          <w:lang w:eastAsia="fr-FR"/>
        </w:rPr>
        <mc:AlternateContent>
          <mc:Choice Requires="wps">
            <w:drawing>
              <wp:anchor distT="0" distB="0" distL="114300" distR="114300" simplePos="0" relativeHeight="251664384" behindDoc="0" locked="0" layoutInCell="1" allowOverlap="1" wp14:anchorId="1F1A94F3" wp14:editId="59D0F54F">
                <wp:simplePos x="0" y="0"/>
                <wp:positionH relativeFrom="column">
                  <wp:posOffset>3338830</wp:posOffset>
                </wp:positionH>
                <wp:positionV relativeFrom="paragraph">
                  <wp:posOffset>10605</wp:posOffset>
                </wp:positionV>
                <wp:extent cx="2543810" cy="327660"/>
                <wp:effectExtent l="0" t="0" r="8890" b="0"/>
                <wp:wrapNone/>
                <wp:docPr id="28" name="Zone de texte 28"/>
                <wp:cNvGraphicFramePr/>
                <a:graphic xmlns:a="http://schemas.openxmlformats.org/drawingml/2006/main">
                  <a:graphicData uri="http://schemas.microsoft.com/office/word/2010/wordprocessingShape">
                    <wps:wsp>
                      <wps:cNvSpPr txBox="1"/>
                      <wps:spPr>
                        <a:xfrm>
                          <a:off x="0" y="0"/>
                          <a:ext cx="2543810" cy="327660"/>
                        </a:xfrm>
                        <a:prstGeom prst="rect">
                          <a:avLst/>
                        </a:prstGeom>
                        <a:solidFill>
                          <a:sysClr val="window" lastClr="FFFFFF"/>
                        </a:solidFill>
                        <a:ln w="6350">
                          <a:noFill/>
                        </a:ln>
                        <a:effectLst/>
                      </wps:spPr>
                      <wps:txbx>
                        <w:txbxContent>
                          <w:p w:rsidR="00EE76E1" w:rsidRPr="00AF2213" w:rsidRDefault="00EE76E1" w:rsidP="00E14C4C">
                            <w:pPr>
                              <w:spacing w:after="0"/>
                              <w:jc w:val="center"/>
                              <w:rPr>
                                <w:rFonts w:ascii="Arial Narrow" w:hAnsi="Arial Narrow"/>
                                <w:sz w:val="24"/>
                              </w:rPr>
                            </w:pPr>
                            <w:r w:rsidRPr="00AF2213">
                              <w:rPr>
                                <w:rFonts w:ascii="Arial Narrow" w:hAnsi="Arial Narrow"/>
                                <w:sz w:val="24"/>
                              </w:rPr>
                              <w:t>Ebolowa, le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31" type="#_x0000_t202" style="position:absolute;left:0;text-align:left;margin-left:262.9pt;margin-top:.85pt;width:200.3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" fillcolor="window" stroked="f" strokeweight=".5pt">
                <v:textbox>
                  <w:txbxContent>
                    <w:p w:rsidR="00EE76E1" w:rsidRPr="00AF2213" w:rsidRDefault="00EE76E1" w:rsidP="00E14C4C">
                      <w:pPr>
                        <w:spacing w:after="0"/>
                        <w:jc w:val="center"/>
                        <w:rPr>
                          <w:rFonts w:ascii="Arial Narrow" w:hAnsi="Arial Narrow"/>
                          <w:sz w:val="24"/>
                        </w:rPr>
                      </w:pPr>
                      <w:r w:rsidRPr="00AF2213">
                        <w:rPr>
                          <w:rFonts w:ascii="Arial Narrow" w:hAnsi="Arial Narrow"/>
                          <w:sz w:val="24"/>
                        </w:rPr>
                        <w:t>Ebolowa, le _______________</w:t>
                      </w:r>
                    </w:p>
                  </w:txbxContent>
                </v:textbox>
              </v:shape>
            </w:pict>
          </mc:Fallback>
        </mc:AlternateContent>
      </w:r>
    </w:p>
    <w:p w:rsidR="00E14C4C" w:rsidRDefault="00E14C4C" w:rsidP="00E14C4C">
      <w:pPr>
        <w:spacing w:after="0"/>
        <w:jc w:val="both"/>
        <w:rPr>
          <w:rFonts w:ascii="Arial Narrow" w:hAnsi="Arial Narrow"/>
          <w:b/>
          <w:i/>
          <w:u w:val="single"/>
        </w:rPr>
      </w:pPr>
    </w:p>
    <w:p w:rsidR="00E14C4C" w:rsidRPr="00442649" w:rsidRDefault="00E14C4C" w:rsidP="00E14C4C">
      <w:pPr>
        <w:spacing w:after="0"/>
        <w:jc w:val="both"/>
        <w:rPr>
          <w:rFonts w:ascii="Arial Narrow" w:hAnsi="Arial Narrow"/>
          <w:b/>
          <w:i/>
          <w:u w:val="single"/>
        </w:rPr>
      </w:pPr>
      <w:proofErr w:type="gramStart"/>
      <w:r w:rsidRPr="00442649">
        <w:rPr>
          <w:rFonts w:ascii="Arial Narrow" w:hAnsi="Arial Narrow"/>
          <w:b/>
          <w:i/>
          <w:u w:val="single"/>
        </w:rPr>
        <w:t>Copies</w:t>
      </w:r>
      <w:proofErr w:type="gramEnd"/>
      <w:r w:rsidRPr="00442649">
        <w:rPr>
          <w:rFonts w:ascii="Arial Narrow" w:hAnsi="Arial Narrow"/>
          <w:b/>
          <w:i/>
          <w:u w:val="single"/>
        </w:rPr>
        <w:t> :</w:t>
      </w:r>
    </w:p>
    <w:p w:rsidR="00E14C4C" w:rsidRPr="00442649" w:rsidRDefault="00E14C4C" w:rsidP="00E14C4C">
      <w:pPr>
        <w:numPr>
          <w:ilvl w:val="0"/>
          <w:numId w:val="1"/>
        </w:numPr>
        <w:spacing w:after="0" w:line="240" w:lineRule="auto"/>
        <w:ind w:left="567" w:hanging="283"/>
        <w:jc w:val="both"/>
        <w:rPr>
          <w:rFonts w:ascii="Arial Narrow" w:hAnsi="Arial Narrow"/>
          <w:i/>
          <w:sz w:val="18"/>
        </w:rPr>
      </w:pPr>
      <w:r w:rsidRPr="00442649">
        <w:rPr>
          <w:rFonts w:ascii="Arial Narrow" w:hAnsi="Arial Narrow"/>
          <w:i/>
          <w:sz w:val="18"/>
        </w:rPr>
        <w:t>MINMAP/DD ;</w:t>
      </w:r>
    </w:p>
    <w:p w:rsidR="00E14C4C" w:rsidRPr="00442649" w:rsidRDefault="00E14C4C" w:rsidP="00E14C4C">
      <w:pPr>
        <w:numPr>
          <w:ilvl w:val="0"/>
          <w:numId w:val="1"/>
        </w:numPr>
        <w:spacing w:after="0" w:line="240" w:lineRule="auto"/>
        <w:ind w:left="567" w:hanging="283"/>
        <w:jc w:val="both"/>
        <w:rPr>
          <w:rFonts w:ascii="Arial Narrow" w:hAnsi="Arial Narrow"/>
          <w:i/>
          <w:sz w:val="18"/>
        </w:rPr>
      </w:pPr>
      <w:r w:rsidRPr="00442649">
        <w:rPr>
          <w:rFonts w:ascii="Arial Narrow" w:hAnsi="Arial Narrow"/>
          <w:i/>
          <w:sz w:val="18"/>
        </w:rPr>
        <w:t>ARMP/SUD</w:t>
      </w:r>
    </w:p>
    <w:p w:rsidR="00E14C4C" w:rsidRPr="00442649" w:rsidRDefault="00E14C4C" w:rsidP="00E14C4C">
      <w:pPr>
        <w:numPr>
          <w:ilvl w:val="0"/>
          <w:numId w:val="1"/>
        </w:numPr>
        <w:spacing w:after="0" w:line="240" w:lineRule="auto"/>
        <w:ind w:left="567" w:hanging="283"/>
        <w:jc w:val="both"/>
        <w:rPr>
          <w:rFonts w:ascii="Arial Narrow" w:hAnsi="Arial Narrow"/>
          <w:i/>
          <w:sz w:val="18"/>
        </w:rPr>
      </w:pPr>
      <w:r w:rsidRPr="00442649">
        <w:rPr>
          <w:rFonts w:ascii="Arial Narrow" w:hAnsi="Arial Narrow"/>
          <w:i/>
          <w:sz w:val="18"/>
        </w:rPr>
        <w:t>Préfet/Mvila ;</w:t>
      </w:r>
    </w:p>
    <w:p w:rsidR="00E14C4C" w:rsidRPr="00442649" w:rsidRDefault="00E14C4C" w:rsidP="00E14C4C">
      <w:pPr>
        <w:numPr>
          <w:ilvl w:val="0"/>
          <w:numId w:val="1"/>
        </w:numPr>
        <w:spacing w:after="0" w:line="240" w:lineRule="auto"/>
        <w:ind w:left="567" w:hanging="283"/>
        <w:jc w:val="both"/>
        <w:rPr>
          <w:rFonts w:ascii="Arial Narrow" w:hAnsi="Arial Narrow"/>
          <w:i/>
          <w:sz w:val="18"/>
        </w:rPr>
      </w:pPr>
      <w:r w:rsidRPr="00442649">
        <w:rPr>
          <w:rFonts w:ascii="Arial Narrow" w:hAnsi="Arial Narrow"/>
          <w:i/>
          <w:sz w:val="18"/>
        </w:rPr>
        <w:t>CIPM/CAE 2 ;</w:t>
      </w:r>
    </w:p>
    <w:p w:rsidR="00E14C4C" w:rsidRPr="00442649" w:rsidRDefault="00E14C4C" w:rsidP="00E14C4C">
      <w:pPr>
        <w:numPr>
          <w:ilvl w:val="0"/>
          <w:numId w:val="1"/>
        </w:numPr>
        <w:spacing w:after="0" w:line="240" w:lineRule="auto"/>
        <w:ind w:left="567" w:hanging="283"/>
        <w:jc w:val="both"/>
        <w:rPr>
          <w:rFonts w:ascii="Arial Narrow" w:hAnsi="Arial Narrow"/>
          <w:sz w:val="18"/>
        </w:rPr>
      </w:pPr>
      <w:r w:rsidRPr="00442649">
        <w:rPr>
          <w:rFonts w:ascii="Arial Narrow" w:hAnsi="Arial Narrow"/>
          <w:i/>
          <w:sz w:val="18"/>
        </w:rPr>
        <w:t>Affichage ;</w:t>
      </w:r>
    </w:p>
    <w:p w:rsidR="0089197E" w:rsidRDefault="00E14C4C" w:rsidP="00F117FE">
      <w:pPr>
        <w:numPr>
          <w:ilvl w:val="0"/>
          <w:numId w:val="1"/>
        </w:numPr>
        <w:spacing w:after="0" w:line="240" w:lineRule="auto"/>
        <w:ind w:left="567" w:hanging="283"/>
        <w:jc w:val="both"/>
      </w:pPr>
      <w:r w:rsidRPr="00F117FE">
        <w:rPr>
          <w:rFonts w:ascii="Arial Narrow" w:hAnsi="Arial Narrow"/>
          <w:i/>
          <w:sz w:val="18"/>
        </w:rPr>
        <w:t>Archives/Chrono</w:t>
      </w:r>
      <w:r w:rsidRPr="00F117FE">
        <w:rPr>
          <w:rFonts w:ascii="Arial Narrow" w:hAnsi="Arial Narrow"/>
          <w:i/>
        </w:rPr>
        <w:t>.</w:t>
      </w:r>
    </w:p>
    <w:sectPr w:rsidR="00891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CAF"/>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1">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2D3EB1"/>
    <w:multiLevelType w:val="singleLevel"/>
    <w:tmpl w:val="2CE38177"/>
    <w:styleLink w:val="LFO191"/>
    <w:lvl w:ilvl="0">
      <w:numFmt w:val="bullet"/>
      <w:lvlText w:val="·"/>
      <w:lvlJc w:val="left"/>
      <w:pPr>
        <w:tabs>
          <w:tab w:val="num" w:pos="786"/>
        </w:tabs>
        <w:ind w:left="426"/>
      </w:pPr>
      <w:rPr>
        <w:rFonts w:ascii="Symbol" w:hAnsi="Symbol" w:cs="Symbol"/>
        <w:snapToGrid/>
        <w:sz w:val="22"/>
        <w:szCs w:val="22"/>
      </w:rPr>
    </w:lvl>
  </w:abstractNum>
  <w:abstractNum w:abstractNumId="3">
    <w:nsid w:val="024411DB"/>
    <w:multiLevelType w:val="hybridMultilevel"/>
    <w:tmpl w:val="10BE849C"/>
    <w:styleLink w:val="LFO1944"/>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4">
    <w:nsid w:val="045B48E2"/>
    <w:multiLevelType w:val="hybridMultilevel"/>
    <w:tmpl w:val="3154EA22"/>
    <w:lvl w:ilvl="0" w:tplc="A6D85A60">
      <w:start w:val="1"/>
      <w:numFmt w:val="lowerRoman"/>
      <w:lvlText w:val="%1."/>
      <w:lvlJc w:val="right"/>
      <w:pPr>
        <w:ind w:left="2160" w:hanging="360"/>
      </w:pPr>
      <w:rPr>
        <w:strike w:val="0"/>
      </w:r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5">
    <w:nsid w:val="059C55F8"/>
    <w:multiLevelType w:val="hybridMultilevel"/>
    <w:tmpl w:val="71924D10"/>
    <w:lvl w:ilvl="0" w:tplc="D6087E0A">
      <w:start w:val="1"/>
      <w:numFmt w:val="lowerLetter"/>
      <w:lvlText w:val="%1)."/>
      <w:lvlJc w:val="left"/>
      <w:pPr>
        <w:ind w:left="720" w:hanging="360"/>
      </w:pPr>
      <w:rPr>
        <w:rFonts w:hint="default"/>
        <w:b w:val="0"/>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FB63C8"/>
    <w:multiLevelType w:val="hybridMultilevel"/>
    <w:tmpl w:val="6C28A502"/>
    <w:styleLink w:val="LFO199"/>
    <w:lvl w:ilvl="0" w:tplc="5928BEE0">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B01689"/>
    <w:multiLevelType w:val="hybridMultilevel"/>
    <w:tmpl w:val="CC2EA91E"/>
    <w:lvl w:ilvl="0" w:tplc="58CE52F0">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0F06EA8"/>
    <w:multiLevelType w:val="hybridMultilevel"/>
    <w:tmpl w:val="113A5986"/>
    <w:styleLink w:val="LFO1911"/>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16D3210"/>
    <w:multiLevelType w:val="hybridMultilevel"/>
    <w:tmpl w:val="3CA25D80"/>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3">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2DC1D08"/>
    <w:multiLevelType w:val="multilevel"/>
    <w:tmpl w:val="E8F4942C"/>
    <w:lvl w:ilvl="0">
      <w:start w:val="10"/>
      <w:numFmt w:val="decimal"/>
      <w:lvlText w:val="%1"/>
      <w:lvlJc w:val="left"/>
      <w:pPr>
        <w:ind w:left="420" w:hanging="420"/>
      </w:pPr>
      <w:rPr>
        <w:rFonts w:hint="default"/>
        <w:i w:val="0"/>
      </w:rPr>
    </w:lvl>
    <w:lvl w:ilvl="1">
      <w:start w:val="3"/>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5E75923"/>
    <w:multiLevelType w:val="hybridMultilevel"/>
    <w:tmpl w:val="DB10B2BC"/>
    <w:styleLink w:val="LFO19114"/>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79E0484"/>
    <w:multiLevelType w:val="hybridMultilevel"/>
    <w:tmpl w:val="066E0B5E"/>
    <w:styleLink w:val="LFO19111"/>
    <w:lvl w:ilvl="0" w:tplc="8404EB5A">
      <w:start w:val="1"/>
      <w:numFmt w:val="decimal"/>
      <w:lvlText w:val="%1-"/>
      <w:lvlJc w:val="left"/>
      <w:pPr>
        <w:ind w:left="360" w:hanging="360"/>
      </w:pPr>
      <w:rPr>
        <w:rFonts w:hint="default"/>
        <w:b/>
        <w:color w:val="000000"/>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8C2947"/>
    <w:multiLevelType w:val="multilevel"/>
    <w:tmpl w:val="0812E09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9921379"/>
    <w:multiLevelType w:val="hybridMultilevel"/>
    <w:tmpl w:val="3EFCB5BC"/>
    <w:lvl w:ilvl="0" w:tplc="8DD25CA0">
      <w:start w:val="1"/>
      <w:numFmt w:val="decimal"/>
      <w:pStyle w:val="Numros"/>
      <w:lvlText w:val="%1."/>
      <w:lvlJc w:val="left"/>
      <w:pPr>
        <w:ind w:left="1004" w:hanging="360"/>
      </w:pPr>
      <w:rPr>
        <w:rFonts w:hint="default"/>
        <w:b/>
        <w:i w:val="0"/>
        <w:color w:val="auto"/>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5">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B121C8D"/>
    <w:multiLevelType w:val="multilevel"/>
    <w:tmpl w:val="14E4E2AC"/>
    <w:styleLink w:val="LFO19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D735E40"/>
    <w:multiLevelType w:val="hybridMultilevel"/>
    <w:tmpl w:val="1BA25D5A"/>
    <w:styleLink w:val="LFO19331"/>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32">
    <w:nsid w:val="30BE1BDA"/>
    <w:multiLevelType w:val="hybridMultilevel"/>
    <w:tmpl w:val="04D24DF6"/>
    <w:lvl w:ilvl="0" w:tplc="376A3B92">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5">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8137770"/>
    <w:multiLevelType w:val="hybridMultilevel"/>
    <w:tmpl w:val="080CF110"/>
    <w:styleLink w:val="LFO1943"/>
    <w:lvl w:ilvl="0" w:tplc="742EA1E6">
      <w:start w:val="2"/>
      <w:numFmt w:val="bullet"/>
      <w:lvlText w:val="-"/>
      <w:lvlJc w:val="left"/>
      <w:pPr>
        <w:ind w:left="1428"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nsid w:val="401933FD"/>
    <w:multiLevelType w:val="hybridMultilevel"/>
    <w:tmpl w:val="58F8B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0CE4F79"/>
    <w:multiLevelType w:val="hybridMultilevel"/>
    <w:tmpl w:val="6D4C7A26"/>
    <w:styleLink w:val="LFO1942"/>
    <w:lvl w:ilvl="0" w:tplc="999A0E9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1773F38"/>
    <w:multiLevelType w:val="hybridMultilevel"/>
    <w:tmpl w:val="AE8CDA36"/>
    <w:lvl w:ilvl="0" w:tplc="DC5423C2">
      <w:start w:val="1"/>
      <w:numFmt w:val="lowerLetter"/>
      <w:lvlText w:val="%1)"/>
      <w:lvlJc w:val="left"/>
      <w:pPr>
        <w:ind w:left="720" w:hanging="360"/>
      </w:pPr>
      <w:rPr>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5">
    <w:nsid w:val="42E45BDE"/>
    <w:multiLevelType w:val="hybridMultilevel"/>
    <w:tmpl w:val="68FAA15C"/>
    <w:styleLink w:val="LFO21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458A753F"/>
    <w:multiLevelType w:val="hybridMultilevel"/>
    <w:tmpl w:val="5308B7AA"/>
    <w:styleLink w:val="LFO1912"/>
    <w:lvl w:ilvl="0" w:tplc="788AB2F0">
      <w:start w:val="1"/>
      <w:numFmt w:val="decimal"/>
      <w:pStyle w:val="RGAOarticles"/>
      <w:lvlText w:val="Article %1."/>
      <w:lvlJc w:val="left"/>
      <w:pPr>
        <w:ind w:left="786" w:hanging="360"/>
      </w:pPr>
      <w:rPr>
        <w:rFonts w:ascii="Arial Narrow" w:hAnsi="Arial Narrow" w:cs="Times New Roman" w:hint="default"/>
        <w:b/>
        <w:i w:val="0"/>
        <w:caps w:val="0"/>
        <w:strike w:val="0"/>
        <w:dstrike w:val="0"/>
        <w:outline w:val="0"/>
        <w:shadow w:val="0"/>
        <w:emboss w:val="0"/>
        <w:imprint w:val="0"/>
        <w:vanish w:val="0"/>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6DA6B61"/>
    <w:multiLevelType w:val="hybridMultilevel"/>
    <w:tmpl w:val="80DCE0F8"/>
    <w:styleLink w:val="LFO1915"/>
    <w:lvl w:ilvl="0" w:tplc="A198F34E">
      <w:start w:val="1"/>
      <w:numFmt w:val="bullet"/>
      <w:lvlText w:val="-"/>
      <w:lvlJc w:val="left"/>
      <w:pPr>
        <w:ind w:left="792" w:hanging="360"/>
      </w:pPr>
      <w:rPr>
        <w:rFonts w:ascii="Calibri" w:eastAsia="Times New Roman" w:hAnsi="Calibri" w:cs="Times New Roman"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9">
    <w:nsid w:val="47A71861"/>
    <w:multiLevelType w:val="multilevel"/>
    <w:tmpl w:val="B17A401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0">
    <w:nsid w:val="48C905FC"/>
    <w:multiLevelType w:val="hybridMultilevel"/>
    <w:tmpl w:val="AD644F4C"/>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99F61DBE">
      <w:start w:val="2"/>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1">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135A10"/>
    <w:multiLevelType w:val="hybridMultilevel"/>
    <w:tmpl w:val="B9E6353C"/>
    <w:lvl w:ilvl="0" w:tplc="D16E2624">
      <w:start w:val="1"/>
      <w:numFmt w:val="upperLetter"/>
      <w:pStyle w:val="RGAOpartie"/>
      <w:lvlText w:val="%1."/>
      <w:lvlJc w:val="left"/>
      <w:pPr>
        <w:ind w:left="2204" w:hanging="360"/>
      </w:pPr>
      <w:rPr>
        <w:rFonts w:ascii="Arial Narrow"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6">
    <w:nsid w:val="53622861"/>
    <w:multiLevelType w:val="hybridMultilevel"/>
    <w:tmpl w:val="E202FD80"/>
    <w:styleLink w:val="LFO1933"/>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8">
    <w:nsid w:val="54E51C22"/>
    <w:multiLevelType w:val="hybridMultilevel"/>
    <w:tmpl w:val="DD3A9B30"/>
    <w:styleLink w:val="LFO1991"/>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5C3B1DBE"/>
    <w:multiLevelType w:val="hybridMultilevel"/>
    <w:tmpl w:val="7CA4343C"/>
    <w:lvl w:ilvl="0" w:tplc="5AD4F112">
      <w:start w:val="1"/>
      <w:numFmt w:val="upperLetter"/>
      <w:pStyle w:val="RGAOPartie0"/>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5DE15C6E"/>
    <w:multiLevelType w:val="hybridMultilevel"/>
    <w:tmpl w:val="2BEEAF12"/>
    <w:lvl w:ilvl="0" w:tplc="ED20904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5FFE51D3"/>
    <w:multiLevelType w:val="multilevel"/>
    <w:tmpl w:val="90E640B6"/>
    <w:styleLink w:val="LFO19831"/>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65">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66">
    <w:nsid w:val="60F4341E"/>
    <w:multiLevelType w:val="hybridMultilevel"/>
    <w:tmpl w:val="FF169A6C"/>
    <w:styleLink w:val="LFO213"/>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1886BC4"/>
    <w:multiLevelType w:val="multilevel"/>
    <w:tmpl w:val="38C439F0"/>
    <w:styleLink w:val="LFO193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1C3506C"/>
    <w:multiLevelType w:val="hybridMultilevel"/>
    <w:tmpl w:val="73C4A9B6"/>
    <w:styleLink w:val="LFO1983"/>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3690E42"/>
    <w:multiLevelType w:val="hybridMultilevel"/>
    <w:tmpl w:val="97D44AB2"/>
    <w:styleLink w:val="LFO16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3E51340"/>
    <w:multiLevelType w:val="hybridMultilevel"/>
    <w:tmpl w:val="B34856C0"/>
    <w:styleLink w:val="LFO1914"/>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5DD1438"/>
    <w:multiLevelType w:val="hybridMultilevel"/>
    <w:tmpl w:val="B2E2F7AA"/>
    <w:styleLink w:val="LFO161"/>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6">
    <w:nsid w:val="686C486A"/>
    <w:multiLevelType w:val="hybridMultilevel"/>
    <w:tmpl w:val="8286E49E"/>
    <w:styleLink w:val="LFO191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9">
    <w:nsid w:val="6B335FDE"/>
    <w:multiLevelType w:val="hybridMultilevel"/>
    <w:tmpl w:val="349CBA1C"/>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8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6FD51C7D"/>
    <w:multiLevelType w:val="hybridMultilevel"/>
    <w:tmpl w:val="34AC10B6"/>
    <w:styleLink w:val="LFO163"/>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70E83C69"/>
    <w:multiLevelType w:val="hybridMultilevel"/>
    <w:tmpl w:val="CF9E6D8A"/>
    <w:lvl w:ilvl="0" w:tplc="B4EC5B46">
      <w:start w:val="1"/>
      <w:numFmt w:val="lowerRoman"/>
      <w:lvlText w:val="(%1)"/>
      <w:lvlJc w:val="left"/>
      <w:pPr>
        <w:ind w:left="780" w:hanging="720"/>
      </w:pPr>
      <w:rPr>
        <w:rFonts w:hint="default"/>
        <w:b w:val="0"/>
      </w:rPr>
    </w:lvl>
    <w:lvl w:ilvl="1" w:tplc="2C0C0019" w:tentative="1">
      <w:start w:val="1"/>
      <w:numFmt w:val="lowerLetter"/>
      <w:lvlText w:val="%2."/>
      <w:lvlJc w:val="left"/>
      <w:pPr>
        <w:ind w:left="1140" w:hanging="360"/>
      </w:pPr>
    </w:lvl>
    <w:lvl w:ilvl="2" w:tplc="2C0C001B" w:tentative="1">
      <w:start w:val="1"/>
      <w:numFmt w:val="lowerRoman"/>
      <w:lvlText w:val="%3."/>
      <w:lvlJc w:val="right"/>
      <w:pPr>
        <w:ind w:left="1860" w:hanging="180"/>
      </w:pPr>
    </w:lvl>
    <w:lvl w:ilvl="3" w:tplc="2C0C000F" w:tentative="1">
      <w:start w:val="1"/>
      <w:numFmt w:val="decimal"/>
      <w:lvlText w:val="%4."/>
      <w:lvlJc w:val="left"/>
      <w:pPr>
        <w:ind w:left="2580" w:hanging="360"/>
      </w:pPr>
    </w:lvl>
    <w:lvl w:ilvl="4" w:tplc="2C0C0019" w:tentative="1">
      <w:start w:val="1"/>
      <w:numFmt w:val="lowerLetter"/>
      <w:lvlText w:val="%5."/>
      <w:lvlJc w:val="left"/>
      <w:pPr>
        <w:ind w:left="3300" w:hanging="360"/>
      </w:pPr>
    </w:lvl>
    <w:lvl w:ilvl="5" w:tplc="2C0C001B" w:tentative="1">
      <w:start w:val="1"/>
      <w:numFmt w:val="lowerRoman"/>
      <w:lvlText w:val="%6."/>
      <w:lvlJc w:val="right"/>
      <w:pPr>
        <w:ind w:left="4020" w:hanging="180"/>
      </w:pPr>
    </w:lvl>
    <w:lvl w:ilvl="6" w:tplc="2C0C000F" w:tentative="1">
      <w:start w:val="1"/>
      <w:numFmt w:val="decimal"/>
      <w:lvlText w:val="%7."/>
      <w:lvlJc w:val="left"/>
      <w:pPr>
        <w:ind w:left="4740" w:hanging="360"/>
      </w:pPr>
    </w:lvl>
    <w:lvl w:ilvl="7" w:tplc="2C0C0019" w:tentative="1">
      <w:start w:val="1"/>
      <w:numFmt w:val="lowerLetter"/>
      <w:lvlText w:val="%8."/>
      <w:lvlJc w:val="left"/>
      <w:pPr>
        <w:ind w:left="5460" w:hanging="360"/>
      </w:pPr>
    </w:lvl>
    <w:lvl w:ilvl="8" w:tplc="2C0C001B" w:tentative="1">
      <w:start w:val="1"/>
      <w:numFmt w:val="lowerRoman"/>
      <w:lvlText w:val="%9."/>
      <w:lvlJc w:val="right"/>
      <w:pPr>
        <w:ind w:left="6180" w:hanging="180"/>
      </w:pPr>
    </w:lvl>
  </w:abstractNum>
  <w:abstractNum w:abstractNumId="8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57E343F"/>
    <w:multiLevelType w:val="multilevel"/>
    <w:tmpl w:val="215E8864"/>
    <w:styleLink w:val="LFO1981"/>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nsid w:val="79F1778B"/>
    <w:multiLevelType w:val="multilevel"/>
    <w:tmpl w:val="A9FCD8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A921287"/>
    <w:multiLevelType w:val="hybridMultilevel"/>
    <w:tmpl w:val="2EBA205C"/>
    <w:lvl w:ilvl="0" w:tplc="DC8C95D8">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1">
    <w:nsid w:val="7C2A3049"/>
    <w:multiLevelType w:val="hybridMultilevel"/>
    <w:tmpl w:val="5A5C0700"/>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92">
    <w:nsid w:val="7F595E1F"/>
    <w:multiLevelType w:val="hybridMultilevel"/>
    <w:tmpl w:val="1CE6F3E8"/>
    <w:lvl w:ilvl="0" w:tplc="A6324F08">
      <w:start w:val="1"/>
      <w:numFmt w:val="decimal"/>
      <w:lvlText w:val="%1)"/>
      <w:lvlJc w:val="left"/>
      <w:pPr>
        <w:ind w:left="785"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63"/>
  </w:num>
  <w:num w:numId="3">
    <w:abstractNumId w:val="21"/>
  </w:num>
  <w:num w:numId="4">
    <w:abstractNumId w:val="24"/>
  </w:num>
  <w:num w:numId="5">
    <w:abstractNumId w:val="76"/>
  </w:num>
  <w:num w:numId="6">
    <w:abstractNumId w:val="26"/>
  </w:num>
  <w:num w:numId="7">
    <w:abstractNumId w:val="68"/>
  </w:num>
  <w:num w:numId="8">
    <w:abstractNumId w:val="56"/>
  </w:num>
  <w:num w:numId="9">
    <w:abstractNumId w:val="59"/>
  </w:num>
  <w:num w:numId="10">
    <w:abstractNumId w:val="85"/>
  </w:num>
  <w:num w:numId="11">
    <w:abstractNumId w:val="49"/>
  </w:num>
  <w:num w:numId="12">
    <w:abstractNumId w:val="75"/>
  </w:num>
  <w:num w:numId="13">
    <w:abstractNumId w:val="57"/>
  </w:num>
  <w:num w:numId="14">
    <w:abstractNumId w:val="8"/>
  </w:num>
  <w:num w:numId="15">
    <w:abstractNumId w:val="29"/>
  </w:num>
  <w:num w:numId="16">
    <w:abstractNumId w:val="11"/>
  </w:num>
  <w:num w:numId="17">
    <w:abstractNumId w:val="88"/>
  </w:num>
  <w:num w:numId="18">
    <w:abstractNumId w:val="73"/>
  </w:num>
  <w:num w:numId="19">
    <w:abstractNumId w:val="3"/>
  </w:num>
  <w:num w:numId="20">
    <w:abstractNumId w:val="70"/>
  </w:num>
  <w:num w:numId="21">
    <w:abstractNumId w:val="45"/>
  </w:num>
  <w:num w:numId="22">
    <w:abstractNumId w:val="54"/>
  </w:num>
  <w:num w:numId="23">
    <w:abstractNumId w:val="47"/>
  </w:num>
  <w:num w:numId="24">
    <w:abstractNumId w:val="16"/>
  </w:num>
  <w:num w:numId="25">
    <w:abstractNumId w:val="20"/>
  </w:num>
  <w:num w:numId="26">
    <w:abstractNumId w:val="69"/>
  </w:num>
  <w:num w:numId="27">
    <w:abstractNumId w:val="83"/>
  </w:num>
  <w:num w:numId="28">
    <w:abstractNumId w:val="66"/>
  </w:num>
  <w:num w:numId="29">
    <w:abstractNumId w:val="33"/>
  </w:num>
  <w:num w:numId="30">
    <w:abstractNumId w:val="36"/>
  </w:num>
  <w:num w:numId="31">
    <w:abstractNumId w:val="82"/>
  </w:num>
  <w:num w:numId="32">
    <w:abstractNumId w:val="28"/>
  </w:num>
  <w:num w:numId="33">
    <w:abstractNumId w:val="71"/>
  </w:num>
  <w:num w:numId="34">
    <w:abstractNumId w:val="41"/>
  </w:num>
  <w:num w:numId="35">
    <w:abstractNumId w:val="78"/>
  </w:num>
  <w:num w:numId="36">
    <w:abstractNumId w:val="53"/>
  </w:num>
  <w:num w:numId="37">
    <w:abstractNumId w:val="2"/>
  </w:num>
  <w:num w:numId="38">
    <w:abstractNumId w:val="62"/>
  </w:num>
  <w:num w:numId="39">
    <w:abstractNumId w:val="6"/>
  </w:num>
  <w:num w:numId="40">
    <w:abstractNumId w:val="44"/>
  </w:num>
  <w:num w:numId="41">
    <w:abstractNumId w:val="65"/>
  </w:num>
  <w:num w:numId="42">
    <w:abstractNumId w:val="32"/>
  </w:num>
  <w:num w:numId="43">
    <w:abstractNumId w:val="30"/>
  </w:num>
  <w:num w:numId="44">
    <w:abstractNumId w:val="64"/>
  </w:num>
  <w:num w:numId="45">
    <w:abstractNumId w:val="48"/>
  </w:num>
  <w:num w:numId="46">
    <w:abstractNumId w:val="39"/>
  </w:num>
  <w:num w:numId="47">
    <w:abstractNumId w:val="67"/>
  </w:num>
  <w:num w:numId="48">
    <w:abstractNumId w:val="17"/>
  </w:num>
  <w:num w:numId="49">
    <w:abstractNumId w:val="5"/>
  </w:num>
  <w:num w:numId="50">
    <w:abstractNumId w:val="38"/>
  </w:num>
  <w:num w:numId="51">
    <w:abstractNumId w:val="51"/>
  </w:num>
  <w:num w:numId="52">
    <w:abstractNumId w:val="22"/>
  </w:num>
  <w:num w:numId="53">
    <w:abstractNumId w:val="31"/>
  </w:num>
  <w:num w:numId="54">
    <w:abstractNumId w:val="37"/>
  </w:num>
  <w:num w:numId="55">
    <w:abstractNumId w:val="50"/>
  </w:num>
  <w:num w:numId="56">
    <w:abstractNumId w:val="92"/>
  </w:num>
  <w:num w:numId="57">
    <w:abstractNumId w:val="34"/>
  </w:num>
  <w:num w:numId="58">
    <w:abstractNumId w:val="81"/>
  </w:num>
  <w:num w:numId="59">
    <w:abstractNumId w:val="4"/>
  </w:num>
  <w:num w:numId="60">
    <w:abstractNumId w:val="0"/>
  </w:num>
  <w:num w:numId="61">
    <w:abstractNumId w:val="13"/>
  </w:num>
  <w:num w:numId="62">
    <w:abstractNumId w:val="43"/>
  </w:num>
  <w:num w:numId="63">
    <w:abstractNumId w:val="9"/>
  </w:num>
  <w:num w:numId="64">
    <w:abstractNumId w:val="23"/>
  </w:num>
  <w:num w:numId="65">
    <w:abstractNumId w:val="10"/>
  </w:num>
  <w:num w:numId="66">
    <w:abstractNumId w:val="84"/>
  </w:num>
  <w:num w:numId="67">
    <w:abstractNumId w:val="90"/>
  </w:num>
  <w:num w:numId="68">
    <w:abstractNumId w:val="7"/>
  </w:num>
  <w:num w:numId="69">
    <w:abstractNumId w:val="79"/>
  </w:num>
  <w:num w:numId="70">
    <w:abstractNumId w:val="91"/>
  </w:num>
  <w:num w:numId="71">
    <w:abstractNumId w:val="40"/>
  </w:num>
  <w:num w:numId="72">
    <w:abstractNumId w:val="58"/>
  </w:num>
  <w:num w:numId="73">
    <w:abstractNumId w:val="55"/>
  </w:num>
  <w:num w:numId="74">
    <w:abstractNumId w:val="46"/>
  </w:num>
  <w:num w:numId="75">
    <w:abstractNumId w:val="72"/>
  </w:num>
  <w:num w:numId="76">
    <w:abstractNumId w:val="87"/>
  </w:num>
  <w:num w:numId="77">
    <w:abstractNumId w:val="60"/>
  </w:num>
  <w:num w:numId="78">
    <w:abstractNumId w:val="77"/>
  </w:num>
  <w:num w:numId="79">
    <w:abstractNumId w:val="27"/>
  </w:num>
  <w:num w:numId="80">
    <w:abstractNumId w:val="80"/>
  </w:num>
  <w:num w:numId="81">
    <w:abstractNumId w:val="15"/>
  </w:num>
  <w:num w:numId="82">
    <w:abstractNumId w:val="86"/>
  </w:num>
  <w:num w:numId="83">
    <w:abstractNumId w:val="74"/>
  </w:num>
  <w:num w:numId="84">
    <w:abstractNumId w:val="35"/>
  </w:num>
  <w:num w:numId="85">
    <w:abstractNumId w:val="25"/>
  </w:num>
  <w:num w:numId="86">
    <w:abstractNumId w:val="1"/>
  </w:num>
  <w:num w:numId="87">
    <w:abstractNumId w:val="14"/>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num>
  <w:num w:numId="90">
    <w:abstractNumId w:val="52"/>
  </w:num>
  <w:num w:numId="91">
    <w:abstractNumId w:val="61"/>
  </w:num>
  <w:num w:numId="92">
    <w:abstractNumId w:val="19"/>
  </w:num>
  <w:num w:numId="93">
    <w:abstractNumId w:val="18"/>
  </w:num>
  <w:num w:numId="94">
    <w:abstractNumId w:val="8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C4C"/>
    <w:rsid w:val="00585509"/>
    <w:rsid w:val="00770E4C"/>
    <w:rsid w:val="0081119A"/>
    <w:rsid w:val="0089197E"/>
    <w:rsid w:val="00990A7A"/>
    <w:rsid w:val="00E14C4C"/>
    <w:rsid w:val="00ED2CC6"/>
    <w:rsid w:val="00EE76E1"/>
    <w:rsid w:val="00F117FE"/>
    <w:rsid w:val="00F80C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line number" w:uiPriority="0"/>
    <w:lsdException w:name="page number" w:uiPriority="0"/>
    <w:lsdException w:name="endnote reference" w:uiPriority="0"/>
    <w:lsdException w:name="endnote text" w:uiPriority="0"/>
    <w:lsdException w:name="toa heading" w:uiPriority="0"/>
    <w:lsdException w:name="List 2"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C"/>
  </w:style>
  <w:style w:type="paragraph" w:styleId="Titre1">
    <w:name w:val="heading 1"/>
    <w:basedOn w:val="Normal"/>
    <w:next w:val="Normal"/>
    <w:link w:val="Titre1Car"/>
    <w:qFormat/>
    <w:rsid w:val="00EE76E1"/>
    <w:pPr>
      <w:keepNext/>
      <w:spacing w:after="0" w:line="240" w:lineRule="auto"/>
      <w:jc w:val="center"/>
      <w:outlineLvl w:val="0"/>
    </w:pPr>
    <w:rPr>
      <w:rFonts w:ascii="Arial" w:eastAsia="Times New Roman" w:hAnsi="Arial" w:cs="Times New Roman"/>
      <w:b/>
      <w:sz w:val="36"/>
      <w:szCs w:val="20"/>
      <w:lang w:val="x-none" w:eastAsia="x-none"/>
    </w:rPr>
  </w:style>
  <w:style w:type="paragraph" w:styleId="Titre2">
    <w:name w:val="heading 2"/>
    <w:basedOn w:val="Normal"/>
    <w:next w:val="Normal"/>
    <w:link w:val="Titre2Car"/>
    <w:qFormat/>
    <w:rsid w:val="00EE76E1"/>
    <w:pPr>
      <w:suppressAutoHyphens/>
      <w:spacing w:after="0" w:line="240" w:lineRule="auto"/>
      <w:jc w:val="center"/>
      <w:outlineLvl w:val="1"/>
    </w:pPr>
    <w:rPr>
      <w:rFonts w:ascii="Arial Narrow" w:eastAsia="Times New Roman" w:hAnsi="Arial Narrow" w:cs="Times New Roman"/>
      <w:b/>
      <w:sz w:val="28"/>
      <w:szCs w:val="20"/>
      <w:lang w:val="en-US" w:eastAsia="fr-FR"/>
    </w:rPr>
  </w:style>
  <w:style w:type="paragraph" w:styleId="Titre3">
    <w:name w:val="heading 3"/>
    <w:basedOn w:val="Normal"/>
    <w:next w:val="Normal"/>
    <w:link w:val="Titre3Car"/>
    <w:uiPriority w:val="9"/>
    <w:qFormat/>
    <w:rsid w:val="00EE76E1"/>
    <w:pPr>
      <w:keepNext/>
      <w:spacing w:after="0" w:line="240" w:lineRule="auto"/>
      <w:jc w:val="center"/>
      <w:outlineLvl w:val="2"/>
    </w:pPr>
    <w:rPr>
      <w:rFonts w:ascii="Arial" w:eastAsia="Times New Roman" w:hAnsi="Arial" w:cs="Times New Roman"/>
      <w:b/>
      <w:sz w:val="24"/>
      <w:szCs w:val="20"/>
      <w:lang w:val="x-none" w:eastAsia="x-none"/>
    </w:rPr>
  </w:style>
  <w:style w:type="paragraph" w:styleId="Titre4">
    <w:name w:val="heading 4"/>
    <w:basedOn w:val="Normal"/>
    <w:next w:val="Normal"/>
    <w:link w:val="Titre4Car"/>
    <w:qFormat/>
    <w:rsid w:val="00EE76E1"/>
    <w:pPr>
      <w:keepNext/>
      <w:spacing w:after="0" w:line="240" w:lineRule="auto"/>
      <w:jc w:val="center"/>
      <w:outlineLvl w:val="3"/>
    </w:pPr>
    <w:rPr>
      <w:rFonts w:ascii="Arial Narrow" w:eastAsia="Times New Roman" w:hAnsi="Arial Narrow" w:cs="Times New Roman"/>
      <w:b/>
      <w:color w:val="000000"/>
      <w:sz w:val="28"/>
      <w:szCs w:val="24"/>
      <w:lang w:val="x-none" w:eastAsia="x-none"/>
    </w:rPr>
  </w:style>
  <w:style w:type="paragraph" w:styleId="Titre5">
    <w:name w:val="heading 5"/>
    <w:basedOn w:val="Normal"/>
    <w:next w:val="Normal"/>
    <w:link w:val="Titre5Car"/>
    <w:uiPriority w:val="9"/>
    <w:qFormat/>
    <w:rsid w:val="00EE76E1"/>
    <w:pPr>
      <w:keepNext/>
      <w:spacing w:after="0" w:line="240" w:lineRule="auto"/>
      <w:jc w:val="center"/>
      <w:outlineLvl w:val="4"/>
    </w:pPr>
    <w:rPr>
      <w:rFonts w:ascii="Arial" w:eastAsia="Times New Roman" w:hAnsi="Arial" w:cs="Times New Roman"/>
      <w:sz w:val="24"/>
      <w:szCs w:val="20"/>
      <w:lang w:val="x-none" w:eastAsia="x-none"/>
    </w:rPr>
  </w:style>
  <w:style w:type="paragraph" w:styleId="Titre6">
    <w:name w:val="heading 6"/>
    <w:basedOn w:val="Normal"/>
    <w:next w:val="Normal"/>
    <w:link w:val="Titre6Car"/>
    <w:uiPriority w:val="9"/>
    <w:qFormat/>
    <w:rsid w:val="00EE76E1"/>
    <w:pPr>
      <w:keepNext/>
      <w:spacing w:after="0" w:line="240" w:lineRule="auto"/>
      <w:jc w:val="center"/>
      <w:outlineLvl w:val="5"/>
    </w:pPr>
    <w:rPr>
      <w:rFonts w:ascii="Arial Narrow" w:eastAsia="Times New Roman" w:hAnsi="Arial Narrow" w:cs="Times New Roman"/>
      <w:b/>
      <w:sz w:val="32"/>
      <w:szCs w:val="32"/>
      <w:lang w:val="en-GB" w:eastAsia="x-none"/>
    </w:rPr>
  </w:style>
  <w:style w:type="paragraph" w:styleId="Titre7">
    <w:name w:val="heading 7"/>
    <w:basedOn w:val="Normal"/>
    <w:next w:val="Normal"/>
    <w:link w:val="Titre7Car"/>
    <w:autoRedefine/>
    <w:qFormat/>
    <w:rsid w:val="00EE76E1"/>
    <w:pPr>
      <w:keepNext/>
      <w:tabs>
        <w:tab w:val="left" w:pos="284"/>
        <w:tab w:val="left" w:pos="567"/>
        <w:tab w:val="left" w:pos="959"/>
        <w:tab w:val="left" w:pos="1276"/>
        <w:tab w:val="left" w:pos="1526"/>
      </w:tabs>
      <w:spacing w:before="120" w:after="0" w:line="240" w:lineRule="auto"/>
      <w:outlineLvl w:val="6"/>
    </w:pPr>
    <w:rPr>
      <w:rFonts w:ascii="Arial Narrow" w:eastAsia="Times New Roman" w:hAnsi="Arial Narrow" w:cs="Arial"/>
      <w:b/>
      <w:sz w:val="24"/>
      <w:szCs w:val="20"/>
      <w:lang w:val="x-none" w:eastAsia="x-none"/>
    </w:rPr>
  </w:style>
  <w:style w:type="paragraph" w:styleId="Titre8">
    <w:name w:val="heading 8"/>
    <w:basedOn w:val="Normal"/>
    <w:next w:val="Normal"/>
    <w:link w:val="Titre8Car"/>
    <w:uiPriority w:val="9"/>
    <w:qFormat/>
    <w:rsid w:val="00EE76E1"/>
    <w:pPr>
      <w:keepNext/>
      <w:spacing w:after="0" w:line="240" w:lineRule="auto"/>
      <w:jc w:val="center"/>
      <w:outlineLvl w:val="7"/>
    </w:pPr>
    <w:rPr>
      <w:rFonts w:ascii="Arial Narrow" w:eastAsia="Times New Roman" w:hAnsi="Arial Narrow" w:cs="Times New Roman"/>
      <w:b/>
      <w:sz w:val="40"/>
      <w:szCs w:val="40"/>
      <w:lang w:val="x-none" w:eastAsia="x-none"/>
    </w:rPr>
  </w:style>
  <w:style w:type="paragraph" w:styleId="Titre9">
    <w:name w:val="heading 9"/>
    <w:basedOn w:val="Normal"/>
    <w:next w:val="Normal"/>
    <w:link w:val="Titre9Car"/>
    <w:uiPriority w:val="9"/>
    <w:qFormat/>
    <w:rsid w:val="00EE76E1"/>
    <w:pPr>
      <w:spacing w:before="240" w:after="60" w:line="240" w:lineRule="auto"/>
      <w:outlineLvl w:val="8"/>
    </w:pPr>
    <w:rPr>
      <w:rFonts w:ascii="Arial" w:eastAsia="Times New Roman" w:hAnsi="Arial"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qFormat/>
    <w:rsid w:val="00E14C4C"/>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locked/>
    <w:rsid w:val="00E14C4C"/>
  </w:style>
  <w:style w:type="paragraph" w:styleId="Textedebulles">
    <w:name w:val="Balloon Text"/>
    <w:basedOn w:val="Normal"/>
    <w:link w:val="TextedebullesCar"/>
    <w:unhideWhenUsed/>
    <w:rsid w:val="00E14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14C4C"/>
    <w:rPr>
      <w:rFonts w:ascii="Tahoma" w:hAnsi="Tahoma" w:cs="Tahoma"/>
      <w:sz w:val="16"/>
      <w:szCs w:val="16"/>
    </w:rPr>
  </w:style>
  <w:style w:type="character" w:customStyle="1" w:styleId="Titre1Car">
    <w:name w:val="Titre 1 Car"/>
    <w:basedOn w:val="Policepardfaut"/>
    <w:link w:val="Titre1"/>
    <w:rsid w:val="00EE76E1"/>
    <w:rPr>
      <w:rFonts w:ascii="Arial" w:eastAsia="Times New Roman" w:hAnsi="Arial" w:cs="Times New Roman"/>
      <w:b/>
      <w:sz w:val="36"/>
      <w:szCs w:val="20"/>
      <w:lang w:val="x-none" w:eastAsia="x-none"/>
    </w:rPr>
  </w:style>
  <w:style w:type="character" w:customStyle="1" w:styleId="Titre2Car">
    <w:name w:val="Titre 2 Car"/>
    <w:basedOn w:val="Policepardfaut"/>
    <w:link w:val="Titre2"/>
    <w:rsid w:val="00EE76E1"/>
    <w:rPr>
      <w:rFonts w:ascii="Arial Narrow" w:eastAsia="Times New Roman" w:hAnsi="Arial Narrow" w:cs="Times New Roman"/>
      <w:b/>
      <w:sz w:val="28"/>
      <w:szCs w:val="20"/>
      <w:lang w:val="en-US" w:eastAsia="fr-FR"/>
    </w:rPr>
  </w:style>
  <w:style w:type="character" w:customStyle="1" w:styleId="Titre3Car">
    <w:name w:val="Titre 3 Car"/>
    <w:basedOn w:val="Policepardfaut"/>
    <w:link w:val="Titre3"/>
    <w:uiPriority w:val="9"/>
    <w:rsid w:val="00EE76E1"/>
    <w:rPr>
      <w:rFonts w:ascii="Arial" w:eastAsia="Times New Roman" w:hAnsi="Arial" w:cs="Times New Roman"/>
      <w:b/>
      <w:sz w:val="24"/>
      <w:szCs w:val="20"/>
      <w:lang w:val="x-none" w:eastAsia="x-none"/>
    </w:rPr>
  </w:style>
  <w:style w:type="character" w:customStyle="1" w:styleId="Titre4Car">
    <w:name w:val="Titre 4 Car"/>
    <w:basedOn w:val="Policepardfaut"/>
    <w:link w:val="Titre4"/>
    <w:rsid w:val="00EE76E1"/>
    <w:rPr>
      <w:rFonts w:ascii="Arial Narrow" w:eastAsia="Times New Roman" w:hAnsi="Arial Narrow" w:cs="Times New Roman"/>
      <w:b/>
      <w:color w:val="000000"/>
      <w:sz w:val="28"/>
      <w:szCs w:val="24"/>
      <w:lang w:val="x-none" w:eastAsia="x-none"/>
    </w:rPr>
  </w:style>
  <w:style w:type="character" w:customStyle="1" w:styleId="Titre5Car">
    <w:name w:val="Titre 5 Car"/>
    <w:basedOn w:val="Policepardfaut"/>
    <w:link w:val="Titre5"/>
    <w:uiPriority w:val="9"/>
    <w:rsid w:val="00EE76E1"/>
    <w:rPr>
      <w:rFonts w:ascii="Arial" w:eastAsia="Times New Roman" w:hAnsi="Arial" w:cs="Times New Roman"/>
      <w:sz w:val="24"/>
      <w:szCs w:val="20"/>
      <w:lang w:val="x-none" w:eastAsia="x-none"/>
    </w:rPr>
  </w:style>
  <w:style w:type="character" w:customStyle="1" w:styleId="Titre6Car">
    <w:name w:val="Titre 6 Car"/>
    <w:basedOn w:val="Policepardfaut"/>
    <w:link w:val="Titre6"/>
    <w:uiPriority w:val="9"/>
    <w:rsid w:val="00EE76E1"/>
    <w:rPr>
      <w:rFonts w:ascii="Arial Narrow" w:eastAsia="Times New Roman" w:hAnsi="Arial Narrow" w:cs="Times New Roman"/>
      <w:b/>
      <w:sz w:val="32"/>
      <w:szCs w:val="32"/>
      <w:lang w:val="en-GB" w:eastAsia="x-none"/>
    </w:rPr>
  </w:style>
  <w:style w:type="character" w:customStyle="1" w:styleId="Titre7Car">
    <w:name w:val="Titre 7 Car"/>
    <w:basedOn w:val="Policepardfaut"/>
    <w:link w:val="Titre7"/>
    <w:rsid w:val="00EE76E1"/>
    <w:rPr>
      <w:rFonts w:ascii="Arial Narrow" w:eastAsia="Times New Roman" w:hAnsi="Arial Narrow" w:cs="Arial"/>
      <w:b/>
      <w:sz w:val="24"/>
      <w:szCs w:val="20"/>
      <w:lang w:val="x-none" w:eastAsia="x-none"/>
    </w:rPr>
  </w:style>
  <w:style w:type="character" w:customStyle="1" w:styleId="Titre8Car">
    <w:name w:val="Titre 8 Car"/>
    <w:basedOn w:val="Policepardfaut"/>
    <w:link w:val="Titre8"/>
    <w:uiPriority w:val="9"/>
    <w:rsid w:val="00EE76E1"/>
    <w:rPr>
      <w:rFonts w:ascii="Arial Narrow" w:eastAsia="Times New Roman" w:hAnsi="Arial Narrow" w:cs="Times New Roman"/>
      <w:b/>
      <w:sz w:val="40"/>
      <w:szCs w:val="40"/>
      <w:lang w:val="x-none" w:eastAsia="x-none"/>
    </w:rPr>
  </w:style>
  <w:style w:type="character" w:customStyle="1" w:styleId="Titre9Car">
    <w:name w:val="Titre 9 Car"/>
    <w:basedOn w:val="Policepardfaut"/>
    <w:link w:val="Titre9"/>
    <w:uiPriority w:val="9"/>
    <w:rsid w:val="00EE76E1"/>
    <w:rPr>
      <w:rFonts w:ascii="Arial" w:eastAsia="Times New Roman" w:hAnsi="Arial" w:cs="Times New Roman"/>
      <w:sz w:val="20"/>
      <w:szCs w:val="20"/>
      <w:lang w:val="x-none" w:eastAsia="x-none"/>
    </w:rPr>
  </w:style>
  <w:style w:type="numbering" w:customStyle="1" w:styleId="Aucuneliste1">
    <w:name w:val="Aucune liste1"/>
    <w:next w:val="Aucuneliste"/>
    <w:uiPriority w:val="99"/>
    <w:semiHidden/>
    <w:unhideWhenUsed/>
    <w:rsid w:val="00EE76E1"/>
  </w:style>
  <w:style w:type="paragraph" w:styleId="En-tte">
    <w:name w:val="header"/>
    <w:basedOn w:val="Normal"/>
    <w:link w:val="En-tteCar"/>
    <w:rsid w:val="00EE76E1"/>
    <w:pPr>
      <w:tabs>
        <w:tab w:val="center" w:pos="4320"/>
        <w:tab w:val="right" w:pos="8640"/>
      </w:tabs>
      <w:spacing w:after="0" w:line="240" w:lineRule="auto"/>
      <w:jc w:val="both"/>
    </w:pPr>
    <w:rPr>
      <w:rFonts w:ascii="Arial Narrow" w:eastAsia="Times New Roman" w:hAnsi="Arial Narrow" w:cs="Times New Roman"/>
      <w:sz w:val="24"/>
      <w:szCs w:val="20"/>
      <w:lang w:val="en-US" w:eastAsia="x-none"/>
    </w:rPr>
  </w:style>
  <w:style w:type="character" w:customStyle="1" w:styleId="En-tteCar">
    <w:name w:val="En-tête Car"/>
    <w:basedOn w:val="Policepardfaut"/>
    <w:link w:val="En-tte"/>
    <w:rsid w:val="00EE76E1"/>
    <w:rPr>
      <w:rFonts w:ascii="Arial Narrow" w:eastAsia="Times New Roman" w:hAnsi="Arial Narrow" w:cs="Times New Roman"/>
      <w:sz w:val="24"/>
      <w:szCs w:val="20"/>
      <w:lang w:val="en-US" w:eastAsia="x-none"/>
    </w:rPr>
  </w:style>
  <w:style w:type="paragraph" w:styleId="Pieddepage">
    <w:name w:val="footer"/>
    <w:basedOn w:val="Normal"/>
    <w:link w:val="PieddepageCar"/>
    <w:rsid w:val="00EE76E1"/>
    <w:pPr>
      <w:tabs>
        <w:tab w:val="center" w:pos="4536"/>
        <w:tab w:val="right" w:pos="9072"/>
      </w:tabs>
      <w:spacing w:after="0" w:line="240" w:lineRule="auto"/>
    </w:pPr>
    <w:rPr>
      <w:rFonts w:ascii="Arial Narrow" w:eastAsia="Times New Roman" w:hAnsi="Arial Narrow" w:cs="Times New Roman"/>
      <w:sz w:val="20"/>
      <w:szCs w:val="20"/>
      <w:lang w:val="x-none" w:eastAsia="fr-FR"/>
    </w:rPr>
  </w:style>
  <w:style w:type="character" w:customStyle="1" w:styleId="PieddepageCar">
    <w:name w:val="Pied de page Car"/>
    <w:basedOn w:val="Policepardfaut"/>
    <w:link w:val="Pieddepage"/>
    <w:rsid w:val="00EE76E1"/>
    <w:rPr>
      <w:rFonts w:ascii="Arial Narrow" w:eastAsia="Times New Roman" w:hAnsi="Arial Narrow" w:cs="Times New Roman"/>
      <w:sz w:val="20"/>
      <w:szCs w:val="20"/>
      <w:lang w:val="x-none" w:eastAsia="fr-FR"/>
    </w:rPr>
  </w:style>
  <w:style w:type="paragraph" w:styleId="Titre">
    <w:name w:val="Title"/>
    <w:basedOn w:val="Normal"/>
    <w:link w:val="TitreCar"/>
    <w:uiPriority w:val="10"/>
    <w:qFormat/>
    <w:rsid w:val="00EE76E1"/>
    <w:pPr>
      <w:suppressAutoHyphens/>
      <w:spacing w:after="0" w:line="240" w:lineRule="auto"/>
      <w:jc w:val="center"/>
    </w:pPr>
    <w:rPr>
      <w:rFonts w:ascii="Arial Narrow" w:eastAsia="Times New Roman" w:hAnsi="Arial Narrow" w:cs="Times New Roman"/>
      <w:b/>
      <w:sz w:val="56"/>
      <w:szCs w:val="20"/>
      <w:lang w:val="x-none" w:eastAsia="x-none"/>
    </w:rPr>
  </w:style>
  <w:style w:type="character" w:customStyle="1" w:styleId="TitreCar">
    <w:name w:val="Titre Car"/>
    <w:basedOn w:val="Policepardfaut"/>
    <w:link w:val="Titre"/>
    <w:uiPriority w:val="10"/>
    <w:rsid w:val="00EE76E1"/>
    <w:rPr>
      <w:rFonts w:ascii="Arial Narrow" w:eastAsia="Times New Roman" w:hAnsi="Arial Narrow" w:cs="Times New Roman"/>
      <w:b/>
      <w:sz w:val="56"/>
      <w:szCs w:val="20"/>
      <w:lang w:val="x-none" w:eastAsia="x-none"/>
    </w:rPr>
  </w:style>
  <w:style w:type="paragraph" w:styleId="Corpsdetexte">
    <w:name w:val="Body Text"/>
    <w:basedOn w:val="Normal"/>
    <w:link w:val="CorpsdetexteCar"/>
    <w:uiPriority w:val="99"/>
    <w:rsid w:val="00EE76E1"/>
    <w:pPr>
      <w:suppressAutoHyphens/>
      <w:spacing w:after="0" w:line="240" w:lineRule="auto"/>
      <w:jc w:val="both"/>
    </w:pPr>
    <w:rPr>
      <w:rFonts w:ascii="Arial Narrow" w:eastAsia="Times New Roman" w:hAnsi="Arial Narrow" w:cs="Times New Roman"/>
      <w:sz w:val="24"/>
      <w:szCs w:val="20"/>
      <w:lang w:val="x-none" w:eastAsia="x-none"/>
    </w:rPr>
  </w:style>
  <w:style w:type="character" w:customStyle="1" w:styleId="CorpsdetexteCar">
    <w:name w:val="Corps de texte Car"/>
    <w:basedOn w:val="Policepardfaut"/>
    <w:link w:val="Corpsdetexte"/>
    <w:uiPriority w:val="99"/>
    <w:rsid w:val="00EE76E1"/>
    <w:rPr>
      <w:rFonts w:ascii="Arial Narrow" w:eastAsia="Times New Roman" w:hAnsi="Arial Narrow" w:cs="Times New Roman"/>
      <w:sz w:val="24"/>
      <w:szCs w:val="20"/>
      <w:lang w:val="x-none" w:eastAsia="x-none"/>
    </w:rPr>
  </w:style>
  <w:style w:type="paragraph" w:styleId="Corpsdetexte2">
    <w:name w:val="Body Text 2"/>
    <w:basedOn w:val="Normal"/>
    <w:link w:val="Corpsdetexte2Car"/>
    <w:rsid w:val="00EE76E1"/>
    <w:pPr>
      <w:spacing w:after="0" w:line="240" w:lineRule="auto"/>
      <w:jc w:val="both"/>
    </w:pPr>
    <w:rPr>
      <w:rFonts w:ascii="Arial" w:eastAsia="Times New Roman" w:hAnsi="Arial" w:cs="Times New Roman"/>
      <w:b/>
      <w:bCs/>
      <w:sz w:val="20"/>
      <w:szCs w:val="20"/>
      <w:lang w:val="x-none" w:eastAsia="x-none"/>
    </w:rPr>
  </w:style>
  <w:style w:type="character" w:customStyle="1" w:styleId="Corpsdetexte2Car">
    <w:name w:val="Corps de texte 2 Car"/>
    <w:basedOn w:val="Policepardfaut"/>
    <w:link w:val="Corpsdetexte2"/>
    <w:rsid w:val="00EE76E1"/>
    <w:rPr>
      <w:rFonts w:ascii="Arial" w:eastAsia="Times New Roman" w:hAnsi="Arial" w:cs="Times New Roman"/>
      <w:b/>
      <w:bCs/>
      <w:sz w:val="20"/>
      <w:szCs w:val="20"/>
      <w:lang w:val="x-none" w:eastAsia="x-none"/>
    </w:rPr>
  </w:style>
  <w:style w:type="paragraph" w:styleId="Corpsdetexte3">
    <w:name w:val="Body Text 3"/>
    <w:basedOn w:val="Normal"/>
    <w:link w:val="Corpsdetexte3Car"/>
    <w:rsid w:val="00EE76E1"/>
    <w:pPr>
      <w:spacing w:after="0" w:line="240" w:lineRule="auto"/>
      <w:jc w:val="center"/>
    </w:pPr>
    <w:rPr>
      <w:rFonts w:ascii="Arial Narrow" w:eastAsia="Times New Roman" w:hAnsi="Arial Narrow" w:cs="Times New Roman"/>
      <w:b/>
      <w:sz w:val="36"/>
      <w:szCs w:val="24"/>
      <w:lang w:val="x-none" w:eastAsia="x-none"/>
    </w:rPr>
  </w:style>
  <w:style w:type="character" w:customStyle="1" w:styleId="Corpsdetexte3Car">
    <w:name w:val="Corps de texte 3 Car"/>
    <w:basedOn w:val="Policepardfaut"/>
    <w:link w:val="Corpsdetexte3"/>
    <w:rsid w:val="00EE76E1"/>
    <w:rPr>
      <w:rFonts w:ascii="Arial Narrow" w:eastAsia="Times New Roman" w:hAnsi="Arial Narrow" w:cs="Times New Roman"/>
      <w:b/>
      <w:sz w:val="36"/>
      <w:szCs w:val="24"/>
      <w:lang w:val="x-none" w:eastAsia="x-none"/>
    </w:rPr>
  </w:style>
  <w:style w:type="paragraph" w:customStyle="1" w:styleId="Head21">
    <w:name w:val="Head 2.1"/>
    <w:basedOn w:val="Normal"/>
    <w:rsid w:val="00EE76E1"/>
    <w:pPr>
      <w:suppressAutoHyphens/>
      <w:spacing w:after="0" w:line="240" w:lineRule="auto"/>
      <w:jc w:val="center"/>
    </w:pPr>
    <w:rPr>
      <w:rFonts w:ascii="Arial Narrow" w:eastAsia="Times New Roman" w:hAnsi="Arial Narrow" w:cs="Times New Roman"/>
      <w:b/>
      <w:sz w:val="24"/>
      <w:szCs w:val="20"/>
      <w:lang w:eastAsia="fr-FR"/>
    </w:rPr>
  </w:style>
  <w:style w:type="paragraph" w:customStyle="1" w:styleId="31">
    <w:name w:val="3 1"/>
    <w:rsid w:val="00EE76E1"/>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val="en-US" w:eastAsia="fr-FR"/>
    </w:rPr>
  </w:style>
  <w:style w:type="paragraph" w:styleId="TitreTR">
    <w:name w:val="toa heading"/>
    <w:basedOn w:val="Normal"/>
    <w:next w:val="Normal"/>
    <w:semiHidden/>
    <w:rsid w:val="00EE76E1"/>
    <w:pPr>
      <w:tabs>
        <w:tab w:val="left" w:pos="9000"/>
        <w:tab w:val="right" w:pos="9360"/>
      </w:tabs>
      <w:suppressAutoHyphens/>
      <w:spacing w:after="0" w:line="240" w:lineRule="auto"/>
      <w:jc w:val="both"/>
    </w:pPr>
    <w:rPr>
      <w:rFonts w:ascii="Arial Narrow" w:eastAsia="Times New Roman" w:hAnsi="Arial Narrow" w:cs="Times New Roman"/>
      <w:sz w:val="24"/>
      <w:szCs w:val="20"/>
      <w:lang w:val="en-US" w:eastAsia="fr-FR"/>
    </w:rPr>
  </w:style>
  <w:style w:type="character" w:styleId="Numrodepage">
    <w:name w:val="page number"/>
    <w:basedOn w:val="Policepardfaut"/>
    <w:rsid w:val="00EE76E1"/>
  </w:style>
  <w:style w:type="paragraph" w:styleId="Retraitcorpsdetexte">
    <w:name w:val="Body Text Indent"/>
    <w:basedOn w:val="Normal"/>
    <w:link w:val="RetraitcorpsdetexteCar"/>
    <w:rsid w:val="00EE76E1"/>
    <w:pPr>
      <w:spacing w:after="120" w:line="240" w:lineRule="auto"/>
      <w:ind w:left="283"/>
    </w:pPr>
    <w:rPr>
      <w:rFonts w:ascii="Arial Narrow" w:eastAsia="Times New Roman" w:hAnsi="Arial Narrow" w:cs="Times New Roman"/>
      <w:sz w:val="24"/>
      <w:szCs w:val="24"/>
      <w:lang w:val="x-none" w:eastAsia="x-none"/>
    </w:rPr>
  </w:style>
  <w:style w:type="character" w:customStyle="1" w:styleId="RetraitcorpsdetexteCar">
    <w:name w:val="Retrait corps de texte Car"/>
    <w:basedOn w:val="Policepardfaut"/>
    <w:link w:val="Retraitcorpsdetexte"/>
    <w:rsid w:val="00EE76E1"/>
    <w:rPr>
      <w:rFonts w:ascii="Arial Narrow" w:eastAsia="Times New Roman" w:hAnsi="Arial Narrow" w:cs="Times New Roman"/>
      <w:sz w:val="24"/>
      <w:szCs w:val="24"/>
      <w:lang w:val="x-none" w:eastAsia="x-none"/>
    </w:rPr>
  </w:style>
  <w:style w:type="paragraph" w:styleId="Retraitcorpsdetexte3">
    <w:name w:val="Body Text Indent 3"/>
    <w:basedOn w:val="Normal"/>
    <w:link w:val="Retraitcorpsdetexte3Car"/>
    <w:rsid w:val="00EE76E1"/>
    <w:pPr>
      <w:spacing w:after="120" w:line="240" w:lineRule="auto"/>
      <w:ind w:left="283"/>
    </w:pPr>
    <w:rPr>
      <w:rFonts w:ascii="Arial Narrow" w:eastAsia="Times New Roman" w:hAnsi="Arial Narrow" w:cs="Times New Roman"/>
      <w:sz w:val="16"/>
      <w:szCs w:val="16"/>
      <w:lang w:val="x-none" w:eastAsia="x-none"/>
    </w:rPr>
  </w:style>
  <w:style w:type="character" w:customStyle="1" w:styleId="Retraitcorpsdetexte3Car">
    <w:name w:val="Retrait corps de texte 3 Car"/>
    <w:basedOn w:val="Policepardfaut"/>
    <w:link w:val="Retraitcorpsdetexte3"/>
    <w:rsid w:val="00EE76E1"/>
    <w:rPr>
      <w:rFonts w:ascii="Arial Narrow" w:eastAsia="Times New Roman" w:hAnsi="Arial Narrow" w:cs="Times New Roman"/>
      <w:sz w:val="16"/>
      <w:szCs w:val="16"/>
      <w:lang w:val="x-none" w:eastAsia="x-none"/>
    </w:rPr>
  </w:style>
  <w:style w:type="paragraph" w:customStyle="1" w:styleId="Head22">
    <w:name w:val="Head 2.2"/>
    <w:basedOn w:val="Normal"/>
    <w:rsid w:val="00EE76E1"/>
    <w:pPr>
      <w:suppressAutoHyphens/>
      <w:spacing w:after="0" w:line="240" w:lineRule="auto"/>
      <w:ind w:left="360" w:hanging="360"/>
    </w:pPr>
    <w:rPr>
      <w:rFonts w:ascii="Arial Narrow" w:eastAsia="Times New Roman" w:hAnsi="Arial Narrow" w:cs="Times New Roman"/>
      <w:b/>
      <w:sz w:val="24"/>
      <w:szCs w:val="20"/>
      <w:lang w:eastAsia="fr-FR"/>
    </w:rPr>
  </w:style>
  <w:style w:type="paragraph" w:customStyle="1" w:styleId="Technical4">
    <w:name w:val="Technical 4"/>
    <w:rsid w:val="00EE76E1"/>
    <w:pPr>
      <w:tabs>
        <w:tab w:val="left" w:pos="-720"/>
      </w:tabs>
      <w:suppressAutoHyphens/>
      <w:spacing w:after="0" w:line="240" w:lineRule="auto"/>
    </w:pPr>
    <w:rPr>
      <w:rFonts w:ascii="CG Times" w:eastAsia="Times New Roman" w:hAnsi="CG Times" w:cs="Times New Roman"/>
      <w:b/>
      <w:sz w:val="24"/>
      <w:szCs w:val="20"/>
      <w:lang w:val="en-US" w:eastAsia="fr-FR"/>
    </w:rPr>
  </w:style>
  <w:style w:type="table" w:styleId="Grilledutableau">
    <w:name w:val="Table Grid"/>
    <w:basedOn w:val="TableauNormal"/>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brut">
    <w:name w:val="Plain Text"/>
    <w:basedOn w:val="Normal"/>
    <w:link w:val="TextebrutCar"/>
    <w:rsid w:val="00EE76E1"/>
    <w:pPr>
      <w:spacing w:after="0" w:line="240" w:lineRule="auto"/>
    </w:pPr>
    <w:rPr>
      <w:rFonts w:ascii="Courier New" w:eastAsia="Times New Roman" w:hAnsi="Courier New" w:cs="Times New Roman"/>
      <w:sz w:val="20"/>
      <w:szCs w:val="20"/>
      <w:lang w:val="x-none" w:eastAsia="x-none"/>
    </w:rPr>
  </w:style>
  <w:style w:type="character" w:customStyle="1" w:styleId="TextebrutCar">
    <w:name w:val="Texte brut Car"/>
    <w:basedOn w:val="Policepardfaut"/>
    <w:link w:val="Textebrut"/>
    <w:rsid w:val="00EE76E1"/>
    <w:rPr>
      <w:rFonts w:ascii="Courier New" w:eastAsia="Times New Roman" w:hAnsi="Courier New" w:cs="Times New Roman"/>
      <w:sz w:val="20"/>
      <w:szCs w:val="20"/>
      <w:lang w:val="x-none" w:eastAsia="x-none"/>
    </w:rPr>
  </w:style>
  <w:style w:type="paragraph" w:customStyle="1" w:styleId="1">
    <w:name w:val="1"/>
    <w:basedOn w:val="Normal"/>
    <w:rsid w:val="00EE76E1"/>
    <w:pPr>
      <w:spacing w:after="160" w:line="240" w:lineRule="exact"/>
      <w:jc w:val="both"/>
    </w:pPr>
    <w:rPr>
      <w:rFonts w:ascii="Arial Narrow" w:eastAsia="Arial Unicode MS" w:hAnsi="Arial Narrow" w:cs="Times New Roman"/>
      <w:sz w:val="24"/>
      <w:szCs w:val="24"/>
      <w:lang w:val="en-US"/>
    </w:rPr>
  </w:style>
  <w:style w:type="paragraph" w:styleId="Index1">
    <w:name w:val="index 1"/>
    <w:basedOn w:val="Normal"/>
    <w:next w:val="Normal"/>
    <w:autoRedefine/>
    <w:semiHidden/>
    <w:rsid w:val="00EE76E1"/>
    <w:pPr>
      <w:spacing w:after="0" w:line="240" w:lineRule="auto"/>
      <w:ind w:left="240" w:hanging="240"/>
    </w:pPr>
    <w:rPr>
      <w:rFonts w:ascii="Arial Narrow" w:eastAsia="Times New Roman" w:hAnsi="Arial Narrow" w:cs="Times New Roman"/>
      <w:sz w:val="24"/>
      <w:szCs w:val="24"/>
      <w:lang w:eastAsia="fr-FR"/>
    </w:rPr>
  </w:style>
  <w:style w:type="paragraph" w:styleId="Titreindex">
    <w:name w:val="index heading"/>
    <w:basedOn w:val="Normal"/>
    <w:next w:val="Index1"/>
    <w:semiHidden/>
    <w:rsid w:val="00EE76E1"/>
    <w:pPr>
      <w:spacing w:after="0" w:line="240" w:lineRule="auto"/>
      <w:jc w:val="both"/>
    </w:pPr>
    <w:rPr>
      <w:rFonts w:ascii="Arial Narrow" w:eastAsia="Times New Roman" w:hAnsi="Arial Narrow" w:cs="Times New Roman"/>
      <w:sz w:val="24"/>
      <w:szCs w:val="20"/>
      <w:lang w:eastAsia="fr-FR"/>
    </w:rPr>
  </w:style>
  <w:style w:type="paragraph" w:customStyle="1" w:styleId="siliacII">
    <w:name w:val="siliac II"/>
    <w:basedOn w:val="Normal"/>
    <w:rsid w:val="00EE76E1"/>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styleId="Retraitcorpsdetexte2">
    <w:name w:val="Body Text Indent 2"/>
    <w:basedOn w:val="Normal"/>
    <w:link w:val="Retraitcorpsdetexte2Car"/>
    <w:rsid w:val="00EE76E1"/>
    <w:pPr>
      <w:spacing w:after="120" w:line="480" w:lineRule="auto"/>
      <w:ind w:left="283"/>
    </w:pPr>
    <w:rPr>
      <w:rFonts w:ascii="Arial Narrow" w:eastAsia="Times New Roman" w:hAnsi="Arial Narrow" w:cs="Times New Roman"/>
      <w:sz w:val="24"/>
      <w:szCs w:val="24"/>
      <w:lang w:val="x-none" w:eastAsia="x-none"/>
    </w:rPr>
  </w:style>
  <w:style w:type="character" w:customStyle="1" w:styleId="Retraitcorpsdetexte2Car">
    <w:name w:val="Retrait corps de texte 2 Car"/>
    <w:basedOn w:val="Policepardfaut"/>
    <w:link w:val="Retraitcorpsdetexte2"/>
    <w:rsid w:val="00EE76E1"/>
    <w:rPr>
      <w:rFonts w:ascii="Arial Narrow" w:eastAsia="Times New Roman" w:hAnsi="Arial Narrow" w:cs="Times New Roman"/>
      <w:sz w:val="24"/>
      <w:szCs w:val="24"/>
      <w:lang w:val="x-none" w:eastAsia="x-none"/>
    </w:rPr>
  </w:style>
  <w:style w:type="paragraph" w:customStyle="1" w:styleId="Justifi">
    <w:name w:val="Justifié"/>
    <w:basedOn w:val="Normal"/>
    <w:link w:val="JustifiCar"/>
    <w:qFormat/>
    <w:rsid w:val="00EE76E1"/>
    <w:pPr>
      <w:spacing w:after="0" w:line="240" w:lineRule="auto"/>
      <w:ind w:firstLine="709"/>
      <w:jc w:val="both"/>
    </w:pPr>
    <w:rPr>
      <w:rFonts w:ascii="Arial" w:eastAsia="Times New Roman" w:hAnsi="Arial" w:cs="Times New Roman"/>
      <w:sz w:val="24"/>
      <w:lang w:val="x-none"/>
    </w:rPr>
  </w:style>
  <w:style w:type="character" w:customStyle="1" w:styleId="JustifiCar">
    <w:name w:val="Justifié Car"/>
    <w:link w:val="Justifi"/>
    <w:rsid w:val="00EE76E1"/>
    <w:rPr>
      <w:rFonts w:ascii="Arial" w:eastAsia="Times New Roman" w:hAnsi="Arial" w:cs="Times New Roman"/>
      <w:sz w:val="24"/>
      <w:lang w:val="x-none"/>
    </w:rPr>
  </w:style>
  <w:style w:type="paragraph" w:styleId="Listepuces2">
    <w:name w:val="List Bullet 2"/>
    <w:basedOn w:val="Normal"/>
    <w:autoRedefine/>
    <w:rsid w:val="00EE76E1"/>
    <w:pPr>
      <w:spacing w:after="0" w:line="240" w:lineRule="auto"/>
      <w:jc w:val="both"/>
    </w:pPr>
    <w:rPr>
      <w:rFonts w:ascii="Arial Narrow" w:eastAsia="Times New Roman" w:hAnsi="Arial Narrow" w:cs="Arial"/>
      <w:sz w:val="18"/>
      <w:szCs w:val="24"/>
      <w:lang w:eastAsia="fr-FR"/>
    </w:rPr>
  </w:style>
  <w:style w:type="paragraph" w:styleId="Retrait1religne">
    <w:name w:val="Body Text First Indent"/>
    <w:basedOn w:val="Corpsdetexte"/>
    <w:link w:val="Retrait1religneCar"/>
    <w:rsid w:val="00EE76E1"/>
    <w:pPr>
      <w:suppressAutoHyphens w:val="0"/>
      <w:spacing w:after="120"/>
      <w:ind w:firstLine="210"/>
      <w:jc w:val="left"/>
    </w:pPr>
    <w:rPr>
      <w:szCs w:val="24"/>
    </w:rPr>
  </w:style>
  <w:style w:type="character" w:customStyle="1" w:styleId="Retrait1religneCar">
    <w:name w:val="Retrait 1re ligne Car"/>
    <w:basedOn w:val="CorpsdetexteCar"/>
    <w:link w:val="Retrait1religne"/>
    <w:rsid w:val="00EE76E1"/>
    <w:rPr>
      <w:rFonts w:ascii="Arial Narrow" w:eastAsia="Times New Roman" w:hAnsi="Arial Narrow" w:cs="Times New Roman"/>
      <w:sz w:val="24"/>
      <w:szCs w:val="24"/>
      <w:lang w:val="x-none" w:eastAsia="x-none"/>
    </w:rPr>
  </w:style>
  <w:style w:type="paragraph" w:styleId="Liste2">
    <w:name w:val="List 2"/>
    <w:basedOn w:val="Normal"/>
    <w:rsid w:val="00EE76E1"/>
    <w:pPr>
      <w:spacing w:after="0" w:line="240" w:lineRule="auto"/>
      <w:ind w:left="566" w:hanging="283"/>
    </w:pPr>
    <w:rPr>
      <w:rFonts w:ascii="Arial Narrow" w:eastAsia="Times New Roman" w:hAnsi="Arial Narrow" w:cs="Times New Roman"/>
      <w:sz w:val="24"/>
      <w:szCs w:val="24"/>
      <w:lang w:eastAsia="fr-FR"/>
    </w:rPr>
  </w:style>
  <w:style w:type="character" w:customStyle="1" w:styleId="CarCar">
    <w:name w:val="Car Car"/>
    <w:rsid w:val="00EE76E1"/>
    <w:rPr>
      <w:sz w:val="24"/>
      <w:szCs w:val="24"/>
      <w:lang w:val="fr-FR" w:eastAsia="fr-FR" w:bidi="ar-SA"/>
    </w:rPr>
  </w:style>
  <w:style w:type="character" w:customStyle="1" w:styleId="CarCar8">
    <w:name w:val="Car Car8"/>
    <w:rsid w:val="00EE76E1"/>
    <w:rPr>
      <w:rFonts w:ascii="Times New Roman" w:eastAsia="Times New Roman" w:hAnsi="Times New Roman" w:cs="Times New Roman"/>
      <w:sz w:val="24"/>
      <w:szCs w:val="24"/>
      <w:lang w:eastAsia="fr-FR"/>
    </w:rPr>
  </w:style>
  <w:style w:type="character" w:customStyle="1" w:styleId="CarCar2">
    <w:name w:val="Car Car2"/>
    <w:locked/>
    <w:rsid w:val="00EE76E1"/>
    <w:rPr>
      <w:sz w:val="24"/>
      <w:szCs w:val="24"/>
      <w:lang w:val="fr-FR" w:eastAsia="fr-FR" w:bidi="ar-SA"/>
    </w:rPr>
  </w:style>
  <w:style w:type="character" w:customStyle="1" w:styleId="CarCar3">
    <w:name w:val="Car Car3"/>
    <w:locked/>
    <w:rsid w:val="00EE76E1"/>
    <w:rPr>
      <w:b/>
      <w:bCs/>
      <w:sz w:val="24"/>
      <w:szCs w:val="24"/>
      <w:lang w:val="en-GB" w:eastAsia="fr-FR" w:bidi="ar-SA"/>
    </w:rPr>
  </w:style>
  <w:style w:type="character" w:customStyle="1" w:styleId="CarCar6">
    <w:name w:val="Car Car6"/>
    <w:rsid w:val="00EE76E1"/>
    <w:rPr>
      <w:rFonts w:eastAsia="Arial Unicode MS"/>
      <w:b/>
      <w:bCs/>
      <w:sz w:val="24"/>
      <w:szCs w:val="24"/>
      <w:lang w:val="fr-FR" w:eastAsia="fr-FR" w:bidi="ar-SA"/>
    </w:rPr>
  </w:style>
  <w:style w:type="paragraph" w:customStyle="1" w:styleId="corpsdetexte0">
    <w:name w:val="corps de texte"/>
    <w:basedOn w:val="Normal"/>
    <w:rsid w:val="00EE76E1"/>
    <w:pPr>
      <w:spacing w:after="160" w:line="300" w:lineRule="exact"/>
      <w:jc w:val="both"/>
    </w:pPr>
    <w:rPr>
      <w:rFonts w:ascii="Arial Narrow" w:eastAsia="Times New Roman" w:hAnsi="Arial Narrow" w:cs="Times New Roman"/>
      <w:sz w:val="24"/>
      <w:szCs w:val="24"/>
      <w:lang w:eastAsia="fr-FR"/>
    </w:rPr>
  </w:style>
  <w:style w:type="character" w:customStyle="1" w:styleId="CarCar9">
    <w:name w:val="Car Car9"/>
    <w:locked/>
    <w:rsid w:val="00EE76E1"/>
    <w:rPr>
      <w:sz w:val="24"/>
      <w:szCs w:val="24"/>
      <w:lang w:val="fr-FR" w:eastAsia="fr-FR" w:bidi="ar-SA"/>
    </w:rPr>
  </w:style>
  <w:style w:type="character" w:customStyle="1" w:styleId="CarCar7">
    <w:name w:val="Car Car7"/>
    <w:rsid w:val="00EE76E1"/>
    <w:rPr>
      <w:sz w:val="24"/>
      <w:szCs w:val="24"/>
      <w:lang w:val="fr-FR" w:eastAsia="fr-FR" w:bidi="ar-SA"/>
    </w:rPr>
  </w:style>
  <w:style w:type="character" w:customStyle="1" w:styleId="CarCar5">
    <w:name w:val="Car Car5"/>
    <w:rsid w:val="00EE76E1"/>
    <w:rPr>
      <w:sz w:val="24"/>
      <w:szCs w:val="24"/>
      <w:lang w:val="fr-FR" w:eastAsia="fr-FR" w:bidi="ar-SA"/>
    </w:rPr>
  </w:style>
  <w:style w:type="character" w:customStyle="1" w:styleId="a14">
    <w:name w:val="a14"/>
    <w:basedOn w:val="Policepardfaut"/>
    <w:rsid w:val="00EE76E1"/>
  </w:style>
  <w:style w:type="character" w:styleId="lev">
    <w:name w:val="Strong"/>
    <w:uiPriority w:val="22"/>
    <w:qFormat/>
    <w:rsid w:val="00EE76E1"/>
    <w:rPr>
      <w:b/>
      <w:bCs/>
    </w:rPr>
  </w:style>
  <w:style w:type="character" w:customStyle="1" w:styleId="CarCar1">
    <w:name w:val="Car Car1"/>
    <w:locked/>
    <w:rsid w:val="00EE76E1"/>
    <w:rPr>
      <w:sz w:val="24"/>
      <w:szCs w:val="24"/>
      <w:lang w:val="fr-FR" w:eastAsia="fr-FR" w:bidi="ar-SA"/>
    </w:rPr>
  </w:style>
  <w:style w:type="character" w:customStyle="1" w:styleId="CarCar4">
    <w:name w:val="Car Car4"/>
    <w:semiHidden/>
    <w:locked/>
    <w:rsid w:val="00EE76E1"/>
    <w:rPr>
      <w:sz w:val="24"/>
      <w:szCs w:val="24"/>
      <w:lang w:val="fr-FR" w:eastAsia="fr-FR" w:bidi="ar-SA"/>
    </w:rPr>
  </w:style>
  <w:style w:type="paragraph" w:customStyle="1" w:styleId="msonormalcxspmiddle">
    <w:name w:val="msonormalcxspmiddle"/>
    <w:basedOn w:val="Normal"/>
    <w:rsid w:val="00EE76E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msonormalcxspmiddlecxspmiddle">
    <w:name w:val="msonormalcxspmiddlecxspmiddle"/>
    <w:basedOn w:val="Normal"/>
    <w:rsid w:val="00EE76E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msonormalcxspmiddlecxsplast">
    <w:name w:val="msonormalcxspmiddlecxsplast"/>
    <w:basedOn w:val="Normal"/>
    <w:rsid w:val="00EE76E1"/>
    <w:pPr>
      <w:spacing w:before="100" w:beforeAutospacing="1" w:after="100" w:afterAutospacing="1" w:line="240" w:lineRule="auto"/>
    </w:pPr>
    <w:rPr>
      <w:rFonts w:ascii="Arial Narrow" w:eastAsia="Times New Roman" w:hAnsi="Arial Narrow" w:cs="Times New Roman"/>
      <w:sz w:val="24"/>
      <w:szCs w:val="24"/>
      <w:lang w:eastAsia="fr-FR"/>
    </w:rPr>
  </w:style>
  <w:style w:type="character" w:customStyle="1" w:styleId="CarCar31">
    <w:name w:val="Car Car31"/>
    <w:rsid w:val="00EE76E1"/>
    <w:rPr>
      <w:b/>
      <w:bCs/>
      <w:sz w:val="24"/>
      <w:szCs w:val="24"/>
      <w:lang w:val="en-GB" w:eastAsia="fr-FR" w:bidi="ar-SA"/>
    </w:rPr>
  </w:style>
  <w:style w:type="paragraph" w:customStyle="1" w:styleId="Style1">
    <w:name w:val="Style 1"/>
    <w:uiPriority w:val="99"/>
    <w:rsid w:val="00EE76E1"/>
    <w:pPr>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CharacterStyle1">
    <w:name w:val="Character Style 1"/>
    <w:uiPriority w:val="99"/>
    <w:rsid w:val="00EE76E1"/>
    <w:rPr>
      <w:sz w:val="22"/>
      <w:szCs w:val="22"/>
    </w:rPr>
  </w:style>
  <w:style w:type="paragraph" w:styleId="TM1">
    <w:name w:val="toc 1"/>
    <w:basedOn w:val="Normal"/>
    <w:next w:val="Normal"/>
    <w:autoRedefine/>
    <w:uiPriority w:val="39"/>
    <w:rsid w:val="00EE76E1"/>
    <w:pPr>
      <w:tabs>
        <w:tab w:val="left" w:pos="440"/>
        <w:tab w:val="right" w:leader="dot" w:pos="9622"/>
      </w:tabs>
      <w:spacing w:after="0" w:line="360" w:lineRule="auto"/>
      <w:ind w:left="1418" w:hanging="1418"/>
    </w:pPr>
    <w:rPr>
      <w:rFonts w:ascii="Arial Narrow" w:eastAsia="Times New Roman" w:hAnsi="Arial Narrow" w:cs="Times New Roman"/>
      <w:noProof/>
      <w:sz w:val="24"/>
      <w:szCs w:val="24"/>
      <w:lang w:eastAsia="fr-FR"/>
    </w:rPr>
  </w:style>
  <w:style w:type="character" w:styleId="Lienhypertexte">
    <w:name w:val="Hyperlink"/>
    <w:uiPriority w:val="99"/>
    <w:rsid w:val="00EE76E1"/>
    <w:rPr>
      <w:rFonts w:cs="Times New Roman"/>
      <w:color w:val="0000FF"/>
      <w:u w:val="single"/>
    </w:rPr>
  </w:style>
  <w:style w:type="character" w:styleId="Lienhypertextesuivivisit">
    <w:name w:val="FollowedHyperlink"/>
    <w:uiPriority w:val="99"/>
    <w:rsid w:val="00EE76E1"/>
    <w:rPr>
      <w:rFonts w:cs="Times New Roman"/>
      <w:color w:val="800080"/>
      <w:u w:val="single"/>
    </w:rPr>
  </w:style>
  <w:style w:type="character" w:customStyle="1" w:styleId="CarCar10">
    <w:name w:val="Car Car10"/>
    <w:locked/>
    <w:rsid w:val="00EE76E1"/>
    <w:rPr>
      <w:b/>
      <w:bCs/>
      <w:sz w:val="24"/>
      <w:szCs w:val="24"/>
      <w:lang w:val="en-GB" w:eastAsia="fr-FR" w:bidi="ar-SA"/>
    </w:rPr>
  </w:style>
  <w:style w:type="character" w:customStyle="1" w:styleId="CarCar61">
    <w:name w:val="Car Car61"/>
    <w:locked/>
    <w:rsid w:val="00EE76E1"/>
    <w:rPr>
      <w:sz w:val="24"/>
      <w:szCs w:val="24"/>
      <w:lang w:val="fr-FR" w:eastAsia="fr-FR" w:bidi="ar-SA"/>
    </w:rPr>
  </w:style>
  <w:style w:type="paragraph" w:styleId="Sous-titre">
    <w:name w:val="Subtitle"/>
    <w:basedOn w:val="Normal"/>
    <w:next w:val="Normal"/>
    <w:link w:val="Sous-titreCar"/>
    <w:autoRedefine/>
    <w:qFormat/>
    <w:rsid w:val="00EE76E1"/>
    <w:pPr>
      <w:spacing w:after="60"/>
      <w:jc w:val="center"/>
      <w:outlineLvl w:val="1"/>
    </w:pPr>
    <w:rPr>
      <w:rFonts w:ascii="Cambria" w:eastAsia="Times New Roman" w:hAnsi="Cambria" w:cs="Times New Roman"/>
      <w:b/>
      <w:sz w:val="24"/>
      <w:szCs w:val="24"/>
      <w:lang w:val="x-none" w:eastAsia="x-none"/>
    </w:rPr>
  </w:style>
  <w:style w:type="character" w:customStyle="1" w:styleId="Sous-titreCar">
    <w:name w:val="Sous-titre Car"/>
    <w:basedOn w:val="Policepardfaut"/>
    <w:link w:val="Sous-titre"/>
    <w:rsid w:val="00EE76E1"/>
    <w:rPr>
      <w:rFonts w:ascii="Cambria" w:eastAsia="Times New Roman" w:hAnsi="Cambria" w:cs="Times New Roman"/>
      <w:b/>
      <w:sz w:val="24"/>
      <w:szCs w:val="24"/>
      <w:lang w:val="x-none" w:eastAsia="x-none"/>
    </w:rPr>
  </w:style>
  <w:style w:type="character" w:customStyle="1" w:styleId="CarCar81">
    <w:name w:val="Car Car81"/>
    <w:rsid w:val="00EE76E1"/>
    <w:rPr>
      <w:rFonts w:ascii="Times New Roman" w:eastAsia="Times New Roman" w:hAnsi="Times New Roman" w:cs="Times New Roman" w:hint="default"/>
      <w:sz w:val="24"/>
      <w:szCs w:val="24"/>
      <w:lang w:eastAsia="fr-FR"/>
    </w:rPr>
  </w:style>
  <w:style w:type="character" w:customStyle="1" w:styleId="CarCar71">
    <w:name w:val="Car Car71"/>
    <w:rsid w:val="00EE76E1"/>
    <w:rPr>
      <w:sz w:val="24"/>
      <w:szCs w:val="24"/>
      <w:lang w:val="fr-FR" w:eastAsia="fr-FR" w:bidi="ar-SA"/>
    </w:rPr>
  </w:style>
  <w:style w:type="character" w:customStyle="1" w:styleId="CarCar51">
    <w:name w:val="Car Car51"/>
    <w:rsid w:val="00EE76E1"/>
    <w:rPr>
      <w:sz w:val="24"/>
      <w:szCs w:val="24"/>
      <w:lang w:val="fr-FR" w:eastAsia="fr-FR" w:bidi="ar-SA"/>
    </w:rPr>
  </w:style>
  <w:style w:type="paragraph" w:styleId="Sansinterligne">
    <w:name w:val="No Spacing"/>
    <w:link w:val="SansinterligneCar1"/>
    <w:qFormat/>
    <w:rsid w:val="00EE76E1"/>
    <w:pPr>
      <w:widowControl w:val="0"/>
      <w:spacing w:after="0" w:line="240" w:lineRule="auto"/>
      <w:jc w:val="both"/>
    </w:pPr>
    <w:rPr>
      <w:rFonts w:ascii="Times New Roman" w:eastAsia="SimSun" w:hAnsi="Times New Roman" w:cs="Times New Roman"/>
      <w:kern w:val="2"/>
      <w:sz w:val="21"/>
      <w:szCs w:val="24"/>
      <w:lang w:val="en-US" w:eastAsia="zh-CN"/>
    </w:rPr>
  </w:style>
  <w:style w:type="character" w:customStyle="1" w:styleId="djen2">
    <w:name w:val="djen2"/>
    <w:basedOn w:val="Policepardfaut"/>
    <w:rsid w:val="00EE76E1"/>
  </w:style>
  <w:style w:type="character" w:styleId="Titredulivre">
    <w:name w:val="Book Title"/>
    <w:uiPriority w:val="33"/>
    <w:qFormat/>
    <w:rsid w:val="00EE76E1"/>
    <w:rPr>
      <w:b/>
      <w:bCs/>
      <w:smallCaps/>
      <w:spacing w:val="5"/>
    </w:rPr>
  </w:style>
  <w:style w:type="paragraph" w:customStyle="1" w:styleId="xl63">
    <w:name w:val="xl63"/>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64">
    <w:name w:val="xl64"/>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65">
    <w:name w:val="xl65"/>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66">
    <w:name w:val="xl66"/>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7">
    <w:name w:val="xl67"/>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8">
    <w:name w:val="xl68"/>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69">
    <w:name w:val="xl69"/>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71">
    <w:name w:val="xl71"/>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2">
    <w:name w:val="xl72"/>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73">
    <w:name w:val="xl73"/>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eastAsia="fr-FR"/>
    </w:rPr>
  </w:style>
  <w:style w:type="paragraph" w:customStyle="1" w:styleId="xl74">
    <w:name w:val="xl74"/>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eastAsia="fr-FR"/>
    </w:rPr>
  </w:style>
  <w:style w:type="paragraph" w:customStyle="1" w:styleId="xl75">
    <w:name w:val="xl75"/>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fr-FR"/>
    </w:rPr>
  </w:style>
  <w:style w:type="paragraph" w:customStyle="1" w:styleId="xl76">
    <w:name w:val="xl76"/>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77">
    <w:name w:val="xl77"/>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80">
    <w:name w:val="xl80"/>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fr-FR"/>
    </w:rPr>
  </w:style>
  <w:style w:type="paragraph" w:customStyle="1" w:styleId="xl81">
    <w:name w:val="xl81"/>
    <w:basedOn w:val="Normal"/>
    <w:rsid w:val="00EE76E1"/>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82">
    <w:name w:val="xl82"/>
    <w:basedOn w:val="Normal"/>
    <w:rsid w:val="00EE76E1"/>
    <w:pPr>
      <w:spacing w:before="100" w:beforeAutospacing="1" w:after="100" w:afterAutospacing="1" w:line="240" w:lineRule="auto"/>
      <w:jc w:val="center"/>
    </w:pPr>
    <w:rPr>
      <w:rFonts w:ascii="Arial Narrow" w:eastAsia="Times New Roman" w:hAnsi="Arial Narrow" w:cs="Times New Roman"/>
      <w:b/>
      <w:bCs/>
      <w:sz w:val="32"/>
      <w:szCs w:val="32"/>
      <w:lang w:eastAsia="fr-FR"/>
    </w:rPr>
  </w:style>
  <w:style w:type="paragraph" w:customStyle="1" w:styleId="xl83">
    <w:name w:val="xl83"/>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84">
    <w:name w:val="xl84"/>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character" w:styleId="Emphaseple">
    <w:name w:val="Subtle Emphasis"/>
    <w:uiPriority w:val="19"/>
    <w:qFormat/>
    <w:rsid w:val="00EE76E1"/>
    <w:rPr>
      <w:i/>
      <w:iCs/>
      <w:color w:val="808080"/>
    </w:rPr>
  </w:style>
  <w:style w:type="character" w:styleId="Emphaseintense">
    <w:name w:val="Intense Emphasis"/>
    <w:uiPriority w:val="21"/>
    <w:qFormat/>
    <w:rsid w:val="00EE76E1"/>
    <w:rPr>
      <w:b/>
      <w:bCs/>
      <w:i/>
      <w:iCs/>
      <w:color w:val="4F81BD"/>
    </w:rPr>
  </w:style>
  <w:style w:type="paragraph" w:styleId="Citation">
    <w:name w:val="Quote"/>
    <w:basedOn w:val="Normal"/>
    <w:next w:val="Normal"/>
    <w:link w:val="CitationCar"/>
    <w:autoRedefine/>
    <w:uiPriority w:val="29"/>
    <w:qFormat/>
    <w:rsid w:val="00EE76E1"/>
    <w:pPr>
      <w:spacing w:after="0" w:line="240" w:lineRule="auto"/>
    </w:pPr>
    <w:rPr>
      <w:rFonts w:ascii="Arial Narrow" w:eastAsia="Times New Roman" w:hAnsi="Arial Narrow" w:cs="Times New Roman"/>
      <w:b/>
      <w:i/>
      <w:iCs/>
      <w:color w:val="000000"/>
      <w:sz w:val="24"/>
      <w:szCs w:val="24"/>
      <w:lang w:val="x-none" w:eastAsia="x-none"/>
    </w:rPr>
  </w:style>
  <w:style w:type="character" w:customStyle="1" w:styleId="CitationCar">
    <w:name w:val="Citation Car"/>
    <w:basedOn w:val="Policepardfaut"/>
    <w:link w:val="Citation"/>
    <w:uiPriority w:val="29"/>
    <w:rsid w:val="00EE76E1"/>
    <w:rPr>
      <w:rFonts w:ascii="Arial Narrow" w:eastAsia="Times New Roman" w:hAnsi="Arial Narrow" w:cs="Times New Roman"/>
      <w:b/>
      <w:i/>
      <w:iCs/>
      <w:color w:val="000000"/>
      <w:sz w:val="24"/>
      <w:szCs w:val="24"/>
      <w:lang w:val="x-none" w:eastAsia="x-none"/>
    </w:rPr>
  </w:style>
  <w:style w:type="paragraph" w:customStyle="1" w:styleId="Paragraphedeliste1">
    <w:name w:val="Paragraphe de liste1"/>
    <w:basedOn w:val="Normal"/>
    <w:qFormat/>
    <w:rsid w:val="00EE76E1"/>
    <w:pPr>
      <w:spacing w:after="0" w:line="240" w:lineRule="auto"/>
      <w:ind w:left="720"/>
      <w:contextualSpacing/>
    </w:pPr>
    <w:rPr>
      <w:rFonts w:ascii="Arial Narrow" w:eastAsia="Times New Roman" w:hAnsi="Arial Narrow" w:cs="Times New Roman"/>
      <w:sz w:val="24"/>
      <w:szCs w:val="24"/>
      <w:lang w:eastAsia="fr-FR"/>
    </w:rPr>
  </w:style>
  <w:style w:type="paragraph" w:customStyle="1" w:styleId="Paragraphedeliste2">
    <w:name w:val="Paragraphe de liste2"/>
    <w:basedOn w:val="Normal"/>
    <w:qFormat/>
    <w:rsid w:val="00EE76E1"/>
    <w:pPr>
      <w:ind w:left="720"/>
      <w:contextualSpacing/>
    </w:pPr>
    <w:rPr>
      <w:rFonts w:ascii="Calibri" w:eastAsia="Times New Roman" w:hAnsi="Calibri" w:cs="Arial"/>
    </w:rPr>
  </w:style>
  <w:style w:type="paragraph" w:styleId="En-ttedetabledesmatires">
    <w:name w:val="TOC Heading"/>
    <w:basedOn w:val="Titre1"/>
    <w:next w:val="Normal"/>
    <w:uiPriority w:val="39"/>
    <w:qFormat/>
    <w:rsid w:val="00EE76E1"/>
    <w:pPr>
      <w:keepLines/>
      <w:spacing w:before="480" w:line="276" w:lineRule="auto"/>
      <w:jc w:val="left"/>
      <w:outlineLvl w:val="9"/>
    </w:pPr>
    <w:rPr>
      <w:rFonts w:ascii="Cambria" w:hAnsi="Cambria"/>
      <w:bCs/>
      <w:color w:val="365F91"/>
      <w:sz w:val="28"/>
      <w:szCs w:val="28"/>
      <w:lang w:eastAsia="en-US"/>
    </w:rPr>
  </w:style>
  <w:style w:type="character" w:customStyle="1" w:styleId="StyleCorpsdetexteArialNarrow14ptCar">
    <w:name w:val="Style Corps de texte + Arial Narrow 14 pt Car"/>
    <w:rsid w:val="00EE76E1"/>
    <w:rPr>
      <w:rFonts w:ascii="Arial" w:hAnsi="Arial" w:cs="Times New Roman"/>
      <w:sz w:val="28"/>
      <w:lang w:val="fr-FR" w:eastAsia="fr-FR" w:bidi="ar-SA"/>
    </w:rPr>
  </w:style>
  <w:style w:type="paragraph" w:customStyle="1" w:styleId="Textetableau">
    <w:name w:val="Texte tableau"/>
    <w:basedOn w:val="Normal"/>
    <w:rsid w:val="00EE76E1"/>
    <w:pPr>
      <w:overflowPunct w:val="0"/>
      <w:autoSpaceDE w:val="0"/>
      <w:autoSpaceDN w:val="0"/>
      <w:adjustRightInd w:val="0"/>
      <w:spacing w:after="0" w:line="240" w:lineRule="auto"/>
      <w:jc w:val="right"/>
      <w:textAlignment w:val="baseline"/>
    </w:pPr>
    <w:rPr>
      <w:rFonts w:ascii="Arial Narrow" w:eastAsia="Times New Roman" w:hAnsi="Arial Narrow" w:cs="Times New Roman"/>
      <w:sz w:val="24"/>
      <w:szCs w:val="20"/>
      <w:lang w:val="en-US" w:eastAsia="fr-FR"/>
    </w:rPr>
  </w:style>
  <w:style w:type="paragraph" w:customStyle="1" w:styleId="DefaultText">
    <w:name w:val="Default Text"/>
    <w:basedOn w:val="Normal"/>
    <w:uiPriority w:val="99"/>
    <w:rsid w:val="00EE76E1"/>
    <w:pPr>
      <w:overflowPunct w:val="0"/>
      <w:autoSpaceDE w:val="0"/>
      <w:autoSpaceDN w:val="0"/>
      <w:adjustRightInd w:val="0"/>
      <w:spacing w:after="0" w:line="240" w:lineRule="auto"/>
      <w:textAlignment w:val="baseline"/>
    </w:pPr>
    <w:rPr>
      <w:rFonts w:ascii="Arial Narrow" w:eastAsia="Times New Roman" w:hAnsi="Arial Narrow" w:cs="Times New Roman"/>
      <w:sz w:val="24"/>
      <w:szCs w:val="20"/>
      <w:lang w:val="en-US" w:eastAsia="fr-FR"/>
    </w:rPr>
  </w:style>
  <w:style w:type="paragraph" w:customStyle="1" w:styleId="Textepardfaut">
    <w:name w:val="Texte par défaut"/>
    <w:basedOn w:val="Normal"/>
    <w:rsid w:val="00EE76E1"/>
    <w:pPr>
      <w:overflowPunct w:val="0"/>
      <w:autoSpaceDE w:val="0"/>
      <w:autoSpaceDN w:val="0"/>
      <w:adjustRightInd w:val="0"/>
      <w:spacing w:after="0" w:line="240" w:lineRule="auto"/>
      <w:textAlignment w:val="baseline"/>
    </w:pPr>
    <w:rPr>
      <w:rFonts w:ascii="Arial Narrow" w:eastAsia="Times New Roman" w:hAnsi="Arial Narrow" w:cs="Times New Roman"/>
      <w:sz w:val="24"/>
      <w:szCs w:val="20"/>
      <w:lang w:val="en-US" w:eastAsia="fr-FR"/>
    </w:rPr>
  </w:style>
  <w:style w:type="paragraph" w:customStyle="1" w:styleId="Texte">
    <w:name w:val="Texte"/>
    <w:basedOn w:val="Normal"/>
    <w:uiPriority w:val="99"/>
    <w:rsid w:val="00EE76E1"/>
    <w:pPr>
      <w:autoSpaceDE w:val="0"/>
      <w:autoSpaceDN w:val="0"/>
      <w:adjustRightInd w:val="0"/>
      <w:spacing w:after="0" w:line="240" w:lineRule="auto"/>
    </w:pPr>
    <w:rPr>
      <w:rFonts w:ascii="Arial Narrow" w:eastAsia="Times New Roman" w:hAnsi="Arial Narrow" w:cs="Times New Roman"/>
      <w:sz w:val="24"/>
      <w:szCs w:val="24"/>
      <w:lang w:eastAsia="fr-FR"/>
    </w:rPr>
  </w:style>
  <w:style w:type="paragraph" w:customStyle="1" w:styleId="Retrait1">
    <w:name w:val="Retrait 1"/>
    <w:basedOn w:val="Normal"/>
    <w:uiPriority w:val="99"/>
    <w:rsid w:val="00EE76E1"/>
    <w:pPr>
      <w:autoSpaceDE w:val="0"/>
      <w:autoSpaceDN w:val="0"/>
      <w:adjustRightInd w:val="0"/>
      <w:spacing w:before="120" w:after="0" w:line="300" w:lineRule="exact"/>
      <w:ind w:left="340"/>
      <w:jc w:val="both"/>
    </w:pPr>
    <w:rPr>
      <w:rFonts w:ascii="Times" w:eastAsia="Calibri" w:hAnsi="Times" w:cs="Times"/>
      <w:sz w:val="24"/>
      <w:szCs w:val="24"/>
    </w:rPr>
  </w:style>
  <w:style w:type="character" w:customStyle="1" w:styleId="hps">
    <w:name w:val="hps"/>
    <w:basedOn w:val="Policepardfaut"/>
    <w:rsid w:val="00EE76E1"/>
  </w:style>
  <w:style w:type="paragraph" w:customStyle="1" w:styleId="DefaultText1">
    <w:name w:val="Default Text:1"/>
    <w:basedOn w:val="Normal"/>
    <w:rsid w:val="00EE76E1"/>
    <w:pPr>
      <w:overflowPunct w:val="0"/>
      <w:autoSpaceDE w:val="0"/>
      <w:autoSpaceDN w:val="0"/>
      <w:adjustRightInd w:val="0"/>
      <w:spacing w:after="0" w:line="240" w:lineRule="auto"/>
      <w:textAlignment w:val="baseline"/>
    </w:pPr>
    <w:rPr>
      <w:rFonts w:ascii="Arial Narrow" w:eastAsia="Times New Roman" w:hAnsi="Arial Narrow" w:cs="Times New Roman"/>
      <w:sz w:val="24"/>
      <w:szCs w:val="20"/>
      <w:lang w:val="en-US" w:eastAsia="fr-FR"/>
    </w:rPr>
  </w:style>
  <w:style w:type="paragraph" w:customStyle="1" w:styleId="Pieddepage1">
    <w:name w:val="Pied de page1"/>
    <w:basedOn w:val="Normal"/>
    <w:rsid w:val="00EE76E1"/>
    <w:pPr>
      <w:tabs>
        <w:tab w:val="center" w:pos="4536"/>
        <w:tab w:val="right" w:pos="9072"/>
      </w:tabs>
      <w:overflowPunct w:val="0"/>
      <w:autoSpaceDE w:val="0"/>
      <w:autoSpaceDN w:val="0"/>
      <w:adjustRightInd w:val="0"/>
      <w:spacing w:after="0" w:line="240" w:lineRule="auto"/>
      <w:textAlignment w:val="baseline"/>
    </w:pPr>
    <w:rPr>
      <w:rFonts w:ascii="Calibri" w:eastAsia="Times New Roman" w:hAnsi="Calibri" w:cs="Times New Roman"/>
      <w:szCs w:val="20"/>
      <w:lang w:eastAsia="fr-FR"/>
    </w:rPr>
  </w:style>
  <w:style w:type="paragraph" w:customStyle="1" w:styleId="Paragraphedeliste3">
    <w:name w:val="Paragraphe de liste3"/>
    <w:basedOn w:val="Normal"/>
    <w:rsid w:val="00EE76E1"/>
    <w:pPr>
      <w:overflowPunct w:val="0"/>
      <w:autoSpaceDE w:val="0"/>
      <w:autoSpaceDN w:val="0"/>
      <w:adjustRightInd w:val="0"/>
      <w:spacing w:line="276" w:lineRule="exact"/>
      <w:ind w:left="720"/>
      <w:textAlignment w:val="baseline"/>
    </w:pPr>
    <w:rPr>
      <w:rFonts w:ascii="Calibri" w:eastAsia="Times New Roman" w:hAnsi="Calibri" w:cs="Times New Roman"/>
      <w:color w:val="000000"/>
      <w:szCs w:val="20"/>
      <w:lang w:eastAsia="fr-FR"/>
    </w:rPr>
  </w:style>
  <w:style w:type="paragraph" w:customStyle="1" w:styleId="DefaultText3">
    <w:name w:val="Default Text:3"/>
    <w:basedOn w:val="Normal"/>
    <w:uiPriority w:val="99"/>
    <w:rsid w:val="00EE76E1"/>
    <w:pPr>
      <w:overflowPunct w:val="0"/>
      <w:autoSpaceDE w:val="0"/>
      <w:autoSpaceDN w:val="0"/>
      <w:adjustRightInd w:val="0"/>
      <w:spacing w:after="0" w:line="240" w:lineRule="auto"/>
      <w:textAlignment w:val="baseline"/>
    </w:pPr>
    <w:rPr>
      <w:rFonts w:ascii="Arial Narrow" w:eastAsia="Times New Roman" w:hAnsi="Arial Narrow" w:cs="Times New Roman"/>
      <w:color w:val="000000"/>
      <w:sz w:val="24"/>
      <w:szCs w:val="20"/>
      <w:lang w:val="en-US" w:eastAsia="fr-FR"/>
    </w:rPr>
  </w:style>
  <w:style w:type="paragraph" w:customStyle="1" w:styleId="Style10">
    <w:name w:val="Style1"/>
    <w:basedOn w:val="Normal"/>
    <w:rsid w:val="00EE76E1"/>
    <w:pPr>
      <w:overflowPunct w:val="0"/>
      <w:autoSpaceDE w:val="0"/>
      <w:autoSpaceDN w:val="0"/>
      <w:adjustRightInd w:val="0"/>
      <w:spacing w:after="0" w:line="240" w:lineRule="auto"/>
      <w:textAlignment w:val="baseline"/>
    </w:pPr>
    <w:rPr>
      <w:rFonts w:ascii="Arial Narrow" w:eastAsia="Times New Roman" w:hAnsi="Arial Narrow" w:cs="Times New Roman"/>
      <w:b/>
      <w:color w:val="000000"/>
      <w:sz w:val="24"/>
      <w:szCs w:val="20"/>
      <w:u w:val="single"/>
      <w:lang w:val="en-US" w:eastAsia="fr-FR"/>
    </w:rPr>
  </w:style>
  <w:style w:type="paragraph" w:customStyle="1" w:styleId="xl29">
    <w:name w:val="xl29"/>
    <w:basedOn w:val="Normal"/>
    <w:uiPriority w:val="99"/>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NormalWeb">
    <w:name w:val="Normal (Web)"/>
    <w:basedOn w:val="Normal"/>
    <w:uiPriority w:val="99"/>
    <w:unhideWhenUsed/>
    <w:rsid w:val="00EE76E1"/>
    <w:pPr>
      <w:spacing w:before="100" w:beforeAutospacing="1" w:after="100" w:afterAutospacing="1" w:line="240" w:lineRule="auto"/>
    </w:pPr>
    <w:rPr>
      <w:rFonts w:ascii="Arial Narrow" w:eastAsia="Times New Roman" w:hAnsi="Arial Narrow" w:cs="Times New Roman"/>
      <w:sz w:val="24"/>
      <w:szCs w:val="24"/>
      <w:lang w:eastAsia="fr-FR"/>
    </w:rPr>
  </w:style>
  <w:style w:type="character" w:customStyle="1" w:styleId="CorpsdetexteCar1">
    <w:name w:val="Corps de texte Car1"/>
    <w:rsid w:val="00EE76E1"/>
    <w:rPr>
      <w:rFonts w:ascii="Times New Roman" w:eastAsia="Times New Roman" w:hAnsi="Times New Roman" w:cs="Calibri"/>
      <w:sz w:val="20"/>
      <w:szCs w:val="20"/>
      <w:lang w:eastAsia="ar-SA"/>
    </w:rPr>
  </w:style>
  <w:style w:type="paragraph" w:styleId="TM2">
    <w:name w:val="toc 2"/>
    <w:basedOn w:val="Normal"/>
    <w:next w:val="Normal"/>
    <w:autoRedefine/>
    <w:uiPriority w:val="39"/>
    <w:unhideWhenUsed/>
    <w:rsid w:val="00EE76E1"/>
    <w:pPr>
      <w:tabs>
        <w:tab w:val="left" w:pos="1760"/>
        <w:tab w:val="right" w:leader="dot" w:pos="9622"/>
        <w:tab w:val="right" w:leader="dot" w:pos="10950"/>
      </w:tabs>
      <w:spacing w:after="0"/>
      <w:ind w:right="-7"/>
      <w:jc w:val="both"/>
    </w:pPr>
    <w:rPr>
      <w:rFonts w:ascii="Arial Narrow" w:eastAsia="Times New Roman" w:hAnsi="Arial Narrow" w:cs="Times New Roman"/>
      <w:sz w:val="24"/>
      <w:szCs w:val="24"/>
      <w:lang w:eastAsia="fr-FR"/>
    </w:rPr>
  </w:style>
  <w:style w:type="paragraph" w:styleId="TM3">
    <w:name w:val="toc 3"/>
    <w:basedOn w:val="Normal"/>
    <w:next w:val="Normal"/>
    <w:autoRedefine/>
    <w:uiPriority w:val="39"/>
    <w:unhideWhenUsed/>
    <w:rsid w:val="00EE76E1"/>
    <w:pPr>
      <w:spacing w:after="100" w:line="259" w:lineRule="auto"/>
      <w:ind w:left="440"/>
    </w:pPr>
    <w:rPr>
      <w:rFonts w:ascii="Calibri" w:eastAsia="Times New Roman" w:hAnsi="Calibri" w:cs="Times New Roman"/>
      <w:lang w:eastAsia="fr-FR"/>
    </w:rPr>
  </w:style>
  <w:style w:type="paragraph" w:styleId="TM4">
    <w:name w:val="toc 4"/>
    <w:basedOn w:val="Normal"/>
    <w:next w:val="Normal"/>
    <w:autoRedefine/>
    <w:uiPriority w:val="39"/>
    <w:unhideWhenUsed/>
    <w:rsid w:val="00EE76E1"/>
    <w:pPr>
      <w:spacing w:after="100" w:line="259"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EE76E1"/>
    <w:pPr>
      <w:spacing w:after="100" w:line="259"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EE76E1"/>
    <w:pPr>
      <w:spacing w:after="100" w:line="259"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EE76E1"/>
    <w:pPr>
      <w:spacing w:after="100" w:line="259"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EE76E1"/>
    <w:pPr>
      <w:spacing w:after="100" w:line="259"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EE76E1"/>
    <w:pPr>
      <w:spacing w:after="100" w:line="259" w:lineRule="auto"/>
      <w:ind w:left="1760"/>
    </w:pPr>
    <w:rPr>
      <w:rFonts w:ascii="Calibri" w:eastAsia="Times New Roman" w:hAnsi="Calibri" w:cs="Times New Roman"/>
      <w:lang w:eastAsia="fr-FR"/>
    </w:rPr>
  </w:style>
  <w:style w:type="paragraph" w:customStyle="1" w:styleId="Numros">
    <w:name w:val="Numéros"/>
    <w:basedOn w:val="Normal"/>
    <w:link w:val="NumrosCar"/>
    <w:qFormat/>
    <w:rsid w:val="00EE76E1"/>
    <w:pPr>
      <w:numPr>
        <w:numId w:val="4"/>
      </w:numPr>
      <w:spacing w:after="60" w:line="240" w:lineRule="auto"/>
      <w:jc w:val="both"/>
    </w:pPr>
    <w:rPr>
      <w:rFonts w:ascii="Cambria" w:eastAsia="Times New Roman" w:hAnsi="Cambria" w:cs="Times New Roman"/>
      <w:szCs w:val="24"/>
      <w:lang w:eastAsia="fr-FR"/>
    </w:rPr>
  </w:style>
  <w:style w:type="character" w:customStyle="1" w:styleId="NumrosCar">
    <w:name w:val="Numéros Car"/>
    <w:link w:val="Numros"/>
    <w:rsid w:val="00EE76E1"/>
    <w:rPr>
      <w:rFonts w:ascii="Cambria" w:eastAsia="Times New Roman" w:hAnsi="Cambria" w:cs="Times New Roman"/>
      <w:szCs w:val="24"/>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EE76E1"/>
    <w:pPr>
      <w:spacing w:after="0" w:line="240" w:lineRule="auto"/>
      <w:jc w:val="both"/>
    </w:pPr>
    <w:rPr>
      <w:rFonts w:ascii="Cambria" w:eastAsia="Times New Roman" w:hAnsi="Cambria"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E76E1"/>
    <w:rPr>
      <w:rFonts w:ascii="Cambria" w:eastAsia="Times New Roman" w:hAnsi="Cambria" w:cs="Times New Roman"/>
      <w:sz w:val="20"/>
      <w:szCs w:val="20"/>
      <w:lang w:eastAsia="fr-FR"/>
    </w:rPr>
  </w:style>
  <w:style w:type="character" w:styleId="Appelnotedebasdep">
    <w:name w:val="footnote reference"/>
    <w:uiPriority w:val="99"/>
    <w:unhideWhenUsed/>
    <w:rsid w:val="00EE76E1"/>
    <w:rPr>
      <w:vertAlign w:val="superscript"/>
    </w:rPr>
  </w:style>
  <w:style w:type="character" w:styleId="Marquedecommentaire">
    <w:name w:val="annotation reference"/>
    <w:uiPriority w:val="99"/>
    <w:semiHidden/>
    <w:unhideWhenUsed/>
    <w:rsid w:val="00EE76E1"/>
    <w:rPr>
      <w:sz w:val="16"/>
      <w:szCs w:val="16"/>
    </w:rPr>
  </w:style>
  <w:style w:type="paragraph" w:styleId="Commentaire">
    <w:name w:val="annotation text"/>
    <w:basedOn w:val="Normal"/>
    <w:link w:val="CommentaireCar"/>
    <w:unhideWhenUsed/>
    <w:rsid w:val="00EE76E1"/>
    <w:pPr>
      <w:spacing w:after="0" w:line="240" w:lineRule="auto"/>
      <w:jc w:val="both"/>
    </w:pPr>
    <w:rPr>
      <w:rFonts w:ascii="Cambria" w:eastAsia="Times New Roman" w:hAnsi="Cambria" w:cs="Times New Roman"/>
      <w:sz w:val="20"/>
      <w:szCs w:val="20"/>
      <w:lang w:eastAsia="fr-FR"/>
    </w:rPr>
  </w:style>
  <w:style w:type="character" w:customStyle="1" w:styleId="CommentaireCar">
    <w:name w:val="Commentaire Car"/>
    <w:basedOn w:val="Policepardfaut"/>
    <w:link w:val="Commentaire"/>
    <w:rsid w:val="00EE76E1"/>
    <w:rPr>
      <w:rFonts w:ascii="Cambria" w:eastAsia="Times New Roman" w:hAnsi="Cambri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E76E1"/>
    <w:rPr>
      <w:b/>
      <w:bCs/>
    </w:rPr>
  </w:style>
  <w:style w:type="character" w:customStyle="1" w:styleId="ObjetducommentaireCar">
    <w:name w:val="Objet du commentaire Car"/>
    <w:basedOn w:val="CommentaireCar"/>
    <w:link w:val="Objetducommentaire"/>
    <w:uiPriority w:val="99"/>
    <w:semiHidden/>
    <w:rsid w:val="00EE76E1"/>
    <w:rPr>
      <w:rFonts w:ascii="Cambria" w:eastAsia="Times New Roman" w:hAnsi="Cambria" w:cs="Times New Roman"/>
      <w:b/>
      <w:bCs/>
      <w:sz w:val="20"/>
      <w:szCs w:val="20"/>
      <w:lang w:eastAsia="fr-FR"/>
    </w:rPr>
  </w:style>
  <w:style w:type="character" w:customStyle="1" w:styleId="apple-converted-space">
    <w:name w:val="apple-converted-space"/>
    <w:rsid w:val="00EE76E1"/>
  </w:style>
  <w:style w:type="paragraph" w:customStyle="1" w:styleId="miu">
    <w:name w:val="miu"/>
    <w:basedOn w:val="Titre4"/>
    <w:link w:val="miuCar"/>
    <w:qFormat/>
    <w:rsid w:val="00EE76E1"/>
    <w:pPr>
      <w:spacing w:line="276" w:lineRule="auto"/>
      <w:ind w:firstLine="567"/>
      <w:jc w:val="both"/>
    </w:pPr>
    <w:rPr>
      <w:b w:val="0"/>
    </w:rPr>
  </w:style>
  <w:style w:type="character" w:customStyle="1" w:styleId="miuCar">
    <w:name w:val="miu Car"/>
    <w:link w:val="miu"/>
    <w:rsid w:val="00EE76E1"/>
    <w:rPr>
      <w:rFonts w:ascii="Arial Narrow" w:eastAsia="Times New Roman" w:hAnsi="Arial Narrow" w:cs="Times New Roman"/>
      <w:color w:val="000000"/>
      <w:sz w:val="28"/>
      <w:szCs w:val="24"/>
      <w:lang w:val="x-none" w:eastAsia="x-none"/>
    </w:rPr>
  </w:style>
  <w:style w:type="table" w:customStyle="1" w:styleId="Grilledutableau1">
    <w:name w:val="Grille du tableau1"/>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EE76E1"/>
  </w:style>
  <w:style w:type="paragraph" w:styleId="Notedefin">
    <w:name w:val="endnote text"/>
    <w:basedOn w:val="Normal"/>
    <w:link w:val="NotedefinCar"/>
    <w:rsid w:val="00EE76E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EE76E1"/>
    <w:rPr>
      <w:rFonts w:ascii="Times New Roman" w:eastAsia="Times New Roman" w:hAnsi="Times New Roman" w:cs="Times New Roman"/>
      <w:sz w:val="20"/>
      <w:szCs w:val="20"/>
      <w:lang w:eastAsia="fr-FR"/>
    </w:rPr>
  </w:style>
  <w:style w:type="character" w:styleId="Appeldenotedefin">
    <w:name w:val="endnote reference"/>
    <w:rsid w:val="00EE76E1"/>
    <w:rPr>
      <w:position w:val="0"/>
      <w:vertAlign w:val="superscript"/>
    </w:rPr>
  </w:style>
  <w:style w:type="character" w:customStyle="1" w:styleId="Titre2Car1">
    <w:name w:val="Titre 2 Car1"/>
    <w:rsid w:val="00EE76E1"/>
    <w:rPr>
      <w:rFonts w:ascii="Cambria" w:eastAsia="Times New Roman" w:hAnsi="Cambria" w:cs="Times New Roman"/>
      <w:b/>
      <w:bCs/>
      <w:i/>
      <w:iCs/>
      <w:sz w:val="28"/>
      <w:szCs w:val="28"/>
    </w:rPr>
  </w:style>
  <w:style w:type="paragraph" w:customStyle="1" w:styleId="TitrePiece">
    <w:name w:val="TitrePiece"/>
    <w:basedOn w:val="Sansinterligne"/>
    <w:link w:val="TitrePieceCar1"/>
    <w:rsid w:val="00EE76E1"/>
    <w:pPr>
      <w:widowControl/>
      <w:suppressAutoHyphens/>
      <w:autoSpaceDN w:val="0"/>
      <w:jc w:val="center"/>
      <w:textAlignment w:val="baseline"/>
    </w:pPr>
    <w:rPr>
      <w:rFonts w:ascii="Arial" w:eastAsia="Times New Roman" w:hAnsi="Arial" w:cs="Arial"/>
      <w:kern w:val="0"/>
      <w:sz w:val="60"/>
      <w:szCs w:val="60"/>
      <w:lang w:val="fr-FR" w:eastAsia="fr-FR"/>
    </w:rPr>
  </w:style>
  <w:style w:type="character" w:customStyle="1" w:styleId="SansinterligneCar">
    <w:name w:val="Sans interligne Car"/>
    <w:rsid w:val="00EE76E1"/>
    <w:rPr>
      <w:sz w:val="24"/>
      <w:szCs w:val="24"/>
    </w:rPr>
  </w:style>
  <w:style w:type="character" w:customStyle="1" w:styleId="TitrePieceCar">
    <w:name w:val="TitrePiece Car"/>
    <w:rsid w:val="00EE76E1"/>
    <w:rPr>
      <w:rFonts w:ascii="Arial" w:hAnsi="Arial" w:cs="Arial"/>
      <w:sz w:val="60"/>
      <w:szCs w:val="60"/>
    </w:rPr>
  </w:style>
  <w:style w:type="numbering" w:customStyle="1" w:styleId="Aucuneliste2">
    <w:name w:val="Aucune liste2"/>
    <w:next w:val="Aucuneliste"/>
    <w:uiPriority w:val="99"/>
    <w:semiHidden/>
    <w:unhideWhenUsed/>
    <w:rsid w:val="00EE76E1"/>
  </w:style>
  <w:style w:type="paragraph" w:customStyle="1" w:styleId="DTAOtitre">
    <w:name w:val="DTAO titre"/>
    <w:basedOn w:val="Normal"/>
    <w:link w:val="DTAOtitreCar"/>
    <w:autoRedefine/>
    <w:qFormat/>
    <w:rsid w:val="00EE76E1"/>
    <w:pPr>
      <w:widowControl w:val="0"/>
      <w:suppressAutoHyphens/>
      <w:autoSpaceDE w:val="0"/>
      <w:autoSpaceDN w:val="0"/>
      <w:spacing w:after="120" w:line="360" w:lineRule="auto"/>
      <w:jc w:val="center"/>
      <w:textAlignment w:val="baseline"/>
    </w:pPr>
    <w:rPr>
      <w:rFonts w:ascii="Arial Narrow" w:eastAsia="Times New Roman" w:hAnsi="Arial Narrow" w:cs="Times New Roman"/>
      <w:b/>
      <w:bCs/>
      <w:caps/>
      <w:spacing w:val="36"/>
      <w:w w:val="80"/>
      <w:position w:val="-1"/>
      <w:sz w:val="28"/>
      <w:szCs w:val="24"/>
      <w:lang w:eastAsia="fr-FR"/>
    </w:rPr>
  </w:style>
  <w:style w:type="character" w:customStyle="1" w:styleId="DTAOtitreCar">
    <w:name w:val="DTAO titre Car"/>
    <w:link w:val="DTAOtitre"/>
    <w:rsid w:val="00EE76E1"/>
    <w:rPr>
      <w:rFonts w:ascii="Arial Narrow" w:eastAsia="Times New Roman" w:hAnsi="Arial Narrow" w:cs="Times New Roman"/>
      <w:b/>
      <w:bCs/>
      <w:caps/>
      <w:spacing w:val="36"/>
      <w:w w:val="80"/>
      <w:position w:val="-1"/>
      <w:sz w:val="28"/>
      <w:szCs w:val="24"/>
      <w:lang w:eastAsia="fr-FR"/>
    </w:rPr>
  </w:style>
  <w:style w:type="paragraph" w:customStyle="1" w:styleId="ydpad5ffae3msonormal">
    <w:name w:val="ydpad5ffae3msonormal"/>
    <w:basedOn w:val="Normal"/>
    <w:rsid w:val="00EE76E1"/>
    <w:pPr>
      <w:spacing w:before="100" w:beforeAutospacing="1" w:after="100" w:afterAutospacing="1" w:line="240" w:lineRule="auto"/>
    </w:pPr>
    <w:rPr>
      <w:rFonts w:ascii="Calibri" w:eastAsia="Times New Roman" w:hAnsi="Calibri" w:cs="Calibri"/>
      <w:lang w:eastAsia="fr-FR"/>
    </w:rPr>
  </w:style>
  <w:style w:type="paragraph" w:styleId="Rvision">
    <w:name w:val="Revision"/>
    <w:rsid w:val="00EE76E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rsid w:val="00EE76E1"/>
  </w:style>
  <w:style w:type="paragraph" w:customStyle="1" w:styleId="TitrePieceDAO">
    <w:name w:val="TitrePieceDAO"/>
    <w:basedOn w:val="Paragraphedeliste"/>
    <w:link w:val="TitrePieceDAOCar1"/>
    <w:rsid w:val="00EE76E1"/>
    <w:pPr>
      <w:widowControl w:val="0"/>
      <w:numPr>
        <w:numId w:val="9"/>
      </w:numPr>
      <w:suppressAutoHyphens/>
      <w:autoSpaceDE w:val="0"/>
      <w:autoSpaceDN w:val="0"/>
      <w:spacing w:after="160" w:line="244" w:lineRule="auto"/>
      <w:ind w:left="1212"/>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EE76E1"/>
    <w:rPr>
      <w:rFonts w:ascii="Arial" w:eastAsia="Calibri" w:hAnsi="Arial" w:cs="Arial"/>
      <w:spacing w:val="45"/>
      <w:position w:val="0"/>
      <w:sz w:val="60"/>
      <w:szCs w:val="60"/>
      <w:vertAlign w:val="baseline"/>
      <w:lang w:eastAsia="en-US"/>
    </w:rPr>
  </w:style>
  <w:style w:type="numbering" w:customStyle="1" w:styleId="LFO19">
    <w:name w:val="LFO19"/>
    <w:basedOn w:val="Aucuneliste"/>
    <w:rsid w:val="00EE76E1"/>
  </w:style>
  <w:style w:type="paragraph" w:customStyle="1" w:styleId="i">
    <w:name w:val="(i)"/>
    <w:basedOn w:val="Normal"/>
    <w:rsid w:val="00EE76E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EE76E1"/>
    <w:pPr>
      <w:numPr>
        <w:numId w:val="37"/>
      </w:numPr>
    </w:pPr>
  </w:style>
  <w:style w:type="paragraph" w:customStyle="1" w:styleId="ParagrapheNormalDAO">
    <w:name w:val="ParagrapheNormalDAO"/>
    <w:basedOn w:val="Normal"/>
    <w:rsid w:val="00EE76E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E76E1"/>
    <w:rPr>
      <w:color w:val="605E5C"/>
      <w:shd w:val="clear" w:color="auto" w:fill="E1DFDD"/>
    </w:rPr>
  </w:style>
  <w:style w:type="table" w:customStyle="1" w:styleId="TableNormal1">
    <w:name w:val="Table Normal1"/>
    <w:uiPriority w:val="99"/>
    <w:semiHidden/>
    <w:rsid w:val="00EE76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pices0">
    <w:name w:val="DTAO pièces"/>
    <w:basedOn w:val="TitrePieceDAO"/>
    <w:link w:val="DTAOpicesCar"/>
    <w:autoRedefine/>
    <w:qFormat/>
    <w:rsid w:val="00EE76E1"/>
    <w:pPr>
      <w:numPr>
        <w:numId w:val="0"/>
      </w:numPr>
      <w:spacing w:after="240" w:line="240" w:lineRule="auto"/>
      <w:outlineLvl w:val="0"/>
    </w:pPr>
    <w:rPr>
      <w:b/>
      <w:caps/>
      <w:sz w:val="36"/>
      <w:szCs w:val="36"/>
    </w:rPr>
  </w:style>
  <w:style w:type="paragraph" w:customStyle="1" w:styleId="AAOarticles">
    <w:name w:val="AAO articles"/>
    <w:basedOn w:val="Normal"/>
    <w:link w:val="AAOarticlesCar"/>
    <w:autoRedefine/>
    <w:qFormat/>
    <w:rsid w:val="00EE76E1"/>
    <w:pPr>
      <w:widowControl w:val="0"/>
      <w:numPr>
        <w:numId w:val="11"/>
      </w:numPr>
      <w:suppressAutoHyphens/>
      <w:autoSpaceDE w:val="0"/>
      <w:autoSpaceDN w:val="0"/>
      <w:spacing w:before="120" w:after="0"/>
      <w:textAlignment w:val="baseline"/>
    </w:pPr>
    <w:rPr>
      <w:rFonts w:ascii="Arial Narrow" w:eastAsia="Times New Roman" w:hAnsi="Arial Narrow"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E76E1"/>
    <w:rPr>
      <w:rFonts w:ascii="Calibri" w:eastAsia="Calibri" w:hAnsi="Calibri"/>
      <w:sz w:val="22"/>
      <w:szCs w:val="22"/>
      <w:lang w:eastAsia="en-US"/>
    </w:rPr>
  </w:style>
  <w:style w:type="character" w:customStyle="1" w:styleId="TitrePieceDAOCar1">
    <w:name w:val="TitrePieceDAO Car1"/>
    <w:link w:val="TitrePieceDAO"/>
    <w:rsid w:val="00EE76E1"/>
    <w:rPr>
      <w:rFonts w:ascii="Arial" w:eastAsia="Calibri" w:hAnsi="Arial" w:cs="Arial"/>
      <w:spacing w:val="45"/>
      <w:sz w:val="60"/>
      <w:szCs w:val="60"/>
    </w:rPr>
  </w:style>
  <w:style w:type="character" w:customStyle="1" w:styleId="DTAOpicesCar">
    <w:name w:val="DTAO pièces Car"/>
    <w:link w:val="DTAOpices0"/>
    <w:rsid w:val="00EE76E1"/>
    <w:rPr>
      <w:rFonts w:ascii="Arial" w:eastAsia="Calibri" w:hAnsi="Arial" w:cs="Arial"/>
      <w:b/>
      <w:caps/>
      <w:spacing w:val="45"/>
      <w:sz w:val="36"/>
      <w:szCs w:val="36"/>
    </w:rPr>
  </w:style>
  <w:style w:type="paragraph" w:customStyle="1" w:styleId="RGAOpartie">
    <w:name w:val="RGAO partie"/>
    <w:basedOn w:val="Titre2"/>
    <w:link w:val="RGAOpartieCar"/>
    <w:autoRedefine/>
    <w:qFormat/>
    <w:rsid w:val="00EE76E1"/>
    <w:pPr>
      <w:keepNext/>
      <w:numPr>
        <w:numId w:val="22"/>
      </w:numPr>
      <w:autoSpaceDN w:val="0"/>
      <w:ind w:left="0" w:firstLine="0"/>
      <w:textAlignment w:val="baseline"/>
    </w:pPr>
    <w:rPr>
      <w:iCs/>
      <w:caps/>
      <w:sz w:val="32"/>
      <w:szCs w:val="24"/>
      <w:lang w:val="fr-FR"/>
    </w:rPr>
  </w:style>
  <w:style w:type="character" w:customStyle="1" w:styleId="AAOarticlesCar">
    <w:name w:val="AAO articles Car"/>
    <w:link w:val="AAOarticles"/>
    <w:rsid w:val="00EE76E1"/>
    <w:rPr>
      <w:rFonts w:ascii="Arial Narrow" w:eastAsia="Times New Roman" w:hAnsi="Arial Narrow" w:cs="Arial"/>
      <w:b/>
      <w:bCs/>
      <w:sz w:val="24"/>
      <w:szCs w:val="24"/>
      <w:lang w:eastAsia="fr-FR"/>
    </w:rPr>
  </w:style>
  <w:style w:type="paragraph" w:customStyle="1" w:styleId="RGAOarticles">
    <w:name w:val="RGAO articles"/>
    <w:basedOn w:val="Titre3"/>
    <w:link w:val="RGAOarticlesCar"/>
    <w:autoRedefine/>
    <w:qFormat/>
    <w:rsid w:val="00EE76E1"/>
    <w:pPr>
      <w:numPr>
        <w:numId w:val="23"/>
      </w:numPr>
      <w:suppressAutoHyphens/>
      <w:autoSpaceDN w:val="0"/>
      <w:spacing w:before="120" w:after="120"/>
      <w:ind w:left="1418" w:hanging="1418"/>
      <w:jc w:val="both"/>
      <w:textAlignment w:val="baseline"/>
    </w:pPr>
    <w:rPr>
      <w:rFonts w:ascii="Cambria" w:hAnsi="Cambria"/>
      <w:szCs w:val="24"/>
      <w:lang w:val="fr-FR" w:eastAsia="fr-FR"/>
    </w:rPr>
  </w:style>
  <w:style w:type="character" w:customStyle="1" w:styleId="RGAOpartieCar">
    <w:name w:val="RGAO partie Car"/>
    <w:link w:val="RGAOpartie"/>
    <w:rsid w:val="00EE76E1"/>
    <w:rPr>
      <w:rFonts w:ascii="Arial Narrow" w:eastAsia="Times New Roman" w:hAnsi="Arial Narrow" w:cs="Times New Roman"/>
      <w:b/>
      <w:iCs/>
      <w:caps/>
      <w:sz w:val="32"/>
      <w:szCs w:val="24"/>
      <w:lang w:eastAsia="fr-FR"/>
    </w:rPr>
  </w:style>
  <w:style w:type="paragraph" w:customStyle="1" w:styleId="CCAPchapitre">
    <w:name w:val="CCAP chapitre"/>
    <w:basedOn w:val="Titre2"/>
    <w:link w:val="CCAPchapitreCar"/>
    <w:autoRedefine/>
    <w:qFormat/>
    <w:rsid w:val="00EE76E1"/>
    <w:pPr>
      <w:keepNext/>
      <w:numPr>
        <w:numId w:val="24"/>
      </w:numPr>
      <w:autoSpaceDN w:val="0"/>
      <w:spacing w:before="120" w:after="120"/>
      <w:ind w:left="0" w:firstLine="0"/>
      <w:textAlignment w:val="baseline"/>
    </w:pPr>
    <w:rPr>
      <w:iCs/>
      <w:caps/>
      <w:szCs w:val="24"/>
      <w:lang w:val="fr-FR"/>
    </w:rPr>
  </w:style>
  <w:style w:type="character" w:customStyle="1" w:styleId="RGAOarticlesCar">
    <w:name w:val="RGAO articles Car"/>
    <w:link w:val="RGAOarticles"/>
    <w:rsid w:val="00EE76E1"/>
    <w:rPr>
      <w:rFonts w:ascii="Cambria" w:eastAsia="Times New Roman" w:hAnsi="Cambria" w:cs="Times New Roman"/>
      <w:b/>
      <w:sz w:val="24"/>
      <w:szCs w:val="24"/>
      <w:lang w:eastAsia="fr-FR"/>
    </w:rPr>
  </w:style>
  <w:style w:type="paragraph" w:customStyle="1" w:styleId="CCAParticle">
    <w:name w:val="CCAP article"/>
    <w:basedOn w:val="Titre3"/>
    <w:link w:val="CCAParticleCar"/>
    <w:autoRedefine/>
    <w:qFormat/>
    <w:rsid w:val="00EE76E1"/>
    <w:pPr>
      <w:suppressAutoHyphens/>
      <w:autoSpaceDN w:val="0"/>
      <w:jc w:val="both"/>
      <w:textAlignment w:val="baseline"/>
    </w:pPr>
    <w:rPr>
      <w:rFonts w:ascii="Cambria" w:hAnsi="Cambria"/>
      <w:color w:val="000000"/>
      <w:szCs w:val="24"/>
      <w:lang w:val="fr-FR" w:eastAsia="fr-FR"/>
    </w:rPr>
  </w:style>
  <w:style w:type="character" w:customStyle="1" w:styleId="CCAPchapitreCar">
    <w:name w:val="CCAP chapitre Car"/>
    <w:link w:val="CCAPchapitre"/>
    <w:rsid w:val="00EE76E1"/>
    <w:rPr>
      <w:rFonts w:ascii="Arial Narrow" w:eastAsia="Times New Roman" w:hAnsi="Arial Narrow" w:cs="Times New Roman"/>
      <w:b/>
      <w:iCs/>
      <w:caps/>
      <w:sz w:val="28"/>
      <w:szCs w:val="24"/>
      <w:lang w:eastAsia="fr-FR"/>
    </w:rPr>
  </w:style>
  <w:style w:type="character" w:customStyle="1" w:styleId="CCAParticleCar">
    <w:name w:val="CCAP article Car"/>
    <w:link w:val="CCAParticle"/>
    <w:rsid w:val="00EE76E1"/>
    <w:rPr>
      <w:rFonts w:ascii="Cambria" w:eastAsia="Times New Roman" w:hAnsi="Cambria" w:cs="Times New Roman"/>
      <w:b/>
      <w:color w:val="000000"/>
      <w:sz w:val="24"/>
      <w:szCs w:val="24"/>
      <w:lang w:eastAsia="fr-FR"/>
    </w:rPr>
  </w:style>
  <w:style w:type="character" w:customStyle="1" w:styleId="Mentionnonrsolue2">
    <w:name w:val="Mention non résolue2"/>
    <w:uiPriority w:val="99"/>
    <w:semiHidden/>
    <w:unhideWhenUsed/>
    <w:rsid w:val="00EE76E1"/>
    <w:rPr>
      <w:color w:val="605E5C"/>
      <w:shd w:val="clear" w:color="auto" w:fill="E1DFDD"/>
    </w:rPr>
  </w:style>
  <w:style w:type="paragraph" w:customStyle="1" w:styleId="DTAOTitres">
    <w:name w:val="DTAO Titres"/>
    <w:basedOn w:val="Normal"/>
    <w:link w:val="DTAOTitresCar"/>
    <w:autoRedefine/>
    <w:qFormat/>
    <w:rsid w:val="00EE76E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E76E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E76E1"/>
    <w:rPr>
      <w:color w:val="605E5C"/>
      <w:shd w:val="clear" w:color="auto" w:fill="E1DFDD"/>
    </w:rPr>
  </w:style>
  <w:style w:type="numbering" w:customStyle="1" w:styleId="LFO192">
    <w:name w:val="LFO192"/>
    <w:basedOn w:val="Aucuneliste"/>
    <w:rsid w:val="00EE76E1"/>
  </w:style>
  <w:style w:type="numbering" w:customStyle="1" w:styleId="LFO198">
    <w:name w:val="LFO198"/>
    <w:basedOn w:val="Aucuneliste"/>
    <w:rsid w:val="00EE76E1"/>
    <w:pPr>
      <w:numPr>
        <w:numId w:val="29"/>
      </w:numPr>
    </w:pPr>
  </w:style>
  <w:style w:type="table" w:customStyle="1" w:styleId="TableGrid">
    <w:name w:val="TableGrid"/>
    <w:rsid w:val="00EE76E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EE76E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E76E1"/>
    <w:rPr>
      <w:rFonts w:ascii="Times New Roman" w:eastAsia="Times New Roman" w:hAnsi="Times New Roman" w:cs="Times New Roman"/>
      <w:color w:val="000000"/>
      <w:sz w:val="20"/>
      <w:lang w:eastAsia="fr-FR"/>
    </w:rPr>
  </w:style>
  <w:style w:type="character" w:customStyle="1" w:styleId="footnotemark">
    <w:name w:val="footnote mark"/>
    <w:hidden/>
    <w:rsid w:val="00EE76E1"/>
    <w:rPr>
      <w:rFonts w:ascii="Times New Roman" w:eastAsia="Times New Roman" w:hAnsi="Times New Roman" w:cs="Times New Roman"/>
      <w:color w:val="000000"/>
      <w:sz w:val="20"/>
      <w:vertAlign w:val="superscript"/>
    </w:rPr>
  </w:style>
  <w:style w:type="paragraph" w:customStyle="1" w:styleId="Default">
    <w:name w:val="Default"/>
    <w:rsid w:val="00EE76E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NormalDAO">
    <w:name w:val="NormalDAO"/>
    <w:basedOn w:val="Normal"/>
    <w:rsid w:val="00EE76E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EE76E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EE76E1"/>
    <w:rPr>
      <w:rFonts w:ascii="Arial" w:hAnsi="Arial" w:cs="Arial"/>
      <w:sz w:val="24"/>
      <w:szCs w:val="24"/>
    </w:rPr>
  </w:style>
  <w:style w:type="paragraph" w:customStyle="1" w:styleId="TitrePiece1">
    <w:name w:val="TitrePiece1"/>
    <w:basedOn w:val="TitrePieceDAO"/>
    <w:autoRedefine/>
    <w:rsid w:val="00EE76E1"/>
    <w:pPr>
      <w:numPr>
        <w:numId w:val="31"/>
      </w:numPr>
      <w:tabs>
        <w:tab w:val="num" w:pos="360"/>
      </w:tabs>
      <w:spacing w:after="0" w:line="240" w:lineRule="auto"/>
      <w:ind w:left="1212"/>
    </w:pPr>
    <w:rPr>
      <w:rFonts w:eastAsia="Times New Roman"/>
      <w:szCs w:val="52"/>
      <w:lang w:eastAsia="fr-FR"/>
    </w:rPr>
  </w:style>
  <w:style w:type="character" w:customStyle="1" w:styleId="TitrePiece1Car">
    <w:name w:val="TitrePiece1 Car"/>
    <w:rsid w:val="00EE76E1"/>
    <w:rPr>
      <w:rFonts w:ascii="Arial" w:hAnsi="Arial" w:cs="Arial"/>
      <w:spacing w:val="45"/>
      <w:sz w:val="60"/>
      <w:szCs w:val="52"/>
    </w:rPr>
  </w:style>
  <w:style w:type="paragraph" w:styleId="Explorateurdedocuments">
    <w:name w:val="Document Map"/>
    <w:basedOn w:val="Normal"/>
    <w:link w:val="ExplorateurdedocumentsCar"/>
    <w:uiPriority w:val="99"/>
    <w:semiHidden/>
    <w:unhideWhenUsed/>
    <w:rsid w:val="00EE76E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EE76E1"/>
    <w:rPr>
      <w:rFonts w:ascii="Tahoma" w:eastAsia="Times New Roman" w:hAnsi="Tahoma" w:cs="Tahoma"/>
      <w:sz w:val="16"/>
      <w:szCs w:val="16"/>
      <w:lang w:eastAsia="fr-FR"/>
    </w:rPr>
  </w:style>
  <w:style w:type="numbering" w:customStyle="1" w:styleId="LFO16">
    <w:name w:val="LFO16"/>
    <w:basedOn w:val="Aucuneliste"/>
    <w:rsid w:val="00EE76E1"/>
    <w:pPr>
      <w:numPr>
        <w:numId w:val="30"/>
      </w:numPr>
    </w:pPr>
  </w:style>
  <w:style w:type="numbering" w:customStyle="1" w:styleId="LFO21">
    <w:name w:val="LFO21"/>
    <w:basedOn w:val="Aucuneliste"/>
    <w:rsid w:val="00EE76E1"/>
    <w:pPr>
      <w:numPr>
        <w:numId w:val="31"/>
      </w:numPr>
    </w:pPr>
  </w:style>
  <w:style w:type="paragraph" w:customStyle="1" w:styleId="Outline">
    <w:name w:val="Outline"/>
    <w:basedOn w:val="Normal"/>
    <w:rsid w:val="00EE76E1"/>
    <w:pPr>
      <w:spacing w:before="240" w:after="0" w:line="240" w:lineRule="auto"/>
      <w:ind w:left="578" w:hanging="578"/>
    </w:pPr>
    <w:rPr>
      <w:rFonts w:ascii="Times New Roman" w:eastAsia="Times New Roman" w:hAnsi="Times New Roman" w:cs="Times New Roman"/>
      <w:kern w:val="28"/>
      <w:sz w:val="24"/>
      <w:szCs w:val="20"/>
      <w:lang w:eastAsia="fr-FR"/>
    </w:rPr>
  </w:style>
  <w:style w:type="table" w:customStyle="1" w:styleId="TableNormal">
    <w:name w:val="Table Normal"/>
    <w:uiPriority w:val="99"/>
    <w:semiHidden/>
    <w:rsid w:val="00EE76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E76E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E76E1"/>
    <w:pPr>
      <w:widowControl w:val="0"/>
      <w:numPr>
        <w:numId w:val="3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E76E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E76E1"/>
    <w:pPr>
      <w:spacing w:before="240" w:after="240" w:line="360" w:lineRule="auto"/>
      <w:ind w:left="1276"/>
    </w:pPr>
    <w:rPr>
      <w:rFonts w:ascii="Arial Narrow" w:hAnsi="Arial Narrow"/>
      <w:b/>
      <w:caps/>
      <w:color w:val="000000"/>
      <w:w w:val="90"/>
      <w:sz w:val="36"/>
      <w:szCs w:val="24"/>
    </w:rPr>
  </w:style>
  <w:style w:type="character" w:customStyle="1" w:styleId="ACpartieCar">
    <w:name w:val="AC partie Car"/>
    <w:link w:val="ACpartie"/>
    <w:rsid w:val="00EE76E1"/>
    <w:rPr>
      <w:rFonts w:ascii="Arial Narrow" w:eastAsia="Times New Roman" w:hAnsi="Arial Narrow" w:cs="Times New Roman"/>
      <w:b/>
      <w:caps/>
      <w:color w:val="000000"/>
      <w:sz w:val="36"/>
      <w:szCs w:val="24"/>
      <w:lang w:eastAsia="fr-FR"/>
    </w:rPr>
  </w:style>
  <w:style w:type="character" w:customStyle="1" w:styleId="SansinterligneCar1">
    <w:name w:val="Sans interligne Car1"/>
    <w:link w:val="Sansinterligne"/>
    <w:rsid w:val="00EE76E1"/>
    <w:rPr>
      <w:rFonts w:ascii="Times New Roman" w:eastAsia="SimSun" w:hAnsi="Times New Roman" w:cs="Times New Roman"/>
      <w:kern w:val="2"/>
      <w:sz w:val="21"/>
      <w:szCs w:val="24"/>
      <w:lang w:val="en-US" w:eastAsia="zh-CN"/>
    </w:rPr>
  </w:style>
  <w:style w:type="character" w:customStyle="1" w:styleId="TitrePieceCar1">
    <w:name w:val="TitrePiece Car1"/>
    <w:link w:val="TitrePiece"/>
    <w:rsid w:val="00EE76E1"/>
    <w:rPr>
      <w:rFonts w:ascii="Arial" w:eastAsia="Times New Roman" w:hAnsi="Arial" w:cs="Arial"/>
      <w:sz w:val="60"/>
      <w:szCs w:val="60"/>
      <w:lang w:eastAsia="fr-FR"/>
    </w:rPr>
  </w:style>
  <w:style w:type="character" w:customStyle="1" w:styleId="ACPiceCar">
    <w:name w:val="AC Pièce Car"/>
    <w:link w:val="ACPice"/>
    <w:rsid w:val="00EE76E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E76E1"/>
    <w:pPr>
      <w:widowControl w:val="0"/>
      <w:numPr>
        <w:numId w:val="3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E76E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E76E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E76E1"/>
    <w:pPr>
      <w:numPr>
        <w:numId w:val="3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E76E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E76E1"/>
    <w:pPr>
      <w:numPr>
        <w:numId w:val="35"/>
      </w:numPr>
      <w:suppressAutoHyphens/>
      <w:autoSpaceDN w:val="0"/>
      <w:spacing w:before="240" w:after="240" w:line="360" w:lineRule="auto"/>
      <w:ind w:left="2835" w:hanging="1134"/>
      <w:textAlignment w:val="baseline"/>
    </w:pPr>
    <w:rPr>
      <w:rFonts w:ascii="Arial Narrow" w:hAnsi="Arial Narrow"/>
      <w:bCs/>
      <w:caps/>
      <w:sz w:val="32"/>
      <w:szCs w:val="24"/>
      <w:lang w:val="fr-FR" w:eastAsia="fr-FR"/>
    </w:rPr>
  </w:style>
  <w:style w:type="character" w:customStyle="1" w:styleId="ADCarticleCar">
    <w:name w:val="ADC article Car"/>
    <w:link w:val="ADCarticle"/>
    <w:rsid w:val="00EE76E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E76E1"/>
    <w:pPr>
      <w:keepLines/>
      <w:numPr>
        <w:numId w:val="36"/>
      </w:numPr>
      <w:suppressAutoHyphens/>
      <w:autoSpaceDN w:val="0"/>
      <w:spacing w:before="120" w:after="120" w:line="360" w:lineRule="auto"/>
      <w:jc w:val="left"/>
      <w:textAlignment w:val="baseline"/>
    </w:pPr>
    <w:rPr>
      <w:rFonts w:ascii="Arial Narrow" w:hAnsi="Arial Narrow"/>
      <w:b/>
      <w:bCs/>
      <w:color w:val="2F5496"/>
      <w:sz w:val="28"/>
      <w:szCs w:val="24"/>
      <w:lang w:val="fr-FR" w:eastAsia="fr-FR"/>
    </w:rPr>
  </w:style>
  <w:style w:type="character" w:customStyle="1" w:styleId="RCpartieCar">
    <w:name w:val="RC partie Car"/>
    <w:link w:val="RCpartie"/>
    <w:rsid w:val="00EE76E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E76E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E76E1"/>
    <w:pPr>
      <w:suppressAutoHyphens/>
      <w:autoSpaceDN w:val="0"/>
      <w:spacing w:before="120" w:after="120" w:line="360" w:lineRule="auto"/>
      <w:jc w:val="left"/>
      <w:textAlignment w:val="baseline"/>
    </w:pPr>
    <w:rPr>
      <w:rFonts w:ascii="Arial Narrow" w:hAnsi="Arial Narrow" w:cs="Arial"/>
      <w:szCs w:val="28"/>
      <w:lang w:val="fr-FR" w:eastAsia="fr-FR"/>
    </w:rPr>
  </w:style>
  <w:style w:type="character" w:customStyle="1" w:styleId="CCAPArticleCar0">
    <w:name w:val="CCAP Article Car"/>
    <w:link w:val="CCAPArticle0"/>
    <w:rsid w:val="00EE76E1"/>
    <w:rPr>
      <w:rFonts w:ascii="Arial Narrow" w:eastAsia="Times New Roman" w:hAnsi="Arial Narrow" w:cs="Arial"/>
      <w:b/>
      <w:sz w:val="24"/>
      <w:szCs w:val="28"/>
      <w:lang w:eastAsia="fr-FR"/>
    </w:rPr>
  </w:style>
  <w:style w:type="numbering" w:customStyle="1" w:styleId="LFO194">
    <w:name w:val="LFO194"/>
    <w:basedOn w:val="Aucuneliste"/>
    <w:rsid w:val="00EE76E1"/>
    <w:pPr>
      <w:numPr>
        <w:numId w:val="9"/>
      </w:numPr>
    </w:pPr>
  </w:style>
  <w:style w:type="paragraph" w:customStyle="1" w:styleId="ArticleAC">
    <w:name w:val="Article AC"/>
    <w:basedOn w:val="Normal"/>
    <w:link w:val="ArticleACCar"/>
    <w:autoRedefine/>
    <w:qFormat/>
    <w:rsid w:val="00EE76E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E76E1"/>
    <w:rPr>
      <w:rFonts w:ascii="Arial Narrow" w:eastAsia="Times New Roman" w:hAnsi="Arial Narrow" w:cs="Tahoma"/>
      <w:b/>
      <w:bCs/>
      <w:sz w:val="28"/>
      <w:szCs w:val="24"/>
      <w:lang w:eastAsia="fr-FR"/>
    </w:rPr>
  </w:style>
  <w:style w:type="numbering" w:customStyle="1" w:styleId="LFO193">
    <w:name w:val="LFO193"/>
    <w:basedOn w:val="Aucuneliste"/>
    <w:rsid w:val="00EE76E1"/>
  </w:style>
  <w:style w:type="paragraph" w:customStyle="1" w:styleId="ARTICLECCAG">
    <w:name w:val="ARTICLE CCAG"/>
    <w:basedOn w:val="Normal"/>
    <w:link w:val="ARTICLECCAGCar"/>
    <w:autoRedefine/>
    <w:qFormat/>
    <w:rsid w:val="00EE76E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E76E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E76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EE76E1"/>
    <w:pPr>
      <w:numPr>
        <w:numId w:val="14"/>
      </w:numPr>
    </w:pPr>
  </w:style>
  <w:style w:type="numbering" w:customStyle="1" w:styleId="Aucuneliste3">
    <w:name w:val="Aucune liste3"/>
    <w:next w:val="Aucuneliste"/>
    <w:uiPriority w:val="99"/>
    <w:semiHidden/>
    <w:unhideWhenUsed/>
    <w:rsid w:val="00EE76E1"/>
  </w:style>
  <w:style w:type="numbering" w:customStyle="1" w:styleId="LFO195">
    <w:name w:val="LFO195"/>
    <w:basedOn w:val="Aucuneliste"/>
    <w:rsid w:val="00EE76E1"/>
  </w:style>
  <w:style w:type="numbering" w:customStyle="1" w:styleId="LFO1912">
    <w:name w:val="LFO1912"/>
    <w:basedOn w:val="Aucuneliste"/>
    <w:rsid w:val="00EE76E1"/>
    <w:pPr>
      <w:numPr>
        <w:numId w:val="23"/>
      </w:numPr>
    </w:pPr>
  </w:style>
  <w:style w:type="table" w:customStyle="1" w:styleId="Grilledutableau4">
    <w:name w:val="Grille du tableau4"/>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1">
    <w:name w:val="LFO1921"/>
    <w:basedOn w:val="Aucuneliste"/>
    <w:rsid w:val="00EE76E1"/>
  </w:style>
  <w:style w:type="numbering" w:customStyle="1" w:styleId="LFO1981">
    <w:name w:val="LFO1981"/>
    <w:basedOn w:val="Aucuneliste"/>
    <w:rsid w:val="00EE76E1"/>
    <w:pPr>
      <w:numPr>
        <w:numId w:val="17"/>
      </w:numPr>
    </w:pPr>
  </w:style>
  <w:style w:type="table" w:customStyle="1" w:styleId="TableGrid1">
    <w:name w:val="TableGrid1"/>
    <w:rsid w:val="00EE76E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E76E1"/>
    <w:pPr>
      <w:numPr>
        <w:numId w:val="18"/>
      </w:numPr>
    </w:pPr>
  </w:style>
  <w:style w:type="numbering" w:customStyle="1" w:styleId="LFO211">
    <w:name w:val="LFO211"/>
    <w:basedOn w:val="Aucuneliste"/>
    <w:rsid w:val="00EE76E1"/>
  </w:style>
  <w:style w:type="numbering" w:customStyle="1" w:styleId="LFO1941">
    <w:name w:val="LFO1941"/>
    <w:basedOn w:val="Aucuneliste"/>
    <w:rsid w:val="00EE76E1"/>
  </w:style>
  <w:style w:type="numbering" w:customStyle="1" w:styleId="LFO1931">
    <w:name w:val="LFO1931"/>
    <w:basedOn w:val="Aucuneliste"/>
    <w:rsid w:val="00EE76E1"/>
  </w:style>
  <w:style w:type="numbering" w:customStyle="1" w:styleId="LFO19111">
    <w:name w:val="LFO19111"/>
    <w:basedOn w:val="Aucuneliste"/>
    <w:rsid w:val="00EE76E1"/>
    <w:pPr>
      <w:numPr>
        <w:numId w:val="3"/>
      </w:numPr>
    </w:pPr>
  </w:style>
  <w:style w:type="table" w:customStyle="1" w:styleId="Grilledutableau11">
    <w:name w:val="Grille du tableau11"/>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EE76E1"/>
  </w:style>
  <w:style w:type="numbering" w:customStyle="1" w:styleId="LFO196">
    <w:name w:val="LFO196"/>
    <w:basedOn w:val="Aucuneliste"/>
    <w:rsid w:val="00EE76E1"/>
  </w:style>
  <w:style w:type="numbering" w:customStyle="1" w:styleId="LFO1913">
    <w:name w:val="LFO1913"/>
    <w:basedOn w:val="Aucuneliste"/>
    <w:rsid w:val="00EE76E1"/>
  </w:style>
  <w:style w:type="table" w:customStyle="1" w:styleId="Grilledutableau5">
    <w:name w:val="Grille du tableau5"/>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EE76E1"/>
  </w:style>
  <w:style w:type="numbering" w:customStyle="1" w:styleId="LFO1982">
    <w:name w:val="LFO1982"/>
    <w:basedOn w:val="Aucuneliste"/>
    <w:rsid w:val="00EE76E1"/>
  </w:style>
  <w:style w:type="table" w:customStyle="1" w:styleId="TableGrid2">
    <w:name w:val="TableGrid2"/>
    <w:rsid w:val="00EE76E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2">
    <w:name w:val="LFO162"/>
    <w:basedOn w:val="Aucuneliste"/>
    <w:rsid w:val="00EE76E1"/>
    <w:pPr>
      <w:numPr>
        <w:numId w:val="20"/>
      </w:numPr>
    </w:pPr>
  </w:style>
  <w:style w:type="numbering" w:customStyle="1" w:styleId="LFO212">
    <w:name w:val="LFO212"/>
    <w:basedOn w:val="Aucuneliste"/>
    <w:rsid w:val="00EE76E1"/>
    <w:pPr>
      <w:numPr>
        <w:numId w:val="21"/>
      </w:numPr>
    </w:pPr>
  </w:style>
  <w:style w:type="numbering" w:customStyle="1" w:styleId="LFO1942">
    <w:name w:val="LFO1942"/>
    <w:basedOn w:val="Aucuneliste"/>
    <w:rsid w:val="00EE76E1"/>
    <w:pPr>
      <w:numPr>
        <w:numId w:val="1"/>
      </w:numPr>
    </w:pPr>
  </w:style>
  <w:style w:type="numbering" w:customStyle="1" w:styleId="LFO1932">
    <w:name w:val="LFO1932"/>
    <w:basedOn w:val="Aucuneliste"/>
    <w:rsid w:val="00EE76E1"/>
    <w:pPr>
      <w:numPr>
        <w:numId w:val="6"/>
      </w:numPr>
    </w:pPr>
  </w:style>
  <w:style w:type="numbering" w:customStyle="1" w:styleId="LFO19112">
    <w:name w:val="LFO19112"/>
    <w:basedOn w:val="Aucuneliste"/>
    <w:rsid w:val="00EE76E1"/>
    <w:pPr>
      <w:numPr>
        <w:numId w:val="5"/>
      </w:numPr>
    </w:pPr>
  </w:style>
  <w:style w:type="table" w:customStyle="1" w:styleId="Grilledutableau12">
    <w:name w:val="Grille du tableau12"/>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EE76E1"/>
  </w:style>
  <w:style w:type="numbering" w:customStyle="1" w:styleId="LFO197">
    <w:name w:val="LFO197"/>
    <w:basedOn w:val="Aucuneliste"/>
    <w:rsid w:val="00EE76E1"/>
  </w:style>
  <w:style w:type="numbering" w:customStyle="1" w:styleId="LFO1914">
    <w:name w:val="LFO1914"/>
    <w:basedOn w:val="Aucuneliste"/>
    <w:rsid w:val="00EE76E1"/>
    <w:pPr>
      <w:numPr>
        <w:numId w:val="33"/>
      </w:numPr>
    </w:pPr>
  </w:style>
  <w:style w:type="table" w:customStyle="1" w:styleId="Grilledutableau6">
    <w:name w:val="Grille du tableau6"/>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3">
    <w:name w:val="LFO1923"/>
    <w:basedOn w:val="Aucuneliste"/>
    <w:rsid w:val="00EE76E1"/>
  </w:style>
  <w:style w:type="numbering" w:customStyle="1" w:styleId="LFO1983">
    <w:name w:val="LFO1983"/>
    <w:basedOn w:val="Aucuneliste"/>
    <w:rsid w:val="00EE76E1"/>
    <w:pPr>
      <w:numPr>
        <w:numId w:val="26"/>
      </w:numPr>
    </w:pPr>
  </w:style>
  <w:style w:type="table" w:customStyle="1" w:styleId="TableGrid3">
    <w:name w:val="TableGrid3"/>
    <w:rsid w:val="00EE76E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3">
    <w:name w:val="LFO163"/>
    <w:basedOn w:val="Aucuneliste"/>
    <w:rsid w:val="00EE76E1"/>
    <w:pPr>
      <w:numPr>
        <w:numId w:val="27"/>
      </w:numPr>
    </w:pPr>
  </w:style>
  <w:style w:type="numbering" w:customStyle="1" w:styleId="LFO213">
    <w:name w:val="LFO213"/>
    <w:basedOn w:val="Aucuneliste"/>
    <w:rsid w:val="00EE76E1"/>
    <w:pPr>
      <w:numPr>
        <w:numId w:val="28"/>
      </w:numPr>
    </w:pPr>
  </w:style>
  <w:style w:type="numbering" w:customStyle="1" w:styleId="LFO1943">
    <w:name w:val="LFO1943"/>
    <w:basedOn w:val="Aucuneliste"/>
    <w:rsid w:val="00EE76E1"/>
    <w:pPr>
      <w:numPr>
        <w:numId w:val="46"/>
      </w:numPr>
    </w:pPr>
  </w:style>
  <w:style w:type="numbering" w:customStyle="1" w:styleId="LFO1933">
    <w:name w:val="LFO1933"/>
    <w:basedOn w:val="Aucuneliste"/>
    <w:rsid w:val="00EE76E1"/>
    <w:pPr>
      <w:numPr>
        <w:numId w:val="8"/>
      </w:numPr>
    </w:pPr>
  </w:style>
  <w:style w:type="numbering" w:customStyle="1" w:styleId="LFO19113">
    <w:name w:val="LFO19113"/>
    <w:basedOn w:val="Aucuneliste"/>
    <w:rsid w:val="00EE76E1"/>
  </w:style>
  <w:style w:type="table" w:customStyle="1" w:styleId="Grilledutableau13">
    <w:name w:val="Grille du tableau13"/>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
    <w:name w:val="Aucune liste6"/>
    <w:next w:val="Aucuneliste"/>
    <w:uiPriority w:val="99"/>
    <w:semiHidden/>
    <w:unhideWhenUsed/>
    <w:rsid w:val="00EE76E1"/>
  </w:style>
  <w:style w:type="numbering" w:customStyle="1" w:styleId="LFO199">
    <w:name w:val="LFO199"/>
    <w:basedOn w:val="Aucuneliste"/>
    <w:rsid w:val="00EE76E1"/>
    <w:pPr>
      <w:numPr>
        <w:numId w:val="39"/>
      </w:numPr>
    </w:pPr>
  </w:style>
  <w:style w:type="table" w:customStyle="1" w:styleId="Grilledutableau7">
    <w:name w:val="Grille du tableau7"/>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0">
    <w:name w:val="DTAO Titre"/>
    <w:basedOn w:val="Normal"/>
    <w:link w:val="DTAOTitreCar0"/>
    <w:autoRedefine/>
    <w:qFormat/>
    <w:rsid w:val="00EE76E1"/>
    <w:pPr>
      <w:widowControl w:val="0"/>
      <w:suppressAutoHyphens/>
      <w:autoSpaceDE w:val="0"/>
      <w:autoSpaceDN w:val="0"/>
      <w:spacing w:before="240" w:after="240" w:line="240" w:lineRule="auto"/>
      <w:ind w:right="-6"/>
      <w:jc w:val="center"/>
      <w:textAlignment w:val="baseline"/>
    </w:pPr>
    <w:rPr>
      <w:rFonts w:ascii="Times New Roman" w:eastAsia="Times New Roman" w:hAnsi="Times New Roman" w:cs="Times New Roman"/>
      <w:b/>
      <w:bCs/>
      <w:caps/>
      <w:spacing w:val="36"/>
      <w:w w:val="80"/>
      <w:position w:val="-1"/>
      <w:sz w:val="32"/>
      <w:szCs w:val="32"/>
      <w:lang w:eastAsia="fr-FR"/>
    </w:rPr>
  </w:style>
  <w:style w:type="paragraph" w:customStyle="1" w:styleId="DTAOsousTitre">
    <w:name w:val="DTAO sous Titre"/>
    <w:basedOn w:val="Paragraphedeliste"/>
    <w:link w:val="DTAOsousTitreCar"/>
    <w:autoRedefine/>
    <w:qFormat/>
    <w:rsid w:val="00EE76E1"/>
    <w:pPr>
      <w:widowControl w:val="0"/>
      <w:numPr>
        <w:numId w:val="40"/>
      </w:numPr>
      <w:suppressAutoHyphens/>
      <w:autoSpaceDE w:val="0"/>
      <w:autoSpaceDN w:val="0"/>
      <w:spacing w:before="240" w:after="0" w:line="360" w:lineRule="auto"/>
      <w:ind w:left="142" w:right="51" w:hanging="76"/>
      <w:contextualSpacing w:val="0"/>
      <w:jc w:val="both"/>
      <w:textAlignment w:val="baseline"/>
    </w:pPr>
    <w:rPr>
      <w:rFonts w:ascii="Arial Narrow" w:eastAsia="Times New Roman" w:hAnsi="Arial Narrow" w:cs="Arial"/>
      <w:b/>
      <w:bCs/>
      <w:caps/>
      <w:sz w:val="32"/>
      <w:szCs w:val="32"/>
      <w:lang w:eastAsia="fr-FR"/>
    </w:rPr>
  </w:style>
  <w:style w:type="character" w:customStyle="1" w:styleId="DTAOTitreCar0">
    <w:name w:val="DTAO Titre Car"/>
    <w:link w:val="DTAOTitre0"/>
    <w:rsid w:val="00EE76E1"/>
    <w:rPr>
      <w:rFonts w:ascii="Times New Roman" w:eastAsia="Times New Roman" w:hAnsi="Times New Roman" w:cs="Times New Roman"/>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EE76E1"/>
    <w:pPr>
      <w:widowControl w:val="0"/>
      <w:numPr>
        <w:numId w:val="41"/>
      </w:numPr>
      <w:suppressAutoHyphens/>
      <w:autoSpaceDE w:val="0"/>
      <w:autoSpaceDN w:val="0"/>
      <w:spacing w:before="120" w:after="0" w:line="240" w:lineRule="auto"/>
      <w:ind w:left="567" w:hanging="567"/>
      <w:contextualSpacing w:val="0"/>
      <w:jc w:val="both"/>
      <w:textAlignment w:val="baseline"/>
    </w:pPr>
    <w:rPr>
      <w:rFonts w:ascii="Times New Roman" w:eastAsia="Times New Roman" w:hAnsi="Times New Roman" w:cs="Times New Roman"/>
      <w:b/>
      <w:caps/>
      <w:sz w:val="28"/>
      <w:szCs w:val="28"/>
      <w:lang w:eastAsia="fr-FR"/>
    </w:rPr>
  </w:style>
  <w:style w:type="character" w:customStyle="1" w:styleId="DTAOsousTitreCar">
    <w:name w:val="DTAO sous Titre Car"/>
    <w:link w:val="DTAOsousTitre"/>
    <w:rsid w:val="00EE76E1"/>
    <w:rPr>
      <w:rFonts w:ascii="Arial Narrow" w:eastAsia="Times New Roman" w:hAnsi="Arial Narrow" w:cs="Arial"/>
      <w:b/>
      <w:bCs/>
      <w:caps/>
      <w:sz w:val="32"/>
      <w:szCs w:val="32"/>
      <w:lang w:eastAsia="fr-FR"/>
    </w:rPr>
  </w:style>
  <w:style w:type="paragraph" w:customStyle="1" w:styleId="DTAOPices">
    <w:name w:val="DTAO Pièces"/>
    <w:basedOn w:val="TitrePiece"/>
    <w:link w:val="DTAOPicesCar0"/>
    <w:autoRedefine/>
    <w:qFormat/>
    <w:rsid w:val="00EE76E1"/>
    <w:pPr>
      <w:numPr>
        <w:numId w:val="42"/>
      </w:numPr>
      <w:spacing w:before="360" w:after="360" w:line="360" w:lineRule="auto"/>
      <w:ind w:left="567" w:hanging="207"/>
    </w:pPr>
    <w:rPr>
      <w:rFonts w:ascii="Times New Roman" w:hAnsi="Times New Roman" w:cs="Times New Roman"/>
      <w:b/>
      <w:caps/>
      <w:w w:val="90"/>
      <w:sz w:val="32"/>
      <w:szCs w:val="32"/>
    </w:rPr>
  </w:style>
  <w:style w:type="character" w:customStyle="1" w:styleId="DTAO1soustitreCar">
    <w:name w:val="DTAO 1 sous titre Car"/>
    <w:link w:val="DTAO1soustitre"/>
    <w:rsid w:val="00EE76E1"/>
    <w:rPr>
      <w:rFonts w:ascii="Times New Roman" w:eastAsia="Times New Roman" w:hAnsi="Times New Roman" w:cs="Times New Roman"/>
      <w:b/>
      <w:caps/>
      <w:sz w:val="28"/>
      <w:szCs w:val="28"/>
      <w:lang w:eastAsia="fr-FR"/>
    </w:rPr>
  </w:style>
  <w:style w:type="paragraph" w:customStyle="1" w:styleId="RGAOPartie0">
    <w:name w:val="RGAO Partie"/>
    <w:basedOn w:val="Paragraphedeliste"/>
    <w:link w:val="RGAOPartieCar0"/>
    <w:autoRedefine/>
    <w:qFormat/>
    <w:rsid w:val="00EE76E1"/>
    <w:pPr>
      <w:numPr>
        <w:numId w:val="38"/>
      </w:numPr>
      <w:suppressAutoHyphens/>
      <w:autoSpaceDN w:val="0"/>
      <w:spacing w:before="240" w:after="240" w:line="240" w:lineRule="auto"/>
      <w:contextualSpacing w:val="0"/>
      <w:jc w:val="center"/>
      <w:textAlignment w:val="baseline"/>
    </w:pPr>
    <w:rPr>
      <w:rFonts w:ascii="Times New Roman" w:eastAsia="Times New Roman" w:hAnsi="Times New Roman" w:cs="Times New Roman"/>
      <w:b/>
      <w:bCs/>
      <w:caps/>
      <w:sz w:val="32"/>
      <w:szCs w:val="32"/>
      <w:lang w:eastAsia="fr-FR"/>
    </w:rPr>
  </w:style>
  <w:style w:type="character" w:customStyle="1" w:styleId="DTAOPicesCar0">
    <w:name w:val="DTAO Pièces Car"/>
    <w:link w:val="DTAOPices"/>
    <w:rsid w:val="00EE76E1"/>
    <w:rPr>
      <w:rFonts w:ascii="Times New Roman" w:eastAsia="Times New Roman" w:hAnsi="Times New Roman" w:cs="Times New Roman"/>
      <w:b/>
      <w:caps/>
      <w:w w:val="90"/>
      <w:sz w:val="32"/>
      <w:szCs w:val="32"/>
      <w:lang w:eastAsia="fr-FR"/>
    </w:rPr>
  </w:style>
  <w:style w:type="paragraph" w:customStyle="1" w:styleId="RGAOArticles0">
    <w:name w:val="RGAO Articles"/>
    <w:basedOn w:val="Normal"/>
    <w:link w:val="RGAOArticlesCar0"/>
    <w:autoRedefine/>
    <w:qFormat/>
    <w:rsid w:val="00EE76E1"/>
    <w:pPr>
      <w:widowControl w:val="0"/>
      <w:suppressAutoHyphens/>
      <w:autoSpaceDE w:val="0"/>
      <w:autoSpaceDN w:val="0"/>
      <w:spacing w:before="120" w:after="120" w:line="240" w:lineRule="auto"/>
      <w:ind w:right="-113"/>
      <w:jc w:val="both"/>
      <w:textAlignment w:val="baseline"/>
    </w:pPr>
    <w:rPr>
      <w:rFonts w:ascii="Times New Roman" w:eastAsia="Times New Roman" w:hAnsi="Times New Roman" w:cs="Times New Roman"/>
      <w:b/>
      <w:bCs/>
      <w:sz w:val="24"/>
      <w:szCs w:val="24"/>
      <w:lang w:eastAsia="fr-FR"/>
    </w:rPr>
  </w:style>
  <w:style w:type="character" w:customStyle="1" w:styleId="RGAOPartieCar0">
    <w:name w:val="RGAO Partie Car"/>
    <w:link w:val="RGAOPartie0"/>
    <w:rsid w:val="00EE76E1"/>
    <w:rPr>
      <w:rFonts w:ascii="Times New Roman" w:eastAsia="Times New Roman" w:hAnsi="Times New Roman" w:cs="Times New Roman"/>
      <w:b/>
      <w:bCs/>
      <w:caps/>
      <w:sz w:val="32"/>
      <w:szCs w:val="32"/>
      <w:lang w:eastAsia="fr-FR"/>
    </w:rPr>
  </w:style>
  <w:style w:type="character" w:customStyle="1" w:styleId="RGAOArticlesCar0">
    <w:name w:val="RGAO Articles Car"/>
    <w:link w:val="RGAOArticles0"/>
    <w:rsid w:val="00EE76E1"/>
    <w:rPr>
      <w:rFonts w:ascii="Times New Roman" w:eastAsia="Times New Roman" w:hAnsi="Times New Roman" w:cs="Times New Roman"/>
      <w:b/>
      <w:bCs/>
      <w:sz w:val="24"/>
      <w:szCs w:val="24"/>
      <w:lang w:eastAsia="fr-FR"/>
    </w:rPr>
  </w:style>
  <w:style w:type="paragraph" w:customStyle="1" w:styleId="CCAParticles">
    <w:name w:val="CCAP articles"/>
    <w:basedOn w:val="Normal"/>
    <w:link w:val="CCAParticlesCar"/>
    <w:autoRedefine/>
    <w:qFormat/>
    <w:rsid w:val="00EE76E1"/>
    <w:pPr>
      <w:widowControl w:val="0"/>
      <w:numPr>
        <w:numId w:val="43"/>
      </w:numPr>
      <w:suppressAutoHyphens/>
      <w:autoSpaceDE w:val="0"/>
      <w:autoSpaceDN w:val="0"/>
      <w:spacing w:after="0" w:line="240" w:lineRule="auto"/>
      <w:ind w:right="-23"/>
      <w:textAlignment w:val="baseline"/>
    </w:pPr>
    <w:rPr>
      <w:rFonts w:ascii="Times New Roman" w:eastAsia="Times New Roman" w:hAnsi="Times New Roman" w:cs="Times New Roman"/>
      <w:b/>
      <w:bCs/>
      <w:sz w:val="28"/>
      <w:szCs w:val="28"/>
      <w:lang w:eastAsia="fr-FR"/>
    </w:rPr>
  </w:style>
  <w:style w:type="character" w:customStyle="1" w:styleId="CCAParticlesCar">
    <w:name w:val="CCAP articles Car"/>
    <w:link w:val="CCAParticles"/>
    <w:rsid w:val="00EE76E1"/>
    <w:rPr>
      <w:rFonts w:ascii="Times New Roman" w:eastAsia="Times New Roman" w:hAnsi="Times New Roman" w:cs="Times New Roman"/>
      <w:b/>
      <w:bCs/>
      <w:sz w:val="28"/>
      <w:szCs w:val="28"/>
      <w:lang w:eastAsia="fr-FR"/>
    </w:rPr>
  </w:style>
  <w:style w:type="table" w:customStyle="1" w:styleId="TableNormal2">
    <w:name w:val="Table Normal2"/>
    <w:uiPriority w:val="2"/>
    <w:semiHidden/>
    <w:unhideWhenUsed/>
    <w:qFormat/>
    <w:rsid w:val="00EE76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7">
    <w:name w:val="Aucune liste7"/>
    <w:next w:val="Aucuneliste"/>
    <w:uiPriority w:val="99"/>
    <w:semiHidden/>
    <w:unhideWhenUsed/>
    <w:rsid w:val="00EE76E1"/>
  </w:style>
  <w:style w:type="numbering" w:customStyle="1" w:styleId="LFO1910">
    <w:name w:val="LFO1910"/>
    <w:basedOn w:val="Aucuneliste"/>
    <w:rsid w:val="00EE76E1"/>
  </w:style>
  <w:style w:type="table" w:customStyle="1" w:styleId="Grilledutableau8">
    <w:name w:val="Grille du tableau8"/>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EE76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8">
    <w:name w:val="Aucune liste8"/>
    <w:next w:val="Aucuneliste"/>
    <w:uiPriority w:val="99"/>
    <w:semiHidden/>
    <w:unhideWhenUsed/>
    <w:rsid w:val="00EE76E1"/>
  </w:style>
  <w:style w:type="numbering" w:customStyle="1" w:styleId="LFO1915">
    <w:name w:val="LFO1915"/>
    <w:basedOn w:val="Aucuneliste"/>
    <w:rsid w:val="00EE76E1"/>
    <w:pPr>
      <w:numPr>
        <w:numId w:val="45"/>
      </w:numPr>
    </w:pPr>
  </w:style>
  <w:style w:type="table" w:customStyle="1" w:styleId="Grilledutableau9">
    <w:name w:val="Grille du tableau9"/>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EE76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FO1944">
    <w:name w:val="LFO1944"/>
    <w:basedOn w:val="Aucuneliste"/>
    <w:rsid w:val="00990A7A"/>
    <w:pPr>
      <w:numPr>
        <w:numId w:val="19"/>
      </w:numPr>
    </w:pPr>
  </w:style>
  <w:style w:type="numbering" w:customStyle="1" w:styleId="LFO19331">
    <w:name w:val="LFO19331"/>
    <w:basedOn w:val="Aucuneliste"/>
    <w:rsid w:val="00990A7A"/>
    <w:pPr>
      <w:numPr>
        <w:numId w:val="15"/>
      </w:numPr>
    </w:pPr>
  </w:style>
  <w:style w:type="numbering" w:customStyle="1" w:styleId="LFO1991">
    <w:name w:val="LFO1991"/>
    <w:basedOn w:val="Aucuneliste"/>
    <w:rsid w:val="00990A7A"/>
    <w:pPr>
      <w:numPr>
        <w:numId w:val="72"/>
      </w:numPr>
    </w:pPr>
  </w:style>
  <w:style w:type="numbering" w:customStyle="1" w:styleId="LFO19114">
    <w:name w:val="LFO19114"/>
    <w:basedOn w:val="Aucuneliste"/>
    <w:rsid w:val="00ED2CC6"/>
    <w:pPr>
      <w:numPr>
        <w:numId w:val="25"/>
      </w:numPr>
    </w:pPr>
  </w:style>
  <w:style w:type="numbering" w:customStyle="1" w:styleId="LFO19321">
    <w:name w:val="LFO19321"/>
    <w:basedOn w:val="Aucuneliste"/>
    <w:rsid w:val="00ED2CC6"/>
    <w:pPr>
      <w:numPr>
        <w:numId w:val="7"/>
      </w:numPr>
    </w:pPr>
  </w:style>
  <w:style w:type="numbering" w:customStyle="1" w:styleId="LFO19831">
    <w:name w:val="LFO19831"/>
    <w:basedOn w:val="Aucuneliste"/>
    <w:rsid w:val="00ED2CC6"/>
    <w:pPr>
      <w:numPr>
        <w:numId w:val="44"/>
      </w:numPr>
    </w:pPr>
  </w:style>
  <w:style w:type="numbering" w:customStyle="1" w:styleId="LFO19101">
    <w:name w:val="LFO19101"/>
    <w:basedOn w:val="Aucuneliste"/>
    <w:rsid w:val="00ED2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line number" w:uiPriority="0"/>
    <w:lsdException w:name="page number" w:uiPriority="0"/>
    <w:lsdException w:name="endnote reference" w:uiPriority="0"/>
    <w:lsdException w:name="endnote text" w:uiPriority="0"/>
    <w:lsdException w:name="toa heading" w:uiPriority="0"/>
    <w:lsdException w:name="List 2"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C"/>
  </w:style>
  <w:style w:type="paragraph" w:styleId="Titre1">
    <w:name w:val="heading 1"/>
    <w:basedOn w:val="Normal"/>
    <w:next w:val="Normal"/>
    <w:link w:val="Titre1Car"/>
    <w:qFormat/>
    <w:rsid w:val="00EE76E1"/>
    <w:pPr>
      <w:keepNext/>
      <w:spacing w:after="0" w:line="240" w:lineRule="auto"/>
      <w:jc w:val="center"/>
      <w:outlineLvl w:val="0"/>
    </w:pPr>
    <w:rPr>
      <w:rFonts w:ascii="Arial" w:eastAsia="Times New Roman" w:hAnsi="Arial" w:cs="Times New Roman"/>
      <w:b/>
      <w:sz w:val="36"/>
      <w:szCs w:val="20"/>
      <w:lang w:val="x-none" w:eastAsia="x-none"/>
    </w:rPr>
  </w:style>
  <w:style w:type="paragraph" w:styleId="Titre2">
    <w:name w:val="heading 2"/>
    <w:basedOn w:val="Normal"/>
    <w:next w:val="Normal"/>
    <w:link w:val="Titre2Car"/>
    <w:qFormat/>
    <w:rsid w:val="00EE76E1"/>
    <w:pPr>
      <w:suppressAutoHyphens/>
      <w:spacing w:after="0" w:line="240" w:lineRule="auto"/>
      <w:jc w:val="center"/>
      <w:outlineLvl w:val="1"/>
    </w:pPr>
    <w:rPr>
      <w:rFonts w:ascii="Arial Narrow" w:eastAsia="Times New Roman" w:hAnsi="Arial Narrow" w:cs="Times New Roman"/>
      <w:b/>
      <w:sz w:val="28"/>
      <w:szCs w:val="20"/>
      <w:lang w:val="en-US" w:eastAsia="fr-FR"/>
    </w:rPr>
  </w:style>
  <w:style w:type="paragraph" w:styleId="Titre3">
    <w:name w:val="heading 3"/>
    <w:basedOn w:val="Normal"/>
    <w:next w:val="Normal"/>
    <w:link w:val="Titre3Car"/>
    <w:uiPriority w:val="9"/>
    <w:qFormat/>
    <w:rsid w:val="00EE76E1"/>
    <w:pPr>
      <w:keepNext/>
      <w:spacing w:after="0" w:line="240" w:lineRule="auto"/>
      <w:jc w:val="center"/>
      <w:outlineLvl w:val="2"/>
    </w:pPr>
    <w:rPr>
      <w:rFonts w:ascii="Arial" w:eastAsia="Times New Roman" w:hAnsi="Arial" w:cs="Times New Roman"/>
      <w:b/>
      <w:sz w:val="24"/>
      <w:szCs w:val="20"/>
      <w:lang w:val="x-none" w:eastAsia="x-none"/>
    </w:rPr>
  </w:style>
  <w:style w:type="paragraph" w:styleId="Titre4">
    <w:name w:val="heading 4"/>
    <w:basedOn w:val="Normal"/>
    <w:next w:val="Normal"/>
    <w:link w:val="Titre4Car"/>
    <w:qFormat/>
    <w:rsid w:val="00EE76E1"/>
    <w:pPr>
      <w:keepNext/>
      <w:spacing w:after="0" w:line="240" w:lineRule="auto"/>
      <w:jc w:val="center"/>
      <w:outlineLvl w:val="3"/>
    </w:pPr>
    <w:rPr>
      <w:rFonts w:ascii="Arial Narrow" w:eastAsia="Times New Roman" w:hAnsi="Arial Narrow" w:cs="Times New Roman"/>
      <w:b/>
      <w:color w:val="000000"/>
      <w:sz w:val="28"/>
      <w:szCs w:val="24"/>
      <w:lang w:val="x-none" w:eastAsia="x-none"/>
    </w:rPr>
  </w:style>
  <w:style w:type="paragraph" w:styleId="Titre5">
    <w:name w:val="heading 5"/>
    <w:basedOn w:val="Normal"/>
    <w:next w:val="Normal"/>
    <w:link w:val="Titre5Car"/>
    <w:uiPriority w:val="9"/>
    <w:qFormat/>
    <w:rsid w:val="00EE76E1"/>
    <w:pPr>
      <w:keepNext/>
      <w:spacing w:after="0" w:line="240" w:lineRule="auto"/>
      <w:jc w:val="center"/>
      <w:outlineLvl w:val="4"/>
    </w:pPr>
    <w:rPr>
      <w:rFonts w:ascii="Arial" w:eastAsia="Times New Roman" w:hAnsi="Arial" w:cs="Times New Roman"/>
      <w:sz w:val="24"/>
      <w:szCs w:val="20"/>
      <w:lang w:val="x-none" w:eastAsia="x-none"/>
    </w:rPr>
  </w:style>
  <w:style w:type="paragraph" w:styleId="Titre6">
    <w:name w:val="heading 6"/>
    <w:basedOn w:val="Normal"/>
    <w:next w:val="Normal"/>
    <w:link w:val="Titre6Car"/>
    <w:uiPriority w:val="9"/>
    <w:qFormat/>
    <w:rsid w:val="00EE76E1"/>
    <w:pPr>
      <w:keepNext/>
      <w:spacing w:after="0" w:line="240" w:lineRule="auto"/>
      <w:jc w:val="center"/>
      <w:outlineLvl w:val="5"/>
    </w:pPr>
    <w:rPr>
      <w:rFonts w:ascii="Arial Narrow" w:eastAsia="Times New Roman" w:hAnsi="Arial Narrow" w:cs="Times New Roman"/>
      <w:b/>
      <w:sz w:val="32"/>
      <w:szCs w:val="32"/>
      <w:lang w:val="en-GB" w:eastAsia="x-none"/>
    </w:rPr>
  </w:style>
  <w:style w:type="paragraph" w:styleId="Titre7">
    <w:name w:val="heading 7"/>
    <w:basedOn w:val="Normal"/>
    <w:next w:val="Normal"/>
    <w:link w:val="Titre7Car"/>
    <w:autoRedefine/>
    <w:qFormat/>
    <w:rsid w:val="00EE76E1"/>
    <w:pPr>
      <w:keepNext/>
      <w:tabs>
        <w:tab w:val="left" w:pos="284"/>
        <w:tab w:val="left" w:pos="567"/>
        <w:tab w:val="left" w:pos="959"/>
        <w:tab w:val="left" w:pos="1276"/>
        <w:tab w:val="left" w:pos="1526"/>
      </w:tabs>
      <w:spacing w:before="120" w:after="0" w:line="240" w:lineRule="auto"/>
      <w:outlineLvl w:val="6"/>
    </w:pPr>
    <w:rPr>
      <w:rFonts w:ascii="Arial Narrow" w:eastAsia="Times New Roman" w:hAnsi="Arial Narrow" w:cs="Arial"/>
      <w:b/>
      <w:sz w:val="24"/>
      <w:szCs w:val="20"/>
      <w:lang w:val="x-none" w:eastAsia="x-none"/>
    </w:rPr>
  </w:style>
  <w:style w:type="paragraph" w:styleId="Titre8">
    <w:name w:val="heading 8"/>
    <w:basedOn w:val="Normal"/>
    <w:next w:val="Normal"/>
    <w:link w:val="Titre8Car"/>
    <w:uiPriority w:val="9"/>
    <w:qFormat/>
    <w:rsid w:val="00EE76E1"/>
    <w:pPr>
      <w:keepNext/>
      <w:spacing w:after="0" w:line="240" w:lineRule="auto"/>
      <w:jc w:val="center"/>
      <w:outlineLvl w:val="7"/>
    </w:pPr>
    <w:rPr>
      <w:rFonts w:ascii="Arial Narrow" w:eastAsia="Times New Roman" w:hAnsi="Arial Narrow" w:cs="Times New Roman"/>
      <w:b/>
      <w:sz w:val="40"/>
      <w:szCs w:val="40"/>
      <w:lang w:val="x-none" w:eastAsia="x-none"/>
    </w:rPr>
  </w:style>
  <w:style w:type="paragraph" w:styleId="Titre9">
    <w:name w:val="heading 9"/>
    <w:basedOn w:val="Normal"/>
    <w:next w:val="Normal"/>
    <w:link w:val="Titre9Car"/>
    <w:uiPriority w:val="9"/>
    <w:qFormat/>
    <w:rsid w:val="00EE76E1"/>
    <w:pPr>
      <w:spacing w:before="240" w:after="60" w:line="240" w:lineRule="auto"/>
      <w:outlineLvl w:val="8"/>
    </w:pPr>
    <w:rPr>
      <w:rFonts w:ascii="Arial" w:eastAsia="Times New Roman" w:hAnsi="Arial"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qFormat/>
    <w:rsid w:val="00E14C4C"/>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locked/>
    <w:rsid w:val="00E14C4C"/>
  </w:style>
  <w:style w:type="paragraph" w:styleId="Textedebulles">
    <w:name w:val="Balloon Text"/>
    <w:basedOn w:val="Normal"/>
    <w:link w:val="TextedebullesCar"/>
    <w:unhideWhenUsed/>
    <w:rsid w:val="00E14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14C4C"/>
    <w:rPr>
      <w:rFonts w:ascii="Tahoma" w:hAnsi="Tahoma" w:cs="Tahoma"/>
      <w:sz w:val="16"/>
      <w:szCs w:val="16"/>
    </w:rPr>
  </w:style>
  <w:style w:type="character" w:customStyle="1" w:styleId="Titre1Car">
    <w:name w:val="Titre 1 Car"/>
    <w:basedOn w:val="Policepardfaut"/>
    <w:link w:val="Titre1"/>
    <w:rsid w:val="00EE76E1"/>
    <w:rPr>
      <w:rFonts w:ascii="Arial" w:eastAsia="Times New Roman" w:hAnsi="Arial" w:cs="Times New Roman"/>
      <w:b/>
      <w:sz w:val="36"/>
      <w:szCs w:val="20"/>
      <w:lang w:val="x-none" w:eastAsia="x-none"/>
    </w:rPr>
  </w:style>
  <w:style w:type="character" w:customStyle="1" w:styleId="Titre2Car">
    <w:name w:val="Titre 2 Car"/>
    <w:basedOn w:val="Policepardfaut"/>
    <w:link w:val="Titre2"/>
    <w:rsid w:val="00EE76E1"/>
    <w:rPr>
      <w:rFonts w:ascii="Arial Narrow" w:eastAsia="Times New Roman" w:hAnsi="Arial Narrow" w:cs="Times New Roman"/>
      <w:b/>
      <w:sz w:val="28"/>
      <w:szCs w:val="20"/>
      <w:lang w:val="en-US" w:eastAsia="fr-FR"/>
    </w:rPr>
  </w:style>
  <w:style w:type="character" w:customStyle="1" w:styleId="Titre3Car">
    <w:name w:val="Titre 3 Car"/>
    <w:basedOn w:val="Policepardfaut"/>
    <w:link w:val="Titre3"/>
    <w:uiPriority w:val="9"/>
    <w:rsid w:val="00EE76E1"/>
    <w:rPr>
      <w:rFonts w:ascii="Arial" w:eastAsia="Times New Roman" w:hAnsi="Arial" w:cs="Times New Roman"/>
      <w:b/>
      <w:sz w:val="24"/>
      <w:szCs w:val="20"/>
      <w:lang w:val="x-none" w:eastAsia="x-none"/>
    </w:rPr>
  </w:style>
  <w:style w:type="character" w:customStyle="1" w:styleId="Titre4Car">
    <w:name w:val="Titre 4 Car"/>
    <w:basedOn w:val="Policepardfaut"/>
    <w:link w:val="Titre4"/>
    <w:rsid w:val="00EE76E1"/>
    <w:rPr>
      <w:rFonts w:ascii="Arial Narrow" w:eastAsia="Times New Roman" w:hAnsi="Arial Narrow" w:cs="Times New Roman"/>
      <w:b/>
      <w:color w:val="000000"/>
      <w:sz w:val="28"/>
      <w:szCs w:val="24"/>
      <w:lang w:val="x-none" w:eastAsia="x-none"/>
    </w:rPr>
  </w:style>
  <w:style w:type="character" w:customStyle="1" w:styleId="Titre5Car">
    <w:name w:val="Titre 5 Car"/>
    <w:basedOn w:val="Policepardfaut"/>
    <w:link w:val="Titre5"/>
    <w:uiPriority w:val="9"/>
    <w:rsid w:val="00EE76E1"/>
    <w:rPr>
      <w:rFonts w:ascii="Arial" w:eastAsia="Times New Roman" w:hAnsi="Arial" w:cs="Times New Roman"/>
      <w:sz w:val="24"/>
      <w:szCs w:val="20"/>
      <w:lang w:val="x-none" w:eastAsia="x-none"/>
    </w:rPr>
  </w:style>
  <w:style w:type="character" w:customStyle="1" w:styleId="Titre6Car">
    <w:name w:val="Titre 6 Car"/>
    <w:basedOn w:val="Policepardfaut"/>
    <w:link w:val="Titre6"/>
    <w:uiPriority w:val="9"/>
    <w:rsid w:val="00EE76E1"/>
    <w:rPr>
      <w:rFonts w:ascii="Arial Narrow" w:eastAsia="Times New Roman" w:hAnsi="Arial Narrow" w:cs="Times New Roman"/>
      <w:b/>
      <w:sz w:val="32"/>
      <w:szCs w:val="32"/>
      <w:lang w:val="en-GB" w:eastAsia="x-none"/>
    </w:rPr>
  </w:style>
  <w:style w:type="character" w:customStyle="1" w:styleId="Titre7Car">
    <w:name w:val="Titre 7 Car"/>
    <w:basedOn w:val="Policepardfaut"/>
    <w:link w:val="Titre7"/>
    <w:rsid w:val="00EE76E1"/>
    <w:rPr>
      <w:rFonts w:ascii="Arial Narrow" w:eastAsia="Times New Roman" w:hAnsi="Arial Narrow" w:cs="Arial"/>
      <w:b/>
      <w:sz w:val="24"/>
      <w:szCs w:val="20"/>
      <w:lang w:val="x-none" w:eastAsia="x-none"/>
    </w:rPr>
  </w:style>
  <w:style w:type="character" w:customStyle="1" w:styleId="Titre8Car">
    <w:name w:val="Titre 8 Car"/>
    <w:basedOn w:val="Policepardfaut"/>
    <w:link w:val="Titre8"/>
    <w:uiPriority w:val="9"/>
    <w:rsid w:val="00EE76E1"/>
    <w:rPr>
      <w:rFonts w:ascii="Arial Narrow" w:eastAsia="Times New Roman" w:hAnsi="Arial Narrow" w:cs="Times New Roman"/>
      <w:b/>
      <w:sz w:val="40"/>
      <w:szCs w:val="40"/>
      <w:lang w:val="x-none" w:eastAsia="x-none"/>
    </w:rPr>
  </w:style>
  <w:style w:type="character" w:customStyle="1" w:styleId="Titre9Car">
    <w:name w:val="Titre 9 Car"/>
    <w:basedOn w:val="Policepardfaut"/>
    <w:link w:val="Titre9"/>
    <w:uiPriority w:val="9"/>
    <w:rsid w:val="00EE76E1"/>
    <w:rPr>
      <w:rFonts w:ascii="Arial" w:eastAsia="Times New Roman" w:hAnsi="Arial" w:cs="Times New Roman"/>
      <w:sz w:val="20"/>
      <w:szCs w:val="20"/>
      <w:lang w:val="x-none" w:eastAsia="x-none"/>
    </w:rPr>
  </w:style>
  <w:style w:type="numbering" w:customStyle="1" w:styleId="Aucuneliste1">
    <w:name w:val="Aucune liste1"/>
    <w:next w:val="Aucuneliste"/>
    <w:uiPriority w:val="99"/>
    <w:semiHidden/>
    <w:unhideWhenUsed/>
    <w:rsid w:val="00EE76E1"/>
  </w:style>
  <w:style w:type="paragraph" w:styleId="En-tte">
    <w:name w:val="header"/>
    <w:basedOn w:val="Normal"/>
    <w:link w:val="En-tteCar"/>
    <w:rsid w:val="00EE76E1"/>
    <w:pPr>
      <w:tabs>
        <w:tab w:val="center" w:pos="4320"/>
        <w:tab w:val="right" w:pos="8640"/>
      </w:tabs>
      <w:spacing w:after="0" w:line="240" w:lineRule="auto"/>
      <w:jc w:val="both"/>
    </w:pPr>
    <w:rPr>
      <w:rFonts w:ascii="Arial Narrow" w:eastAsia="Times New Roman" w:hAnsi="Arial Narrow" w:cs="Times New Roman"/>
      <w:sz w:val="24"/>
      <w:szCs w:val="20"/>
      <w:lang w:val="en-US" w:eastAsia="x-none"/>
    </w:rPr>
  </w:style>
  <w:style w:type="character" w:customStyle="1" w:styleId="En-tteCar">
    <w:name w:val="En-tête Car"/>
    <w:basedOn w:val="Policepardfaut"/>
    <w:link w:val="En-tte"/>
    <w:rsid w:val="00EE76E1"/>
    <w:rPr>
      <w:rFonts w:ascii="Arial Narrow" w:eastAsia="Times New Roman" w:hAnsi="Arial Narrow" w:cs="Times New Roman"/>
      <w:sz w:val="24"/>
      <w:szCs w:val="20"/>
      <w:lang w:val="en-US" w:eastAsia="x-none"/>
    </w:rPr>
  </w:style>
  <w:style w:type="paragraph" w:styleId="Pieddepage">
    <w:name w:val="footer"/>
    <w:basedOn w:val="Normal"/>
    <w:link w:val="PieddepageCar"/>
    <w:rsid w:val="00EE76E1"/>
    <w:pPr>
      <w:tabs>
        <w:tab w:val="center" w:pos="4536"/>
        <w:tab w:val="right" w:pos="9072"/>
      </w:tabs>
      <w:spacing w:after="0" w:line="240" w:lineRule="auto"/>
    </w:pPr>
    <w:rPr>
      <w:rFonts w:ascii="Arial Narrow" w:eastAsia="Times New Roman" w:hAnsi="Arial Narrow" w:cs="Times New Roman"/>
      <w:sz w:val="20"/>
      <w:szCs w:val="20"/>
      <w:lang w:val="x-none" w:eastAsia="fr-FR"/>
    </w:rPr>
  </w:style>
  <w:style w:type="character" w:customStyle="1" w:styleId="PieddepageCar">
    <w:name w:val="Pied de page Car"/>
    <w:basedOn w:val="Policepardfaut"/>
    <w:link w:val="Pieddepage"/>
    <w:rsid w:val="00EE76E1"/>
    <w:rPr>
      <w:rFonts w:ascii="Arial Narrow" w:eastAsia="Times New Roman" w:hAnsi="Arial Narrow" w:cs="Times New Roman"/>
      <w:sz w:val="20"/>
      <w:szCs w:val="20"/>
      <w:lang w:val="x-none" w:eastAsia="fr-FR"/>
    </w:rPr>
  </w:style>
  <w:style w:type="paragraph" w:styleId="Titre">
    <w:name w:val="Title"/>
    <w:basedOn w:val="Normal"/>
    <w:link w:val="TitreCar"/>
    <w:uiPriority w:val="10"/>
    <w:qFormat/>
    <w:rsid w:val="00EE76E1"/>
    <w:pPr>
      <w:suppressAutoHyphens/>
      <w:spacing w:after="0" w:line="240" w:lineRule="auto"/>
      <w:jc w:val="center"/>
    </w:pPr>
    <w:rPr>
      <w:rFonts w:ascii="Arial Narrow" w:eastAsia="Times New Roman" w:hAnsi="Arial Narrow" w:cs="Times New Roman"/>
      <w:b/>
      <w:sz w:val="56"/>
      <w:szCs w:val="20"/>
      <w:lang w:val="x-none" w:eastAsia="x-none"/>
    </w:rPr>
  </w:style>
  <w:style w:type="character" w:customStyle="1" w:styleId="TitreCar">
    <w:name w:val="Titre Car"/>
    <w:basedOn w:val="Policepardfaut"/>
    <w:link w:val="Titre"/>
    <w:uiPriority w:val="10"/>
    <w:rsid w:val="00EE76E1"/>
    <w:rPr>
      <w:rFonts w:ascii="Arial Narrow" w:eastAsia="Times New Roman" w:hAnsi="Arial Narrow" w:cs="Times New Roman"/>
      <w:b/>
      <w:sz w:val="56"/>
      <w:szCs w:val="20"/>
      <w:lang w:val="x-none" w:eastAsia="x-none"/>
    </w:rPr>
  </w:style>
  <w:style w:type="paragraph" w:styleId="Corpsdetexte">
    <w:name w:val="Body Text"/>
    <w:basedOn w:val="Normal"/>
    <w:link w:val="CorpsdetexteCar"/>
    <w:uiPriority w:val="99"/>
    <w:rsid w:val="00EE76E1"/>
    <w:pPr>
      <w:suppressAutoHyphens/>
      <w:spacing w:after="0" w:line="240" w:lineRule="auto"/>
      <w:jc w:val="both"/>
    </w:pPr>
    <w:rPr>
      <w:rFonts w:ascii="Arial Narrow" w:eastAsia="Times New Roman" w:hAnsi="Arial Narrow" w:cs="Times New Roman"/>
      <w:sz w:val="24"/>
      <w:szCs w:val="20"/>
      <w:lang w:val="x-none" w:eastAsia="x-none"/>
    </w:rPr>
  </w:style>
  <w:style w:type="character" w:customStyle="1" w:styleId="CorpsdetexteCar">
    <w:name w:val="Corps de texte Car"/>
    <w:basedOn w:val="Policepardfaut"/>
    <w:link w:val="Corpsdetexte"/>
    <w:uiPriority w:val="99"/>
    <w:rsid w:val="00EE76E1"/>
    <w:rPr>
      <w:rFonts w:ascii="Arial Narrow" w:eastAsia="Times New Roman" w:hAnsi="Arial Narrow" w:cs="Times New Roman"/>
      <w:sz w:val="24"/>
      <w:szCs w:val="20"/>
      <w:lang w:val="x-none" w:eastAsia="x-none"/>
    </w:rPr>
  </w:style>
  <w:style w:type="paragraph" w:styleId="Corpsdetexte2">
    <w:name w:val="Body Text 2"/>
    <w:basedOn w:val="Normal"/>
    <w:link w:val="Corpsdetexte2Car"/>
    <w:rsid w:val="00EE76E1"/>
    <w:pPr>
      <w:spacing w:after="0" w:line="240" w:lineRule="auto"/>
      <w:jc w:val="both"/>
    </w:pPr>
    <w:rPr>
      <w:rFonts w:ascii="Arial" w:eastAsia="Times New Roman" w:hAnsi="Arial" w:cs="Times New Roman"/>
      <w:b/>
      <w:bCs/>
      <w:sz w:val="20"/>
      <w:szCs w:val="20"/>
      <w:lang w:val="x-none" w:eastAsia="x-none"/>
    </w:rPr>
  </w:style>
  <w:style w:type="character" w:customStyle="1" w:styleId="Corpsdetexte2Car">
    <w:name w:val="Corps de texte 2 Car"/>
    <w:basedOn w:val="Policepardfaut"/>
    <w:link w:val="Corpsdetexte2"/>
    <w:rsid w:val="00EE76E1"/>
    <w:rPr>
      <w:rFonts w:ascii="Arial" w:eastAsia="Times New Roman" w:hAnsi="Arial" w:cs="Times New Roman"/>
      <w:b/>
      <w:bCs/>
      <w:sz w:val="20"/>
      <w:szCs w:val="20"/>
      <w:lang w:val="x-none" w:eastAsia="x-none"/>
    </w:rPr>
  </w:style>
  <w:style w:type="paragraph" w:styleId="Corpsdetexte3">
    <w:name w:val="Body Text 3"/>
    <w:basedOn w:val="Normal"/>
    <w:link w:val="Corpsdetexte3Car"/>
    <w:rsid w:val="00EE76E1"/>
    <w:pPr>
      <w:spacing w:after="0" w:line="240" w:lineRule="auto"/>
      <w:jc w:val="center"/>
    </w:pPr>
    <w:rPr>
      <w:rFonts w:ascii="Arial Narrow" w:eastAsia="Times New Roman" w:hAnsi="Arial Narrow" w:cs="Times New Roman"/>
      <w:b/>
      <w:sz w:val="36"/>
      <w:szCs w:val="24"/>
      <w:lang w:val="x-none" w:eastAsia="x-none"/>
    </w:rPr>
  </w:style>
  <w:style w:type="character" w:customStyle="1" w:styleId="Corpsdetexte3Car">
    <w:name w:val="Corps de texte 3 Car"/>
    <w:basedOn w:val="Policepardfaut"/>
    <w:link w:val="Corpsdetexte3"/>
    <w:rsid w:val="00EE76E1"/>
    <w:rPr>
      <w:rFonts w:ascii="Arial Narrow" w:eastAsia="Times New Roman" w:hAnsi="Arial Narrow" w:cs="Times New Roman"/>
      <w:b/>
      <w:sz w:val="36"/>
      <w:szCs w:val="24"/>
      <w:lang w:val="x-none" w:eastAsia="x-none"/>
    </w:rPr>
  </w:style>
  <w:style w:type="paragraph" w:customStyle="1" w:styleId="Head21">
    <w:name w:val="Head 2.1"/>
    <w:basedOn w:val="Normal"/>
    <w:rsid w:val="00EE76E1"/>
    <w:pPr>
      <w:suppressAutoHyphens/>
      <w:spacing w:after="0" w:line="240" w:lineRule="auto"/>
      <w:jc w:val="center"/>
    </w:pPr>
    <w:rPr>
      <w:rFonts w:ascii="Arial Narrow" w:eastAsia="Times New Roman" w:hAnsi="Arial Narrow" w:cs="Times New Roman"/>
      <w:b/>
      <w:sz w:val="24"/>
      <w:szCs w:val="20"/>
      <w:lang w:eastAsia="fr-FR"/>
    </w:rPr>
  </w:style>
  <w:style w:type="paragraph" w:customStyle="1" w:styleId="31">
    <w:name w:val="3 1"/>
    <w:rsid w:val="00EE76E1"/>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val="en-US" w:eastAsia="fr-FR"/>
    </w:rPr>
  </w:style>
  <w:style w:type="paragraph" w:styleId="TitreTR">
    <w:name w:val="toa heading"/>
    <w:basedOn w:val="Normal"/>
    <w:next w:val="Normal"/>
    <w:semiHidden/>
    <w:rsid w:val="00EE76E1"/>
    <w:pPr>
      <w:tabs>
        <w:tab w:val="left" w:pos="9000"/>
        <w:tab w:val="right" w:pos="9360"/>
      </w:tabs>
      <w:suppressAutoHyphens/>
      <w:spacing w:after="0" w:line="240" w:lineRule="auto"/>
      <w:jc w:val="both"/>
    </w:pPr>
    <w:rPr>
      <w:rFonts w:ascii="Arial Narrow" w:eastAsia="Times New Roman" w:hAnsi="Arial Narrow" w:cs="Times New Roman"/>
      <w:sz w:val="24"/>
      <w:szCs w:val="20"/>
      <w:lang w:val="en-US" w:eastAsia="fr-FR"/>
    </w:rPr>
  </w:style>
  <w:style w:type="character" w:styleId="Numrodepage">
    <w:name w:val="page number"/>
    <w:basedOn w:val="Policepardfaut"/>
    <w:rsid w:val="00EE76E1"/>
  </w:style>
  <w:style w:type="paragraph" w:styleId="Retraitcorpsdetexte">
    <w:name w:val="Body Text Indent"/>
    <w:basedOn w:val="Normal"/>
    <w:link w:val="RetraitcorpsdetexteCar"/>
    <w:rsid w:val="00EE76E1"/>
    <w:pPr>
      <w:spacing w:after="120" w:line="240" w:lineRule="auto"/>
      <w:ind w:left="283"/>
    </w:pPr>
    <w:rPr>
      <w:rFonts w:ascii="Arial Narrow" w:eastAsia="Times New Roman" w:hAnsi="Arial Narrow" w:cs="Times New Roman"/>
      <w:sz w:val="24"/>
      <w:szCs w:val="24"/>
      <w:lang w:val="x-none" w:eastAsia="x-none"/>
    </w:rPr>
  </w:style>
  <w:style w:type="character" w:customStyle="1" w:styleId="RetraitcorpsdetexteCar">
    <w:name w:val="Retrait corps de texte Car"/>
    <w:basedOn w:val="Policepardfaut"/>
    <w:link w:val="Retraitcorpsdetexte"/>
    <w:rsid w:val="00EE76E1"/>
    <w:rPr>
      <w:rFonts w:ascii="Arial Narrow" w:eastAsia="Times New Roman" w:hAnsi="Arial Narrow" w:cs="Times New Roman"/>
      <w:sz w:val="24"/>
      <w:szCs w:val="24"/>
      <w:lang w:val="x-none" w:eastAsia="x-none"/>
    </w:rPr>
  </w:style>
  <w:style w:type="paragraph" w:styleId="Retraitcorpsdetexte3">
    <w:name w:val="Body Text Indent 3"/>
    <w:basedOn w:val="Normal"/>
    <w:link w:val="Retraitcorpsdetexte3Car"/>
    <w:rsid w:val="00EE76E1"/>
    <w:pPr>
      <w:spacing w:after="120" w:line="240" w:lineRule="auto"/>
      <w:ind w:left="283"/>
    </w:pPr>
    <w:rPr>
      <w:rFonts w:ascii="Arial Narrow" w:eastAsia="Times New Roman" w:hAnsi="Arial Narrow" w:cs="Times New Roman"/>
      <w:sz w:val="16"/>
      <w:szCs w:val="16"/>
      <w:lang w:val="x-none" w:eastAsia="x-none"/>
    </w:rPr>
  </w:style>
  <w:style w:type="character" w:customStyle="1" w:styleId="Retraitcorpsdetexte3Car">
    <w:name w:val="Retrait corps de texte 3 Car"/>
    <w:basedOn w:val="Policepardfaut"/>
    <w:link w:val="Retraitcorpsdetexte3"/>
    <w:rsid w:val="00EE76E1"/>
    <w:rPr>
      <w:rFonts w:ascii="Arial Narrow" w:eastAsia="Times New Roman" w:hAnsi="Arial Narrow" w:cs="Times New Roman"/>
      <w:sz w:val="16"/>
      <w:szCs w:val="16"/>
      <w:lang w:val="x-none" w:eastAsia="x-none"/>
    </w:rPr>
  </w:style>
  <w:style w:type="paragraph" w:customStyle="1" w:styleId="Head22">
    <w:name w:val="Head 2.2"/>
    <w:basedOn w:val="Normal"/>
    <w:rsid w:val="00EE76E1"/>
    <w:pPr>
      <w:suppressAutoHyphens/>
      <w:spacing w:after="0" w:line="240" w:lineRule="auto"/>
      <w:ind w:left="360" w:hanging="360"/>
    </w:pPr>
    <w:rPr>
      <w:rFonts w:ascii="Arial Narrow" w:eastAsia="Times New Roman" w:hAnsi="Arial Narrow" w:cs="Times New Roman"/>
      <w:b/>
      <w:sz w:val="24"/>
      <w:szCs w:val="20"/>
      <w:lang w:eastAsia="fr-FR"/>
    </w:rPr>
  </w:style>
  <w:style w:type="paragraph" w:customStyle="1" w:styleId="Technical4">
    <w:name w:val="Technical 4"/>
    <w:rsid w:val="00EE76E1"/>
    <w:pPr>
      <w:tabs>
        <w:tab w:val="left" w:pos="-720"/>
      </w:tabs>
      <w:suppressAutoHyphens/>
      <w:spacing w:after="0" w:line="240" w:lineRule="auto"/>
    </w:pPr>
    <w:rPr>
      <w:rFonts w:ascii="CG Times" w:eastAsia="Times New Roman" w:hAnsi="CG Times" w:cs="Times New Roman"/>
      <w:b/>
      <w:sz w:val="24"/>
      <w:szCs w:val="20"/>
      <w:lang w:val="en-US" w:eastAsia="fr-FR"/>
    </w:rPr>
  </w:style>
  <w:style w:type="table" w:styleId="Grilledutableau">
    <w:name w:val="Table Grid"/>
    <w:basedOn w:val="TableauNormal"/>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brut">
    <w:name w:val="Plain Text"/>
    <w:basedOn w:val="Normal"/>
    <w:link w:val="TextebrutCar"/>
    <w:rsid w:val="00EE76E1"/>
    <w:pPr>
      <w:spacing w:after="0" w:line="240" w:lineRule="auto"/>
    </w:pPr>
    <w:rPr>
      <w:rFonts w:ascii="Courier New" w:eastAsia="Times New Roman" w:hAnsi="Courier New" w:cs="Times New Roman"/>
      <w:sz w:val="20"/>
      <w:szCs w:val="20"/>
      <w:lang w:val="x-none" w:eastAsia="x-none"/>
    </w:rPr>
  </w:style>
  <w:style w:type="character" w:customStyle="1" w:styleId="TextebrutCar">
    <w:name w:val="Texte brut Car"/>
    <w:basedOn w:val="Policepardfaut"/>
    <w:link w:val="Textebrut"/>
    <w:rsid w:val="00EE76E1"/>
    <w:rPr>
      <w:rFonts w:ascii="Courier New" w:eastAsia="Times New Roman" w:hAnsi="Courier New" w:cs="Times New Roman"/>
      <w:sz w:val="20"/>
      <w:szCs w:val="20"/>
      <w:lang w:val="x-none" w:eastAsia="x-none"/>
    </w:rPr>
  </w:style>
  <w:style w:type="paragraph" w:customStyle="1" w:styleId="1">
    <w:name w:val="1"/>
    <w:basedOn w:val="Normal"/>
    <w:rsid w:val="00EE76E1"/>
    <w:pPr>
      <w:spacing w:after="160" w:line="240" w:lineRule="exact"/>
      <w:jc w:val="both"/>
    </w:pPr>
    <w:rPr>
      <w:rFonts w:ascii="Arial Narrow" w:eastAsia="Arial Unicode MS" w:hAnsi="Arial Narrow" w:cs="Times New Roman"/>
      <w:sz w:val="24"/>
      <w:szCs w:val="24"/>
      <w:lang w:val="en-US"/>
    </w:rPr>
  </w:style>
  <w:style w:type="paragraph" w:styleId="Index1">
    <w:name w:val="index 1"/>
    <w:basedOn w:val="Normal"/>
    <w:next w:val="Normal"/>
    <w:autoRedefine/>
    <w:semiHidden/>
    <w:rsid w:val="00EE76E1"/>
    <w:pPr>
      <w:spacing w:after="0" w:line="240" w:lineRule="auto"/>
      <w:ind w:left="240" w:hanging="240"/>
    </w:pPr>
    <w:rPr>
      <w:rFonts w:ascii="Arial Narrow" w:eastAsia="Times New Roman" w:hAnsi="Arial Narrow" w:cs="Times New Roman"/>
      <w:sz w:val="24"/>
      <w:szCs w:val="24"/>
      <w:lang w:eastAsia="fr-FR"/>
    </w:rPr>
  </w:style>
  <w:style w:type="paragraph" w:styleId="Titreindex">
    <w:name w:val="index heading"/>
    <w:basedOn w:val="Normal"/>
    <w:next w:val="Index1"/>
    <w:semiHidden/>
    <w:rsid w:val="00EE76E1"/>
    <w:pPr>
      <w:spacing w:after="0" w:line="240" w:lineRule="auto"/>
      <w:jc w:val="both"/>
    </w:pPr>
    <w:rPr>
      <w:rFonts w:ascii="Arial Narrow" w:eastAsia="Times New Roman" w:hAnsi="Arial Narrow" w:cs="Times New Roman"/>
      <w:sz w:val="24"/>
      <w:szCs w:val="20"/>
      <w:lang w:eastAsia="fr-FR"/>
    </w:rPr>
  </w:style>
  <w:style w:type="paragraph" w:customStyle="1" w:styleId="siliacII">
    <w:name w:val="siliac II"/>
    <w:basedOn w:val="Normal"/>
    <w:rsid w:val="00EE76E1"/>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styleId="Retraitcorpsdetexte2">
    <w:name w:val="Body Text Indent 2"/>
    <w:basedOn w:val="Normal"/>
    <w:link w:val="Retraitcorpsdetexte2Car"/>
    <w:rsid w:val="00EE76E1"/>
    <w:pPr>
      <w:spacing w:after="120" w:line="480" w:lineRule="auto"/>
      <w:ind w:left="283"/>
    </w:pPr>
    <w:rPr>
      <w:rFonts w:ascii="Arial Narrow" w:eastAsia="Times New Roman" w:hAnsi="Arial Narrow" w:cs="Times New Roman"/>
      <w:sz w:val="24"/>
      <w:szCs w:val="24"/>
      <w:lang w:val="x-none" w:eastAsia="x-none"/>
    </w:rPr>
  </w:style>
  <w:style w:type="character" w:customStyle="1" w:styleId="Retraitcorpsdetexte2Car">
    <w:name w:val="Retrait corps de texte 2 Car"/>
    <w:basedOn w:val="Policepardfaut"/>
    <w:link w:val="Retraitcorpsdetexte2"/>
    <w:rsid w:val="00EE76E1"/>
    <w:rPr>
      <w:rFonts w:ascii="Arial Narrow" w:eastAsia="Times New Roman" w:hAnsi="Arial Narrow" w:cs="Times New Roman"/>
      <w:sz w:val="24"/>
      <w:szCs w:val="24"/>
      <w:lang w:val="x-none" w:eastAsia="x-none"/>
    </w:rPr>
  </w:style>
  <w:style w:type="paragraph" w:customStyle="1" w:styleId="Justifi">
    <w:name w:val="Justifié"/>
    <w:basedOn w:val="Normal"/>
    <w:link w:val="JustifiCar"/>
    <w:qFormat/>
    <w:rsid w:val="00EE76E1"/>
    <w:pPr>
      <w:spacing w:after="0" w:line="240" w:lineRule="auto"/>
      <w:ind w:firstLine="709"/>
      <w:jc w:val="both"/>
    </w:pPr>
    <w:rPr>
      <w:rFonts w:ascii="Arial" w:eastAsia="Times New Roman" w:hAnsi="Arial" w:cs="Times New Roman"/>
      <w:sz w:val="24"/>
      <w:lang w:val="x-none"/>
    </w:rPr>
  </w:style>
  <w:style w:type="character" w:customStyle="1" w:styleId="JustifiCar">
    <w:name w:val="Justifié Car"/>
    <w:link w:val="Justifi"/>
    <w:rsid w:val="00EE76E1"/>
    <w:rPr>
      <w:rFonts w:ascii="Arial" w:eastAsia="Times New Roman" w:hAnsi="Arial" w:cs="Times New Roman"/>
      <w:sz w:val="24"/>
      <w:lang w:val="x-none"/>
    </w:rPr>
  </w:style>
  <w:style w:type="paragraph" w:styleId="Listepuces2">
    <w:name w:val="List Bullet 2"/>
    <w:basedOn w:val="Normal"/>
    <w:autoRedefine/>
    <w:rsid w:val="00EE76E1"/>
    <w:pPr>
      <w:spacing w:after="0" w:line="240" w:lineRule="auto"/>
      <w:jc w:val="both"/>
    </w:pPr>
    <w:rPr>
      <w:rFonts w:ascii="Arial Narrow" w:eastAsia="Times New Roman" w:hAnsi="Arial Narrow" w:cs="Arial"/>
      <w:sz w:val="18"/>
      <w:szCs w:val="24"/>
      <w:lang w:eastAsia="fr-FR"/>
    </w:rPr>
  </w:style>
  <w:style w:type="paragraph" w:styleId="Retrait1religne">
    <w:name w:val="Body Text First Indent"/>
    <w:basedOn w:val="Corpsdetexte"/>
    <w:link w:val="Retrait1religneCar"/>
    <w:rsid w:val="00EE76E1"/>
    <w:pPr>
      <w:suppressAutoHyphens w:val="0"/>
      <w:spacing w:after="120"/>
      <w:ind w:firstLine="210"/>
      <w:jc w:val="left"/>
    </w:pPr>
    <w:rPr>
      <w:szCs w:val="24"/>
    </w:rPr>
  </w:style>
  <w:style w:type="character" w:customStyle="1" w:styleId="Retrait1religneCar">
    <w:name w:val="Retrait 1re ligne Car"/>
    <w:basedOn w:val="CorpsdetexteCar"/>
    <w:link w:val="Retrait1religne"/>
    <w:rsid w:val="00EE76E1"/>
    <w:rPr>
      <w:rFonts w:ascii="Arial Narrow" w:eastAsia="Times New Roman" w:hAnsi="Arial Narrow" w:cs="Times New Roman"/>
      <w:sz w:val="24"/>
      <w:szCs w:val="24"/>
      <w:lang w:val="x-none" w:eastAsia="x-none"/>
    </w:rPr>
  </w:style>
  <w:style w:type="paragraph" w:styleId="Liste2">
    <w:name w:val="List 2"/>
    <w:basedOn w:val="Normal"/>
    <w:rsid w:val="00EE76E1"/>
    <w:pPr>
      <w:spacing w:after="0" w:line="240" w:lineRule="auto"/>
      <w:ind w:left="566" w:hanging="283"/>
    </w:pPr>
    <w:rPr>
      <w:rFonts w:ascii="Arial Narrow" w:eastAsia="Times New Roman" w:hAnsi="Arial Narrow" w:cs="Times New Roman"/>
      <w:sz w:val="24"/>
      <w:szCs w:val="24"/>
      <w:lang w:eastAsia="fr-FR"/>
    </w:rPr>
  </w:style>
  <w:style w:type="character" w:customStyle="1" w:styleId="CarCar">
    <w:name w:val="Car Car"/>
    <w:rsid w:val="00EE76E1"/>
    <w:rPr>
      <w:sz w:val="24"/>
      <w:szCs w:val="24"/>
      <w:lang w:val="fr-FR" w:eastAsia="fr-FR" w:bidi="ar-SA"/>
    </w:rPr>
  </w:style>
  <w:style w:type="character" w:customStyle="1" w:styleId="CarCar8">
    <w:name w:val="Car Car8"/>
    <w:rsid w:val="00EE76E1"/>
    <w:rPr>
      <w:rFonts w:ascii="Times New Roman" w:eastAsia="Times New Roman" w:hAnsi="Times New Roman" w:cs="Times New Roman"/>
      <w:sz w:val="24"/>
      <w:szCs w:val="24"/>
      <w:lang w:eastAsia="fr-FR"/>
    </w:rPr>
  </w:style>
  <w:style w:type="character" w:customStyle="1" w:styleId="CarCar2">
    <w:name w:val="Car Car2"/>
    <w:locked/>
    <w:rsid w:val="00EE76E1"/>
    <w:rPr>
      <w:sz w:val="24"/>
      <w:szCs w:val="24"/>
      <w:lang w:val="fr-FR" w:eastAsia="fr-FR" w:bidi="ar-SA"/>
    </w:rPr>
  </w:style>
  <w:style w:type="character" w:customStyle="1" w:styleId="CarCar3">
    <w:name w:val="Car Car3"/>
    <w:locked/>
    <w:rsid w:val="00EE76E1"/>
    <w:rPr>
      <w:b/>
      <w:bCs/>
      <w:sz w:val="24"/>
      <w:szCs w:val="24"/>
      <w:lang w:val="en-GB" w:eastAsia="fr-FR" w:bidi="ar-SA"/>
    </w:rPr>
  </w:style>
  <w:style w:type="character" w:customStyle="1" w:styleId="CarCar6">
    <w:name w:val="Car Car6"/>
    <w:rsid w:val="00EE76E1"/>
    <w:rPr>
      <w:rFonts w:eastAsia="Arial Unicode MS"/>
      <w:b/>
      <w:bCs/>
      <w:sz w:val="24"/>
      <w:szCs w:val="24"/>
      <w:lang w:val="fr-FR" w:eastAsia="fr-FR" w:bidi="ar-SA"/>
    </w:rPr>
  </w:style>
  <w:style w:type="paragraph" w:customStyle="1" w:styleId="corpsdetexte0">
    <w:name w:val="corps de texte"/>
    <w:basedOn w:val="Normal"/>
    <w:rsid w:val="00EE76E1"/>
    <w:pPr>
      <w:spacing w:after="160" w:line="300" w:lineRule="exact"/>
      <w:jc w:val="both"/>
    </w:pPr>
    <w:rPr>
      <w:rFonts w:ascii="Arial Narrow" w:eastAsia="Times New Roman" w:hAnsi="Arial Narrow" w:cs="Times New Roman"/>
      <w:sz w:val="24"/>
      <w:szCs w:val="24"/>
      <w:lang w:eastAsia="fr-FR"/>
    </w:rPr>
  </w:style>
  <w:style w:type="character" w:customStyle="1" w:styleId="CarCar9">
    <w:name w:val="Car Car9"/>
    <w:locked/>
    <w:rsid w:val="00EE76E1"/>
    <w:rPr>
      <w:sz w:val="24"/>
      <w:szCs w:val="24"/>
      <w:lang w:val="fr-FR" w:eastAsia="fr-FR" w:bidi="ar-SA"/>
    </w:rPr>
  </w:style>
  <w:style w:type="character" w:customStyle="1" w:styleId="CarCar7">
    <w:name w:val="Car Car7"/>
    <w:rsid w:val="00EE76E1"/>
    <w:rPr>
      <w:sz w:val="24"/>
      <w:szCs w:val="24"/>
      <w:lang w:val="fr-FR" w:eastAsia="fr-FR" w:bidi="ar-SA"/>
    </w:rPr>
  </w:style>
  <w:style w:type="character" w:customStyle="1" w:styleId="CarCar5">
    <w:name w:val="Car Car5"/>
    <w:rsid w:val="00EE76E1"/>
    <w:rPr>
      <w:sz w:val="24"/>
      <w:szCs w:val="24"/>
      <w:lang w:val="fr-FR" w:eastAsia="fr-FR" w:bidi="ar-SA"/>
    </w:rPr>
  </w:style>
  <w:style w:type="character" w:customStyle="1" w:styleId="a14">
    <w:name w:val="a14"/>
    <w:basedOn w:val="Policepardfaut"/>
    <w:rsid w:val="00EE76E1"/>
  </w:style>
  <w:style w:type="character" w:styleId="lev">
    <w:name w:val="Strong"/>
    <w:uiPriority w:val="22"/>
    <w:qFormat/>
    <w:rsid w:val="00EE76E1"/>
    <w:rPr>
      <w:b/>
      <w:bCs/>
    </w:rPr>
  </w:style>
  <w:style w:type="character" w:customStyle="1" w:styleId="CarCar1">
    <w:name w:val="Car Car1"/>
    <w:locked/>
    <w:rsid w:val="00EE76E1"/>
    <w:rPr>
      <w:sz w:val="24"/>
      <w:szCs w:val="24"/>
      <w:lang w:val="fr-FR" w:eastAsia="fr-FR" w:bidi="ar-SA"/>
    </w:rPr>
  </w:style>
  <w:style w:type="character" w:customStyle="1" w:styleId="CarCar4">
    <w:name w:val="Car Car4"/>
    <w:semiHidden/>
    <w:locked/>
    <w:rsid w:val="00EE76E1"/>
    <w:rPr>
      <w:sz w:val="24"/>
      <w:szCs w:val="24"/>
      <w:lang w:val="fr-FR" w:eastAsia="fr-FR" w:bidi="ar-SA"/>
    </w:rPr>
  </w:style>
  <w:style w:type="paragraph" w:customStyle="1" w:styleId="msonormalcxspmiddle">
    <w:name w:val="msonormalcxspmiddle"/>
    <w:basedOn w:val="Normal"/>
    <w:rsid w:val="00EE76E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msonormalcxspmiddlecxspmiddle">
    <w:name w:val="msonormalcxspmiddlecxspmiddle"/>
    <w:basedOn w:val="Normal"/>
    <w:rsid w:val="00EE76E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msonormalcxspmiddlecxsplast">
    <w:name w:val="msonormalcxspmiddlecxsplast"/>
    <w:basedOn w:val="Normal"/>
    <w:rsid w:val="00EE76E1"/>
    <w:pPr>
      <w:spacing w:before="100" w:beforeAutospacing="1" w:after="100" w:afterAutospacing="1" w:line="240" w:lineRule="auto"/>
    </w:pPr>
    <w:rPr>
      <w:rFonts w:ascii="Arial Narrow" w:eastAsia="Times New Roman" w:hAnsi="Arial Narrow" w:cs="Times New Roman"/>
      <w:sz w:val="24"/>
      <w:szCs w:val="24"/>
      <w:lang w:eastAsia="fr-FR"/>
    </w:rPr>
  </w:style>
  <w:style w:type="character" w:customStyle="1" w:styleId="CarCar31">
    <w:name w:val="Car Car31"/>
    <w:rsid w:val="00EE76E1"/>
    <w:rPr>
      <w:b/>
      <w:bCs/>
      <w:sz w:val="24"/>
      <w:szCs w:val="24"/>
      <w:lang w:val="en-GB" w:eastAsia="fr-FR" w:bidi="ar-SA"/>
    </w:rPr>
  </w:style>
  <w:style w:type="paragraph" w:customStyle="1" w:styleId="Style1">
    <w:name w:val="Style 1"/>
    <w:uiPriority w:val="99"/>
    <w:rsid w:val="00EE76E1"/>
    <w:pPr>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CharacterStyle1">
    <w:name w:val="Character Style 1"/>
    <w:uiPriority w:val="99"/>
    <w:rsid w:val="00EE76E1"/>
    <w:rPr>
      <w:sz w:val="22"/>
      <w:szCs w:val="22"/>
    </w:rPr>
  </w:style>
  <w:style w:type="paragraph" w:styleId="TM1">
    <w:name w:val="toc 1"/>
    <w:basedOn w:val="Normal"/>
    <w:next w:val="Normal"/>
    <w:autoRedefine/>
    <w:uiPriority w:val="39"/>
    <w:rsid w:val="00EE76E1"/>
    <w:pPr>
      <w:tabs>
        <w:tab w:val="left" w:pos="440"/>
        <w:tab w:val="right" w:leader="dot" w:pos="9622"/>
      </w:tabs>
      <w:spacing w:after="0" w:line="360" w:lineRule="auto"/>
      <w:ind w:left="1418" w:hanging="1418"/>
    </w:pPr>
    <w:rPr>
      <w:rFonts w:ascii="Arial Narrow" w:eastAsia="Times New Roman" w:hAnsi="Arial Narrow" w:cs="Times New Roman"/>
      <w:noProof/>
      <w:sz w:val="24"/>
      <w:szCs w:val="24"/>
      <w:lang w:eastAsia="fr-FR"/>
    </w:rPr>
  </w:style>
  <w:style w:type="character" w:styleId="Lienhypertexte">
    <w:name w:val="Hyperlink"/>
    <w:uiPriority w:val="99"/>
    <w:rsid w:val="00EE76E1"/>
    <w:rPr>
      <w:rFonts w:cs="Times New Roman"/>
      <w:color w:val="0000FF"/>
      <w:u w:val="single"/>
    </w:rPr>
  </w:style>
  <w:style w:type="character" w:styleId="Lienhypertextesuivivisit">
    <w:name w:val="FollowedHyperlink"/>
    <w:uiPriority w:val="99"/>
    <w:rsid w:val="00EE76E1"/>
    <w:rPr>
      <w:rFonts w:cs="Times New Roman"/>
      <w:color w:val="800080"/>
      <w:u w:val="single"/>
    </w:rPr>
  </w:style>
  <w:style w:type="character" w:customStyle="1" w:styleId="CarCar10">
    <w:name w:val="Car Car10"/>
    <w:locked/>
    <w:rsid w:val="00EE76E1"/>
    <w:rPr>
      <w:b/>
      <w:bCs/>
      <w:sz w:val="24"/>
      <w:szCs w:val="24"/>
      <w:lang w:val="en-GB" w:eastAsia="fr-FR" w:bidi="ar-SA"/>
    </w:rPr>
  </w:style>
  <w:style w:type="character" w:customStyle="1" w:styleId="CarCar61">
    <w:name w:val="Car Car61"/>
    <w:locked/>
    <w:rsid w:val="00EE76E1"/>
    <w:rPr>
      <w:sz w:val="24"/>
      <w:szCs w:val="24"/>
      <w:lang w:val="fr-FR" w:eastAsia="fr-FR" w:bidi="ar-SA"/>
    </w:rPr>
  </w:style>
  <w:style w:type="paragraph" w:styleId="Sous-titre">
    <w:name w:val="Subtitle"/>
    <w:basedOn w:val="Normal"/>
    <w:next w:val="Normal"/>
    <w:link w:val="Sous-titreCar"/>
    <w:autoRedefine/>
    <w:qFormat/>
    <w:rsid w:val="00EE76E1"/>
    <w:pPr>
      <w:spacing w:after="60"/>
      <w:jc w:val="center"/>
      <w:outlineLvl w:val="1"/>
    </w:pPr>
    <w:rPr>
      <w:rFonts w:ascii="Cambria" w:eastAsia="Times New Roman" w:hAnsi="Cambria" w:cs="Times New Roman"/>
      <w:b/>
      <w:sz w:val="24"/>
      <w:szCs w:val="24"/>
      <w:lang w:val="x-none" w:eastAsia="x-none"/>
    </w:rPr>
  </w:style>
  <w:style w:type="character" w:customStyle="1" w:styleId="Sous-titreCar">
    <w:name w:val="Sous-titre Car"/>
    <w:basedOn w:val="Policepardfaut"/>
    <w:link w:val="Sous-titre"/>
    <w:rsid w:val="00EE76E1"/>
    <w:rPr>
      <w:rFonts w:ascii="Cambria" w:eastAsia="Times New Roman" w:hAnsi="Cambria" w:cs="Times New Roman"/>
      <w:b/>
      <w:sz w:val="24"/>
      <w:szCs w:val="24"/>
      <w:lang w:val="x-none" w:eastAsia="x-none"/>
    </w:rPr>
  </w:style>
  <w:style w:type="character" w:customStyle="1" w:styleId="CarCar81">
    <w:name w:val="Car Car81"/>
    <w:rsid w:val="00EE76E1"/>
    <w:rPr>
      <w:rFonts w:ascii="Times New Roman" w:eastAsia="Times New Roman" w:hAnsi="Times New Roman" w:cs="Times New Roman" w:hint="default"/>
      <w:sz w:val="24"/>
      <w:szCs w:val="24"/>
      <w:lang w:eastAsia="fr-FR"/>
    </w:rPr>
  </w:style>
  <w:style w:type="character" w:customStyle="1" w:styleId="CarCar71">
    <w:name w:val="Car Car71"/>
    <w:rsid w:val="00EE76E1"/>
    <w:rPr>
      <w:sz w:val="24"/>
      <w:szCs w:val="24"/>
      <w:lang w:val="fr-FR" w:eastAsia="fr-FR" w:bidi="ar-SA"/>
    </w:rPr>
  </w:style>
  <w:style w:type="character" w:customStyle="1" w:styleId="CarCar51">
    <w:name w:val="Car Car51"/>
    <w:rsid w:val="00EE76E1"/>
    <w:rPr>
      <w:sz w:val="24"/>
      <w:szCs w:val="24"/>
      <w:lang w:val="fr-FR" w:eastAsia="fr-FR" w:bidi="ar-SA"/>
    </w:rPr>
  </w:style>
  <w:style w:type="paragraph" w:styleId="Sansinterligne">
    <w:name w:val="No Spacing"/>
    <w:link w:val="SansinterligneCar1"/>
    <w:qFormat/>
    <w:rsid w:val="00EE76E1"/>
    <w:pPr>
      <w:widowControl w:val="0"/>
      <w:spacing w:after="0" w:line="240" w:lineRule="auto"/>
      <w:jc w:val="both"/>
    </w:pPr>
    <w:rPr>
      <w:rFonts w:ascii="Times New Roman" w:eastAsia="SimSun" w:hAnsi="Times New Roman" w:cs="Times New Roman"/>
      <w:kern w:val="2"/>
      <w:sz w:val="21"/>
      <w:szCs w:val="24"/>
      <w:lang w:val="en-US" w:eastAsia="zh-CN"/>
    </w:rPr>
  </w:style>
  <w:style w:type="character" w:customStyle="1" w:styleId="djen2">
    <w:name w:val="djen2"/>
    <w:basedOn w:val="Policepardfaut"/>
    <w:rsid w:val="00EE76E1"/>
  </w:style>
  <w:style w:type="character" w:styleId="Titredulivre">
    <w:name w:val="Book Title"/>
    <w:uiPriority w:val="33"/>
    <w:qFormat/>
    <w:rsid w:val="00EE76E1"/>
    <w:rPr>
      <w:b/>
      <w:bCs/>
      <w:smallCaps/>
      <w:spacing w:val="5"/>
    </w:rPr>
  </w:style>
  <w:style w:type="paragraph" w:customStyle="1" w:styleId="xl63">
    <w:name w:val="xl63"/>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64">
    <w:name w:val="xl64"/>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65">
    <w:name w:val="xl65"/>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66">
    <w:name w:val="xl66"/>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7">
    <w:name w:val="xl67"/>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8">
    <w:name w:val="xl68"/>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69">
    <w:name w:val="xl69"/>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71">
    <w:name w:val="xl71"/>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2">
    <w:name w:val="xl72"/>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73">
    <w:name w:val="xl73"/>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eastAsia="fr-FR"/>
    </w:rPr>
  </w:style>
  <w:style w:type="paragraph" w:customStyle="1" w:styleId="xl74">
    <w:name w:val="xl74"/>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eastAsia="fr-FR"/>
    </w:rPr>
  </w:style>
  <w:style w:type="paragraph" w:customStyle="1" w:styleId="xl75">
    <w:name w:val="xl75"/>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fr-FR"/>
    </w:rPr>
  </w:style>
  <w:style w:type="paragraph" w:customStyle="1" w:styleId="xl76">
    <w:name w:val="xl76"/>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77">
    <w:name w:val="xl77"/>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80">
    <w:name w:val="xl80"/>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fr-FR"/>
    </w:rPr>
  </w:style>
  <w:style w:type="paragraph" w:customStyle="1" w:styleId="xl81">
    <w:name w:val="xl81"/>
    <w:basedOn w:val="Normal"/>
    <w:rsid w:val="00EE76E1"/>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82">
    <w:name w:val="xl82"/>
    <w:basedOn w:val="Normal"/>
    <w:rsid w:val="00EE76E1"/>
    <w:pPr>
      <w:spacing w:before="100" w:beforeAutospacing="1" w:after="100" w:afterAutospacing="1" w:line="240" w:lineRule="auto"/>
      <w:jc w:val="center"/>
    </w:pPr>
    <w:rPr>
      <w:rFonts w:ascii="Arial Narrow" w:eastAsia="Times New Roman" w:hAnsi="Arial Narrow" w:cs="Times New Roman"/>
      <w:b/>
      <w:bCs/>
      <w:sz w:val="32"/>
      <w:szCs w:val="32"/>
      <w:lang w:eastAsia="fr-FR"/>
    </w:rPr>
  </w:style>
  <w:style w:type="paragraph" w:customStyle="1" w:styleId="xl83">
    <w:name w:val="xl83"/>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84">
    <w:name w:val="xl84"/>
    <w:basedOn w:val="Normal"/>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character" w:styleId="Emphaseple">
    <w:name w:val="Subtle Emphasis"/>
    <w:uiPriority w:val="19"/>
    <w:qFormat/>
    <w:rsid w:val="00EE76E1"/>
    <w:rPr>
      <w:i/>
      <w:iCs/>
      <w:color w:val="808080"/>
    </w:rPr>
  </w:style>
  <w:style w:type="character" w:styleId="Emphaseintense">
    <w:name w:val="Intense Emphasis"/>
    <w:uiPriority w:val="21"/>
    <w:qFormat/>
    <w:rsid w:val="00EE76E1"/>
    <w:rPr>
      <w:b/>
      <w:bCs/>
      <w:i/>
      <w:iCs/>
      <w:color w:val="4F81BD"/>
    </w:rPr>
  </w:style>
  <w:style w:type="paragraph" w:styleId="Citation">
    <w:name w:val="Quote"/>
    <w:basedOn w:val="Normal"/>
    <w:next w:val="Normal"/>
    <w:link w:val="CitationCar"/>
    <w:autoRedefine/>
    <w:uiPriority w:val="29"/>
    <w:qFormat/>
    <w:rsid w:val="00EE76E1"/>
    <w:pPr>
      <w:spacing w:after="0" w:line="240" w:lineRule="auto"/>
    </w:pPr>
    <w:rPr>
      <w:rFonts w:ascii="Arial Narrow" w:eastAsia="Times New Roman" w:hAnsi="Arial Narrow" w:cs="Times New Roman"/>
      <w:b/>
      <w:i/>
      <w:iCs/>
      <w:color w:val="000000"/>
      <w:sz w:val="24"/>
      <w:szCs w:val="24"/>
      <w:lang w:val="x-none" w:eastAsia="x-none"/>
    </w:rPr>
  </w:style>
  <w:style w:type="character" w:customStyle="1" w:styleId="CitationCar">
    <w:name w:val="Citation Car"/>
    <w:basedOn w:val="Policepardfaut"/>
    <w:link w:val="Citation"/>
    <w:uiPriority w:val="29"/>
    <w:rsid w:val="00EE76E1"/>
    <w:rPr>
      <w:rFonts w:ascii="Arial Narrow" w:eastAsia="Times New Roman" w:hAnsi="Arial Narrow" w:cs="Times New Roman"/>
      <w:b/>
      <w:i/>
      <w:iCs/>
      <w:color w:val="000000"/>
      <w:sz w:val="24"/>
      <w:szCs w:val="24"/>
      <w:lang w:val="x-none" w:eastAsia="x-none"/>
    </w:rPr>
  </w:style>
  <w:style w:type="paragraph" w:customStyle="1" w:styleId="Paragraphedeliste1">
    <w:name w:val="Paragraphe de liste1"/>
    <w:basedOn w:val="Normal"/>
    <w:qFormat/>
    <w:rsid w:val="00EE76E1"/>
    <w:pPr>
      <w:spacing w:after="0" w:line="240" w:lineRule="auto"/>
      <w:ind w:left="720"/>
      <w:contextualSpacing/>
    </w:pPr>
    <w:rPr>
      <w:rFonts w:ascii="Arial Narrow" w:eastAsia="Times New Roman" w:hAnsi="Arial Narrow" w:cs="Times New Roman"/>
      <w:sz w:val="24"/>
      <w:szCs w:val="24"/>
      <w:lang w:eastAsia="fr-FR"/>
    </w:rPr>
  </w:style>
  <w:style w:type="paragraph" w:customStyle="1" w:styleId="Paragraphedeliste2">
    <w:name w:val="Paragraphe de liste2"/>
    <w:basedOn w:val="Normal"/>
    <w:qFormat/>
    <w:rsid w:val="00EE76E1"/>
    <w:pPr>
      <w:ind w:left="720"/>
      <w:contextualSpacing/>
    </w:pPr>
    <w:rPr>
      <w:rFonts w:ascii="Calibri" w:eastAsia="Times New Roman" w:hAnsi="Calibri" w:cs="Arial"/>
    </w:rPr>
  </w:style>
  <w:style w:type="paragraph" w:styleId="En-ttedetabledesmatires">
    <w:name w:val="TOC Heading"/>
    <w:basedOn w:val="Titre1"/>
    <w:next w:val="Normal"/>
    <w:uiPriority w:val="39"/>
    <w:qFormat/>
    <w:rsid w:val="00EE76E1"/>
    <w:pPr>
      <w:keepLines/>
      <w:spacing w:before="480" w:line="276" w:lineRule="auto"/>
      <w:jc w:val="left"/>
      <w:outlineLvl w:val="9"/>
    </w:pPr>
    <w:rPr>
      <w:rFonts w:ascii="Cambria" w:hAnsi="Cambria"/>
      <w:bCs/>
      <w:color w:val="365F91"/>
      <w:sz w:val="28"/>
      <w:szCs w:val="28"/>
      <w:lang w:eastAsia="en-US"/>
    </w:rPr>
  </w:style>
  <w:style w:type="character" w:customStyle="1" w:styleId="StyleCorpsdetexteArialNarrow14ptCar">
    <w:name w:val="Style Corps de texte + Arial Narrow 14 pt Car"/>
    <w:rsid w:val="00EE76E1"/>
    <w:rPr>
      <w:rFonts w:ascii="Arial" w:hAnsi="Arial" w:cs="Times New Roman"/>
      <w:sz w:val="28"/>
      <w:lang w:val="fr-FR" w:eastAsia="fr-FR" w:bidi="ar-SA"/>
    </w:rPr>
  </w:style>
  <w:style w:type="paragraph" w:customStyle="1" w:styleId="Textetableau">
    <w:name w:val="Texte tableau"/>
    <w:basedOn w:val="Normal"/>
    <w:rsid w:val="00EE76E1"/>
    <w:pPr>
      <w:overflowPunct w:val="0"/>
      <w:autoSpaceDE w:val="0"/>
      <w:autoSpaceDN w:val="0"/>
      <w:adjustRightInd w:val="0"/>
      <w:spacing w:after="0" w:line="240" w:lineRule="auto"/>
      <w:jc w:val="right"/>
      <w:textAlignment w:val="baseline"/>
    </w:pPr>
    <w:rPr>
      <w:rFonts w:ascii="Arial Narrow" w:eastAsia="Times New Roman" w:hAnsi="Arial Narrow" w:cs="Times New Roman"/>
      <w:sz w:val="24"/>
      <w:szCs w:val="20"/>
      <w:lang w:val="en-US" w:eastAsia="fr-FR"/>
    </w:rPr>
  </w:style>
  <w:style w:type="paragraph" w:customStyle="1" w:styleId="DefaultText">
    <w:name w:val="Default Text"/>
    <w:basedOn w:val="Normal"/>
    <w:uiPriority w:val="99"/>
    <w:rsid w:val="00EE76E1"/>
    <w:pPr>
      <w:overflowPunct w:val="0"/>
      <w:autoSpaceDE w:val="0"/>
      <w:autoSpaceDN w:val="0"/>
      <w:adjustRightInd w:val="0"/>
      <w:spacing w:after="0" w:line="240" w:lineRule="auto"/>
      <w:textAlignment w:val="baseline"/>
    </w:pPr>
    <w:rPr>
      <w:rFonts w:ascii="Arial Narrow" w:eastAsia="Times New Roman" w:hAnsi="Arial Narrow" w:cs="Times New Roman"/>
      <w:sz w:val="24"/>
      <w:szCs w:val="20"/>
      <w:lang w:val="en-US" w:eastAsia="fr-FR"/>
    </w:rPr>
  </w:style>
  <w:style w:type="paragraph" w:customStyle="1" w:styleId="Textepardfaut">
    <w:name w:val="Texte par défaut"/>
    <w:basedOn w:val="Normal"/>
    <w:rsid w:val="00EE76E1"/>
    <w:pPr>
      <w:overflowPunct w:val="0"/>
      <w:autoSpaceDE w:val="0"/>
      <w:autoSpaceDN w:val="0"/>
      <w:adjustRightInd w:val="0"/>
      <w:spacing w:after="0" w:line="240" w:lineRule="auto"/>
      <w:textAlignment w:val="baseline"/>
    </w:pPr>
    <w:rPr>
      <w:rFonts w:ascii="Arial Narrow" w:eastAsia="Times New Roman" w:hAnsi="Arial Narrow" w:cs="Times New Roman"/>
      <w:sz w:val="24"/>
      <w:szCs w:val="20"/>
      <w:lang w:val="en-US" w:eastAsia="fr-FR"/>
    </w:rPr>
  </w:style>
  <w:style w:type="paragraph" w:customStyle="1" w:styleId="Texte">
    <w:name w:val="Texte"/>
    <w:basedOn w:val="Normal"/>
    <w:uiPriority w:val="99"/>
    <w:rsid w:val="00EE76E1"/>
    <w:pPr>
      <w:autoSpaceDE w:val="0"/>
      <w:autoSpaceDN w:val="0"/>
      <w:adjustRightInd w:val="0"/>
      <w:spacing w:after="0" w:line="240" w:lineRule="auto"/>
    </w:pPr>
    <w:rPr>
      <w:rFonts w:ascii="Arial Narrow" w:eastAsia="Times New Roman" w:hAnsi="Arial Narrow" w:cs="Times New Roman"/>
      <w:sz w:val="24"/>
      <w:szCs w:val="24"/>
      <w:lang w:eastAsia="fr-FR"/>
    </w:rPr>
  </w:style>
  <w:style w:type="paragraph" w:customStyle="1" w:styleId="Retrait1">
    <w:name w:val="Retrait 1"/>
    <w:basedOn w:val="Normal"/>
    <w:uiPriority w:val="99"/>
    <w:rsid w:val="00EE76E1"/>
    <w:pPr>
      <w:autoSpaceDE w:val="0"/>
      <w:autoSpaceDN w:val="0"/>
      <w:adjustRightInd w:val="0"/>
      <w:spacing w:before="120" w:after="0" w:line="300" w:lineRule="exact"/>
      <w:ind w:left="340"/>
      <w:jc w:val="both"/>
    </w:pPr>
    <w:rPr>
      <w:rFonts w:ascii="Times" w:eastAsia="Calibri" w:hAnsi="Times" w:cs="Times"/>
      <w:sz w:val="24"/>
      <w:szCs w:val="24"/>
    </w:rPr>
  </w:style>
  <w:style w:type="character" w:customStyle="1" w:styleId="hps">
    <w:name w:val="hps"/>
    <w:basedOn w:val="Policepardfaut"/>
    <w:rsid w:val="00EE76E1"/>
  </w:style>
  <w:style w:type="paragraph" w:customStyle="1" w:styleId="DefaultText1">
    <w:name w:val="Default Text:1"/>
    <w:basedOn w:val="Normal"/>
    <w:rsid w:val="00EE76E1"/>
    <w:pPr>
      <w:overflowPunct w:val="0"/>
      <w:autoSpaceDE w:val="0"/>
      <w:autoSpaceDN w:val="0"/>
      <w:adjustRightInd w:val="0"/>
      <w:spacing w:after="0" w:line="240" w:lineRule="auto"/>
      <w:textAlignment w:val="baseline"/>
    </w:pPr>
    <w:rPr>
      <w:rFonts w:ascii="Arial Narrow" w:eastAsia="Times New Roman" w:hAnsi="Arial Narrow" w:cs="Times New Roman"/>
      <w:sz w:val="24"/>
      <w:szCs w:val="20"/>
      <w:lang w:val="en-US" w:eastAsia="fr-FR"/>
    </w:rPr>
  </w:style>
  <w:style w:type="paragraph" w:customStyle="1" w:styleId="Pieddepage1">
    <w:name w:val="Pied de page1"/>
    <w:basedOn w:val="Normal"/>
    <w:rsid w:val="00EE76E1"/>
    <w:pPr>
      <w:tabs>
        <w:tab w:val="center" w:pos="4536"/>
        <w:tab w:val="right" w:pos="9072"/>
      </w:tabs>
      <w:overflowPunct w:val="0"/>
      <w:autoSpaceDE w:val="0"/>
      <w:autoSpaceDN w:val="0"/>
      <w:adjustRightInd w:val="0"/>
      <w:spacing w:after="0" w:line="240" w:lineRule="auto"/>
      <w:textAlignment w:val="baseline"/>
    </w:pPr>
    <w:rPr>
      <w:rFonts w:ascii="Calibri" w:eastAsia="Times New Roman" w:hAnsi="Calibri" w:cs="Times New Roman"/>
      <w:szCs w:val="20"/>
      <w:lang w:eastAsia="fr-FR"/>
    </w:rPr>
  </w:style>
  <w:style w:type="paragraph" w:customStyle="1" w:styleId="Paragraphedeliste3">
    <w:name w:val="Paragraphe de liste3"/>
    <w:basedOn w:val="Normal"/>
    <w:rsid w:val="00EE76E1"/>
    <w:pPr>
      <w:overflowPunct w:val="0"/>
      <w:autoSpaceDE w:val="0"/>
      <w:autoSpaceDN w:val="0"/>
      <w:adjustRightInd w:val="0"/>
      <w:spacing w:line="276" w:lineRule="exact"/>
      <w:ind w:left="720"/>
      <w:textAlignment w:val="baseline"/>
    </w:pPr>
    <w:rPr>
      <w:rFonts w:ascii="Calibri" w:eastAsia="Times New Roman" w:hAnsi="Calibri" w:cs="Times New Roman"/>
      <w:color w:val="000000"/>
      <w:szCs w:val="20"/>
      <w:lang w:eastAsia="fr-FR"/>
    </w:rPr>
  </w:style>
  <w:style w:type="paragraph" w:customStyle="1" w:styleId="DefaultText3">
    <w:name w:val="Default Text:3"/>
    <w:basedOn w:val="Normal"/>
    <w:uiPriority w:val="99"/>
    <w:rsid w:val="00EE76E1"/>
    <w:pPr>
      <w:overflowPunct w:val="0"/>
      <w:autoSpaceDE w:val="0"/>
      <w:autoSpaceDN w:val="0"/>
      <w:adjustRightInd w:val="0"/>
      <w:spacing w:after="0" w:line="240" w:lineRule="auto"/>
      <w:textAlignment w:val="baseline"/>
    </w:pPr>
    <w:rPr>
      <w:rFonts w:ascii="Arial Narrow" w:eastAsia="Times New Roman" w:hAnsi="Arial Narrow" w:cs="Times New Roman"/>
      <w:color w:val="000000"/>
      <w:sz w:val="24"/>
      <w:szCs w:val="20"/>
      <w:lang w:val="en-US" w:eastAsia="fr-FR"/>
    </w:rPr>
  </w:style>
  <w:style w:type="paragraph" w:customStyle="1" w:styleId="Style10">
    <w:name w:val="Style1"/>
    <w:basedOn w:val="Normal"/>
    <w:rsid w:val="00EE76E1"/>
    <w:pPr>
      <w:overflowPunct w:val="0"/>
      <w:autoSpaceDE w:val="0"/>
      <w:autoSpaceDN w:val="0"/>
      <w:adjustRightInd w:val="0"/>
      <w:spacing w:after="0" w:line="240" w:lineRule="auto"/>
      <w:textAlignment w:val="baseline"/>
    </w:pPr>
    <w:rPr>
      <w:rFonts w:ascii="Arial Narrow" w:eastAsia="Times New Roman" w:hAnsi="Arial Narrow" w:cs="Times New Roman"/>
      <w:b/>
      <w:color w:val="000000"/>
      <w:sz w:val="24"/>
      <w:szCs w:val="20"/>
      <w:u w:val="single"/>
      <w:lang w:val="en-US" w:eastAsia="fr-FR"/>
    </w:rPr>
  </w:style>
  <w:style w:type="paragraph" w:customStyle="1" w:styleId="xl29">
    <w:name w:val="xl29"/>
    <w:basedOn w:val="Normal"/>
    <w:uiPriority w:val="99"/>
    <w:rsid w:val="00EE7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NormalWeb">
    <w:name w:val="Normal (Web)"/>
    <w:basedOn w:val="Normal"/>
    <w:uiPriority w:val="99"/>
    <w:unhideWhenUsed/>
    <w:rsid w:val="00EE76E1"/>
    <w:pPr>
      <w:spacing w:before="100" w:beforeAutospacing="1" w:after="100" w:afterAutospacing="1" w:line="240" w:lineRule="auto"/>
    </w:pPr>
    <w:rPr>
      <w:rFonts w:ascii="Arial Narrow" w:eastAsia="Times New Roman" w:hAnsi="Arial Narrow" w:cs="Times New Roman"/>
      <w:sz w:val="24"/>
      <w:szCs w:val="24"/>
      <w:lang w:eastAsia="fr-FR"/>
    </w:rPr>
  </w:style>
  <w:style w:type="character" w:customStyle="1" w:styleId="CorpsdetexteCar1">
    <w:name w:val="Corps de texte Car1"/>
    <w:rsid w:val="00EE76E1"/>
    <w:rPr>
      <w:rFonts w:ascii="Times New Roman" w:eastAsia="Times New Roman" w:hAnsi="Times New Roman" w:cs="Calibri"/>
      <w:sz w:val="20"/>
      <w:szCs w:val="20"/>
      <w:lang w:eastAsia="ar-SA"/>
    </w:rPr>
  </w:style>
  <w:style w:type="paragraph" w:styleId="TM2">
    <w:name w:val="toc 2"/>
    <w:basedOn w:val="Normal"/>
    <w:next w:val="Normal"/>
    <w:autoRedefine/>
    <w:uiPriority w:val="39"/>
    <w:unhideWhenUsed/>
    <w:rsid w:val="00EE76E1"/>
    <w:pPr>
      <w:tabs>
        <w:tab w:val="left" w:pos="1760"/>
        <w:tab w:val="right" w:leader="dot" w:pos="9622"/>
        <w:tab w:val="right" w:leader="dot" w:pos="10950"/>
      </w:tabs>
      <w:spacing w:after="0"/>
      <w:ind w:right="-7"/>
      <w:jc w:val="both"/>
    </w:pPr>
    <w:rPr>
      <w:rFonts w:ascii="Arial Narrow" w:eastAsia="Times New Roman" w:hAnsi="Arial Narrow" w:cs="Times New Roman"/>
      <w:sz w:val="24"/>
      <w:szCs w:val="24"/>
      <w:lang w:eastAsia="fr-FR"/>
    </w:rPr>
  </w:style>
  <w:style w:type="paragraph" w:styleId="TM3">
    <w:name w:val="toc 3"/>
    <w:basedOn w:val="Normal"/>
    <w:next w:val="Normal"/>
    <w:autoRedefine/>
    <w:uiPriority w:val="39"/>
    <w:unhideWhenUsed/>
    <w:rsid w:val="00EE76E1"/>
    <w:pPr>
      <w:spacing w:after="100" w:line="259" w:lineRule="auto"/>
      <w:ind w:left="440"/>
    </w:pPr>
    <w:rPr>
      <w:rFonts w:ascii="Calibri" w:eastAsia="Times New Roman" w:hAnsi="Calibri" w:cs="Times New Roman"/>
      <w:lang w:eastAsia="fr-FR"/>
    </w:rPr>
  </w:style>
  <w:style w:type="paragraph" w:styleId="TM4">
    <w:name w:val="toc 4"/>
    <w:basedOn w:val="Normal"/>
    <w:next w:val="Normal"/>
    <w:autoRedefine/>
    <w:uiPriority w:val="39"/>
    <w:unhideWhenUsed/>
    <w:rsid w:val="00EE76E1"/>
    <w:pPr>
      <w:spacing w:after="100" w:line="259"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EE76E1"/>
    <w:pPr>
      <w:spacing w:after="100" w:line="259"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EE76E1"/>
    <w:pPr>
      <w:spacing w:after="100" w:line="259"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EE76E1"/>
    <w:pPr>
      <w:spacing w:after="100" w:line="259"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EE76E1"/>
    <w:pPr>
      <w:spacing w:after="100" w:line="259"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EE76E1"/>
    <w:pPr>
      <w:spacing w:after="100" w:line="259" w:lineRule="auto"/>
      <w:ind w:left="1760"/>
    </w:pPr>
    <w:rPr>
      <w:rFonts w:ascii="Calibri" w:eastAsia="Times New Roman" w:hAnsi="Calibri" w:cs="Times New Roman"/>
      <w:lang w:eastAsia="fr-FR"/>
    </w:rPr>
  </w:style>
  <w:style w:type="paragraph" w:customStyle="1" w:styleId="Numros">
    <w:name w:val="Numéros"/>
    <w:basedOn w:val="Normal"/>
    <w:link w:val="NumrosCar"/>
    <w:qFormat/>
    <w:rsid w:val="00EE76E1"/>
    <w:pPr>
      <w:numPr>
        <w:numId w:val="4"/>
      </w:numPr>
      <w:spacing w:after="60" w:line="240" w:lineRule="auto"/>
      <w:jc w:val="both"/>
    </w:pPr>
    <w:rPr>
      <w:rFonts w:ascii="Cambria" w:eastAsia="Times New Roman" w:hAnsi="Cambria" w:cs="Times New Roman"/>
      <w:szCs w:val="24"/>
      <w:lang w:eastAsia="fr-FR"/>
    </w:rPr>
  </w:style>
  <w:style w:type="character" w:customStyle="1" w:styleId="NumrosCar">
    <w:name w:val="Numéros Car"/>
    <w:link w:val="Numros"/>
    <w:rsid w:val="00EE76E1"/>
    <w:rPr>
      <w:rFonts w:ascii="Cambria" w:eastAsia="Times New Roman" w:hAnsi="Cambria" w:cs="Times New Roman"/>
      <w:szCs w:val="24"/>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EE76E1"/>
    <w:pPr>
      <w:spacing w:after="0" w:line="240" w:lineRule="auto"/>
      <w:jc w:val="both"/>
    </w:pPr>
    <w:rPr>
      <w:rFonts w:ascii="Cambria" w:eastAsia="Times New Roman" w:hAnsi="Cambria"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E76E1"/>
    <w:rPr>
      <w:rFonts w:ascii="Cambria" w:eastAsia="Times New Roman" w:hAnsi="Cambria" w:cs="Times New Roman"/>
      <w:sz w:val="20"/>
      <w:szCs w:val="20"/>
      <w:lang w:eastAsia="fr-FR"/>
    </w:rPr>
  </w:style>
  <w:style w:type="character" w:styleId="Appelnotedebasdep">
    <w:name w:val="footnote reference"/>
    <w:uiPriority w:val="99"/>
    <w:unhideWhenUsed/>
    <w:rsid w:val="00EE76E1"/>
    <w:rPr>
      <w:vertAlign w:val="superscript"/>
    </w:rPr>
  </w:style>
  <w:style w:type="character" w:styleId="Marquedecommentaire">
    <w:name w:val="annotation reference"/>
    <w:uiPriority w:val="99"/>
    <w:semiHidden/>
    <w:unhideWhenUsed/>
    <w:rsid w:val="00EE76E1"/>
    <w:rPr>
      <w:sz w:val="16"/>
      <w:szCs w:val="16"/>
    </w:rPr>
  </w:style>
  <w:style w:type="paragraph" w:styleId="Commentaire">
    <w:name w:val="annotation text"/>
    <w:basedOn w:val="Normal"/>
    <w:link w:val="CommentaireCar"/>
    <w:unhideWhenUsed/>
    <w:rsid w:val="00EE76E1"/>
    <w:pPr>
      <w:spacing w:after="0" w:line="240" w:lineRule="auto"/>
      <w:jc w:val="both"/>
    </w:pPr>
    <w:rPr>
      <w:rFonts w:ascii="Cambria" w:eastAsia="Times New Roman" w:hAnsi="Cambria" w:cs="Times New Roman"/>
      <w:sz w:val="20"/>
      <w:szCs w:val="20"/>
      <w:lang w:eastAsia="fr-FR"/>
    </w:rPr>
  </w:style>
  <w:style w:type="character" w:customStyle="1" w:styleId="CommentaireCar">
    <w:name w:val="Commentaire Car"/>
    <w:basedOn w:val="Policepardfaut"/>
    <w:link w:val="Commentaire"/>
    <w:rsid w:val="00EE76E1"/>
    <w:rPr>
      <w:rFonts w:ascii="Cambria" w:eastAsia="Times New Roman" w:hAnsi="Cambri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E76E1"/>
    <w:rPr>
      <w:b/>
      <w:bCs/>
    </w:rPr>
  </w:style>
  <w:style w:type="character" w:customStyle="1" w:styleId="ObjetducommentaireCar">
    <w:name w:val="Objet du commentaire Car"/>
    <w:basedOn w:val="CommentaireCar"/>
    <w:link w:val="Objetducommentaire"/>
    <w:uiPriority w:val="99"/>
    <w:semiHidden/>
    <w:rsid w:val="00EE76E1"/>
    <w:rPr>
      <w:rFonts w:ascii="Cambria" w:eastAsia="Times New Roman" w:hAnsi="Cambria" w:cs="Times New Roman"/>
      <w:b/>
      <w:bCs/>
      <w:sz w:val="20"/>
      <w:szCs w:val="20"/>
      <w:lang w:eastAsia="fr-FR"/>
    </w:rPr>
  </w:style>
  <w:style w:type="character" w:customStyle="1" w:styleId="apple-converted-space">
    <w:name w:val="apple-converted-space"/>
    <w:rsid w:val="00EE76E1"/>
  </w:style>
  <w:style w:type="paragraph" w:customStyle="1" w:styleId="miu">
    <w:name w:val="miu"/>
    <w:basedOn w:val="Titre4"/>
    <w:link w:val="miuCar"/>
    <w:qFormat/>
    <w:rsid w:val="00EE76E1"/>
    <w:pPr>
      <w:spacing w:line="276" w:lineRule="auto"/>
      <w:ind w:firstLine="567"/>
      <w:jc w:val="both"/>
    </w:pPr>
    <w:rPr>
      <w:b w:val="0"/>
    </w:rPr>
  </w:style>
  <w:style w:type="character" w:customStyle="1" w:styleId="miuCar">
    <w:name w:val="miu Car"/>
    <w:link w:val="miu"/>
    <w:rsid w:val="00EE76E1"/>
    <w:rPr>
      <w:rFonts w:ascii="Arial Narrow" w:eastAsia="Times New Roman" w:hAnsi="Arial Narrow" w:cs="Times New Roman"/>
      <w:color w:val="000000"/>
      <w:sz w:val="28"/>
      <w:szCs w:val="24"/>
      <w:lang w:val="x-none" w:eastAsia="x-none"/>
    </w:rPr>
  </w:style>
  <w:style w:type="table" w:customStyle="1" w:styleId="Grilledutableau1">
    <w:name w:val="Grille du tableau1"/>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EE76E1"/>
  </w:style>
  <w:style w:type="paragraph" w:styleId="Notedefin">
    <w:name w:val="endnote text"/>
    <w:basedOn w:val="Normal"/>
    <w:link w:val="NotedefinCar"/>
    <w:rsid w:val="00EE76E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EE76E1"/>
    <w:rPr>
      <w:rFonts w:ascii="Times New Roman" w:eastAsia="Times New Roman" w:hAnsi="Times New Roman" w:cs="Times New Roman"/>
      <w:sz w:val="20"/>
      <w:szCs w:val="20"/>
      <w:lang w:eastAsia="fr-FR"/>
    </w:rPr>
  </w:style>
  <w:style w:type="character" w:styleId="Appeldenotedefin">
    <w:name w:val="endnote reference"/>
    <w:rsid w:val="00EE76E1"/>
    <w:rPr>
      <w:position w:val="0"/>
      <w:vertAlign w:val="superscript"/>
    </w:rPr>
  </w:style>
  <w:style w:type="character" w:customStyle="1" w:styleId="Titre2Car1">
    <w:name w:val="Titre 2 Car1"/>
    <w:rsid w:val="00EE76E1"/>
    <w:rPr>
      <w:rFonts w:ascii="Cambria" w:eastAsia="Times New Roman" w:hAnsi="Cambria" w:cs="Times New Roman"/>
      <w:b/>
      <w:bCs/>
      <w:i/>
      <w:iCs/>
      <w:sz w:val="28"/>
      <w:szCs w:val="28"/>
    </w:rPr>
  </w:style>
  <w:style w:type="paragraph" w:customStyle="1" w:styleId="TitrePiece">
    <w:name w:val="TitrePiece"/>
    <w:basedOn w:val="Sansinterligne"/>
    <w:link w:val="TitrePieceCar1"/>
    <w:rsid w:val="00EE76E1"/>
    <w:pPr>
      <w:widowControl/>
      <w:suppressAutoHyphens/>
      <w:autoSpaceDN w:val="0"/>
      <w:jc w:val="center"/>
      <w:textAlignment w:val="baseline"/>
    </w:pPr>
    <w:rPr>
      <w:rFonts w:ascii="Arial" w:eastAsia="Times New Roman" w:hAnsi="Arial" w:cs="Arial"/>
      <w:kern w:val="0"/>
      <w:sz w:val="60"/>
      <w:szCs w:val="60"/>
      <w:lang w:val="fr-FR" w:eastAsia="fr-FR"/>
    </w:rPr>
  </w:style>
  <w:style w:type="character" w:customStyle="1" w:styleId="SansinterligneCar">
    <w:name w:val="Sans interligne Car"/>
    <w:rsid w:val="00EE76E1"/>
    <w:rPr>
      <w:sz w:val="24"/>
      <w:szCs w:val="24"/>
    </w:rPr>
  </w:style>
  <w:style w:type="character" w:customStyle="1" w:styleId="TitrePieceCar">
    <w:name w:val="TitrePiece Car"/>
    <w:rsid w:val="00EE76E1"/>
    <w:rPr>
      <w:rFonts w:ascii="Arial" w:hAnsi="Arial" w:cs="Arial"/>
      <w:sz w:val="60"/>
      <w:szCs w:val="60"/>
    </w:rPr>
  </w:style>
  <w:style w:type="numbering" w:customStyle="1" w:styleId="Aucuneliste2">
    <w:name w:val="Aucune liste2"/>
    <w:next w:val="Aucuneliste"/>
    <w:uiPriority w:val="99"/>
    <w:semiHidden/>
    <w:unhideWhenUsed/>
    <w:rsid w:val="00EE76E1"/>
  </w:style>
  <w:style w:type="paragraph" w:customStyle="1" w:styleId="DTAOtitre">
    <w:name w:val="DTAO titre"/>
    <w:basedOn w:val="Normal"/>
    <w:link w:val="DTAOtitreCar"/>
    <w:autoRedefine/>
    <w:qFormat/>
    <w:rsid w:val="00EE76E1"/>
    <w:pPr>
      <w:widowControl w:val="0"/>
      <w:suppressAutoHyphens/>
      <w:autoSpaceDE w:val="0"/>
      <w:autoSpaceDN w:val="0"/>
      <w:spacing w:after="120" w:line="360" w:lineRule="auto"/>
      <w:jc w:val="center"/>
      <w:textAlignment w:val="baseline"/>
    </w:pPr>
    <w:rPr>
      <w:rFonts w:ascii="Arial Narrow" w:eastAsia="Times New Roman" w:hAnsi="Arial Narrow" w:cs="Times New Roman"/>
      <w:b/>
      <w:bCs/>
      <w:caps/>
      <w:spacing w:val="36"/>
      <w:w w:val="80"/>
      <w:position w:val="-1"/>
      <w:sz w:val="28"/>
      <w:szCs w:val="24"/>
      <w:lang w:eastAsia="fr-FR"/>
    </w:rPr>
  </w:style>
  <w:style w:type="character" w:customStyle="1" w:styleId="DTAOtitreCar">
    <w:name w:val="DTAO titre Car"/>
    <w:link w:val="DTAOtitre"/>
    <w:rsid w:val="00EE76E1"/>
    <w:rPr>
      <w:rFonts w:ascii="Arial Narrow" w:eastAsia="Times New Roman" w:hAnsi="Arial Narrow" w:cs="Times New Roman"/>
      <w:b/>
      <w:bCs/>
      <w:caps/>
      <w:spacing w:val="36"/>
      <w:w w:val="80"/>
      <w:position w:val="-1"/>
      <w:sz w:val="28"/>
      <w:szCs w:val="24"/>
      <w:lang w:eastAsia="fr-FR"/>
    </w:rPr>
  </w:style>
  <w:style w:type="paragraph" w:customStyle="1" w:styleId="ydpad5ffae3msonormal">
    <w:name w:val="ydpad5ffae3msonormal"/>
    <w:basedOn w:val="Normal"/>
    <w:rsid w:val="00EE76E1"/>
    <w:pPr>
      <w:spacing w:before="100" w:beforeAutospacing="1" w:after="100" w:afterAutospacing="1" w:line="240" w:lineRule="auto"/>
    </w:pPr>
    <w:rPr>
      <w:rFonts w:ascii="Calibri" w:eastAsia="Times New Roman" w:hAnsi="Calibri" w:cs="Calibri"/>
      <w:lang w:eastAsia="fr-FR"/>
    </w:rPr>
  </w:style>
  <w:style w:type="paragraph" w:styleId="Rvision">
    <w:name w:val="Revision"/>
    <w:rsid w:val="00EE76E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rsid w:val="00EE76E1"/>
  </w:style>
  <w:style w:type="paragraph" w:customStyle="1" w:styleId="TitrePieceDAO">
    <w:name w:val="TitrePieceDAO"/>
    <w:basedOn w:val="Paragraphedeliste"/>
    <w:link w:val="TitrePieceDAOCar1"/>
    <w:rsid w:val="00EE76E1"/>
    <w:pPr>
      <w:widowControl w:val="0"/>
      <w:numPr>
        <w:numId w:val="9"/>
      </w:numPr>
      <w:suppressAutoHyphens/>
      <w:autoSpaceDE w:val="0"/>
      <w:autoSpaceDN w:val="0"/>
      <w:spacing w:after="160" w:line="244" w:lineRule="auto"/>
      <w:ind w:left="1212"/>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EE76E1"/>
    <w:rPr>
      <w:rFonts w:ascii="Arial" w:eastAsia="Calibri" w:hAnsi="Arial" w:cs="Arial"/>
      <w:spacing w:val="45"/>
      <w:position w:val="0"/>
      <w:sz w:val="60"/>
      <w:szCs w:val="60"/>
      <w:vertAlign w:val="baseline"/>
      <w:lang w:eastAsia="en-US"/>
    </w:rPr>
  </w:style>
  <w:style w:type="numbering" w:customStyle="1" w:styleId="LFO19">
    <w:name w:val="LFO19"/>
    <w:basedOn w:val="Aucuneliste"/>
    <w:rsid w:val="00EE76E1"/>
  </w:style>
  <w:style w:type="paragraph" w:customStyle="1" w:styleId="i">
    <w:name w:val="(i)"/>
    <w:basedOn w:val="Normal"/>
    <w:rsid w:val="00EE76E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EE76E1"/>
    <w:pPr>
      <w:numPr>
        <w:numId w:val="37"/>
      </w:numPr>
    </w:pPr>
  </w:style>
  <w:style w:type="paragraph" w:customStyle="1" w:styleId="ParagrapheNormalDAO">
    <w:name w:val="ParagrapheNormalDAO"/>
    <w:basedOn w:val="Normal"/>
    <w:rsid w:val="00EE76E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E76E1"/>
    <w:rPr>
      <w:color w:val="605E5C"/>
      <w:shd w:val="clear" w:color="auto" w:fill="E1DFDD"/>
    </w:rPr>
  </w:style>
  <w:style w:type="table" w:customStyle="1" w:styleId="TableNormal1">
    <w:name w:val="Table Normal1"/>
    <w:uiPriority w:val="99"/>
    <w:semiHidden/>
    <w:rsid w:val="00EE76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pices0">
    <w:name w:val="DTAO pièces"/>
    <w:basedOn w:val="TitrePieceDAO"/>
    <w:link w:val="DTAOpicesCar"/>
    <w:autoRedefine/>
    <w:qFormat/>
    <w:rsid w:val="00EE76E1"/>
    <w:pPr>
      <w:numPr>
        <w:numId w:val="0"/>
      </w:numPr>
      <w:spacing w:after="240" w:line="240" w:lineRule="auto"/>
      <w:outlineLvl w:val="0"/>
    </w:pPr>
    <w:rPr>
      <w:b/>
      <w:caps/>
      <w:sz w:val="36"/>
      <w:szCs w:val="36"/>
    </w:rPr>
  </w:style>
  <w:style w:type="paragraph" w:customStyle="1" w:styleId="AAOarticles">
    <w:name w:val="AAO articles"/>
    <w:basedOn w:val="Normal"/>
    <w:link w:val="AAOarticlesCar"/>
    <w:autoRedefine/>
    <w:qFormat/>
    <w:rsid w:val="00EE76E1"/>
    <w:pPr>
      <w:widowControl w:val="0"/>
      <w:numPr>
        <w:numId w:val="11"/>
      </w:numPr>
      <w:suppressAutoHyphens/>
      <w:autoSpaceDE w:val="0"/>
      <w:autoSpaceDN w:val="0"/>
      <w:spacing w:before="120" w:after="0"/>
      <w:textAlignment w:val="baseline"/>
    </w:pPr>
    <w:rPr>
      <w:rFonts w:ascii="Arial Narrow" w:eastAsia="Times New Roman" w:hAnsi="Arial Narrow"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E76E1"/>
    <w:rPr>
      <w:rFonts w:ascii="Calibri" w:eastAsia="Calibri" w:hAnsi="Calibri"/>
      <w:sz w:val="22"/>
      <w:szCs w:val="22"/>
      <w:lang w:eastAsia="en-US"/>
    </w:rPr>
  </w:style>
  <w:style w:type="character" w:customStyle="1" w:styleId="TitrePieceDAOCar1">
    <w:name w:val="TitrePieceDAO Car1"/>
    <w:link w:val="TitrePieceDAO"/>
    <w:rsid w:val="00EE76E1"/>
    <w:rPr>
      <w:rFonts w:ascii="Arial" w:eastAsia="Calibri" w:hAnsi="Arial" w:cs="Arial"/>
      <w:spacing w:val="45"/>
      <w:sz w:val="60"/>
      <w:szCs w:val="60"/>
    </w:rPr>
  </w:style>
  <w:style w:type="character" w:customStyle="1" w:styleId="DTAOpicesCar">
    <w:name w:val="DTAO pièces Car"/>
    <w:link w:val="DTAOpices0"/>
    <w:rsid w:val="00EE76E1"/>
    <w:rPr>
      <w:rFonts w:ascii="Arial" w:eastAsia="Calibri" w:hAnsi="Arial" w:cs="Arial"/>
      <w:b/>
      <w:caps/>
      <w:spacing w:val="45"/>
      <w:sz w:val="36"/>
      <w:szCs w:val="36"/>
    </w:rPr>
  </w:style>
  <w:style w:type="paragraph" w:customStyle="1" w:styleId="RGAOpartie">
    <w:name w:val="RGAO partie"/>
    <w:basedOn w:val="Titre2"/>
    <w:link w:val="RGAOpartieCar"/>
    <w:autoRedefine/>
    <w:qFormat/>
    <w:rsid w:val="00EE76E1"/>
    <w:pPr>
      <w:keepNext/>
      <w:numPr>
        <w:numId w:val="22"/>
      </w:numPr>
      <w:autoSpaceDN w:val="0"/>
      <w:ind w:left="0" w:firstLine="0"/>
      <w:textAlignment w:val="baseline"/>
    </w:pPr>
    <w:rPr>
      <w:iCs/>
      <w:caps/>
      <w:sz w:val="32"/>
      <w:szCs w:val="24"/>
      <w:lang w:val="fr-FR"/>
    </w:rPr>
  </w:style>
  <w:style w:type="character" w:customStyle="1" w:styleId="AAOarticlesCar">
    <w:name w:val="AAO articles Car"/>
    <w:link w:val="AAOarticles"/>
    <w:rsid w:val="00EE76E1"/>
    <w:rPr>
      <w:rFonts w:ascii="Arial Narrow" w:eastAsia="Times New Roman" w:hAnsi="Arial Narrow" w:cs="Arial"/>
      <w:b/>
      <w:bCs/>
      <w:sz w:val="24"/>
      <w:szCs w:val="24"/>
      <w:lang w:eastAsia="fr-FR"/>
    </w:rPr>
  </w:style>
  <w:style w:type="paragraph" w:customStyle="1" w:styleId="RGAOarticles">
    <w:name w:val="RGAO articles"/>
    <w:basedOn w:val="Titre3"/>
    <w:link w:val="RGAOarticlesCar"/>
    <w:autoRedefine/>
    <w:qFormat/>
    <w:rsid w:val="00EE76E1"/>
    <w:pPr>
      <w:numPr>
        <w:numId w:val="23"/>
      </w:numPr>
      <w:suppressAutoHyphens/>
      <w:autoSpaceDN w:val="0"/>
      <w:spacing w:before="120" w:after="120"/>
      <w:ind w:left="1418" w:hanging="1418"/>
      <w:jc w:val="both"/>
      <w:textAlignment w:val="baseline"/>
    </w:pPr>
    <w:rPr>
      <w:rFonts w:ascii="Cambria" w:hAnsi="Cambria"/>
      <w:szCs w:val="24"/>
      <w:lang w:val="fr-FR" w:eastAsia="fr-FR"/>
    </w:rPr>
  </w:style>
  <w:style w:type="character" w:customStyle="1" w:styleId="RGAOpartieCar">
    <w:name w:val="RGAO partie Car"/>
    <w:link w:val="RGAOpartie"/>
    <w:rsid w:val="00EE76E1"/>
    <w:rPr>
      <w:rFonts w:ascii="Arial Narrow" w:eastAsia="Times New Roman" w:hAnsi="Arial Narrow" w:cs="Times New Roman"/>
      <w:b/>
      <w:iCs/>
      <w:caps/>
      <w:sz w:val="32"/>
      <w:szCs w:val="24"/>
      <w:lang w:eastAsia="fr-FR"/>
    </w:rPr>
  </w:style>
  <w:style w:type="paragraph" w:customStyle="1" w:styleId="CCAPchapitre">
    <w:name w:val="CCAP chapitre"/>
    <w:basedOn w:val="Titre2"/>
    <w:link w:val="CCAPchapitreCar"/>
    <w:autoRedefine/>
    <w:qFormat/>
    <w:rsid w:val="00EE76E1"/>
    <w:pPr>
      <w:keepNext/>
      <w:numPr>
        <w:numId w:val="24"/>
      </w:numPr>
      <w:autoSpaceDN w:val="0"/>
      <w:spacing w:before="120" w:after="120"/>
      <w:ind w:left="0" w:firstLine="0"/>
      <w:textAlignment w:val="baseline"/>
    </w:pPr>
    <w:rPr>
      <w:iCs/>
      <w:caps/>
      <w:szCs w:val="24"/>
      <w:lang w:val="fr-FR"/>
    </w:rPr>
  </w:style>
  <w:style w:type="character" w:customStyle="1" w:styleId="RGAOarticlesCar">
    <w:name w:val="RGAO articles Car"/>
    <w:link w:val="RGAOarticles"/>
    <w:rsid w:val="00EE76E1"/>
    <w:rPr>
      <w:rFonts w:ascii="Cambria" w:eastAsia="Times New Roman" w:hAnsi="Cambria" w:cs="Times New Roman"/>
      <w:b/>
      <w:sz w:val="24"/>
      <w:szCs w:val="24"/>
      <w:lang w:eastAsia="fr-FR"/>
    </w:rPr>
  </w:style>
  <w:style w:type="paragraph" w:customStyle="1" w:styleId="CCAParticle">
    <w:name w:val="CCAP article"/>
    <w:basedOn w:val="Titre3"/>
    <w:link w:val="CCAParticleCar"/>
    <w:autoRedefine/>
    <w:qFormat/>
    <w:rsid w:val="00EE76E1"/>
    <w:pPr>
      <w:suppressAutoHyphens/>
      <w:autoSpaceDN w:val="0"/>
      <w:jc w:val="both"/>
      <w:textAlignment w:val="baseline"/>
    </w:pPr>
    <w:rPr>
      <w:rFonts w:ascii="Cambria" w:hAnsi="Cambria"/>
      <w:color w:val="000000"/>
      <w:szCs w:val="24"/>
      <w:lang w:val="fr-FR" w:eastAsia="fr-FR"/>
    </w:rPr>
  </w:style>
  <w:style w:type="character" w:customStyle="1" w:styleId="CCAPchapitreCar">
    <w:name w:val="CCAP chapitre Car"/>
    <w:link w:val="CCAPchapitre"/>
    <w:rsid w:val="00EE76E1"/>
    <w:rPr>
      <w:rFonts w:ascii="Arial Narrow" w:eastAsia="Times New Roman" w:hAnsi="Arial Narrow" w:cs="Times New Roman"/>
      <w:b/>
      <w:iCs/>
      <w:caps/>
      <w:sz w:val="28"/>
      <w:szCs w:val="24"/>
      <w:lang w:eastAsia="fr-FR"/>
    </w:rPr>
  </w:style>
  <w:style w:type="character" w:customStyle="1" w:styleId="CCAParticleCar">
    <w:name w:val="CCAP article Car"/>
    <w:link w:val="CCAParticle"/>
    <w:rsid w:val="00EE76E1"/>
    <w:rPr>
      <w:rFonts w:ascii="Cambria" w:eastAsia="Times New Roman" w:hAnsi="Cambria" w:cs="Times New Roman"/>
      <w:b/>
      <w:color w:val="000000"/>
      <w:sz w:val="24"/>
      <w:szCs w:val="24"/>
      <w:lang w:eastAsia="fr-FR"/>
    </w:rPr>
  </w:style>
  <w:style w:type="character" w:customStyle="1" w:styleId="Mentionnonrsolue2">
    <w:name w:val="Mention non résolue2"/>
    <w:uiPriority w:val="99"/>
    <w:semiHidden/>
    <w:unhideWhenUsed/>
    <w:rsid w:val="00EE76E1"/>
    <w:rPr>
      <w:color w:val="605E5C"/>
      <w:shd w:val="clear" w:color="auto" w:fill="E1DFDD"/>
    </w:rPr>
  </w:style>
  <w:style w:type="paragraph" w:customStyle="1" w:styleId="DTAOTitres">
    <w:name w:val="DTAO Titres"/>
    <w:basedOn w:val="Normal"/>
    <w:link w:val="DTAOTitresCar"/>
    <w:autoRedefine/>
    <w:qFormat/>
    <w:rsid w:val="00EE76E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E76E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E76E1"/>
    <w:rPr>
      <w:color w:val="605E5C"/>
      <w:shd w:val="clear" w:color="auto" w:fill="E1DFDD"/>
    </w:rPr>
  </w:style>
  <w:style w:type="numbering" w:customStyle="1" w:styleId="LFO192">
    <w:name w:val="LFO192"/>
    <w:basedOn w:val="Aucuneliste"/>
    <w:rsid w:val="00EE76E1"/>
  </w:style>
  <w:style w:type="numbering" w:customStyle="1" w:styleId="LFO198">
    <w:name w:val="LFO198"/>
    <w:basedOn w:val="Aucuneliste"/>
    <w:rsid w:val="00EE76E1"/>
    <w:pPr>
      <w:numPr>
        <w:numId w:val="29"/>
      </w:numPr>
    </w:pPr>
  </w:style>
  <w:style w:type="table" w:customStyle="1" w:styleId="TableGrid">
    <w:name w:val="TableGrid"/>
    <w:rsid w:val="00EE76E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EE76E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E76E1"/>
    <w:rPr>
      <w:rFonts w:ascii="Times New Roman" w:eastAsia="Times New Roman" w:hAnsi="Times New Roman" w:cs="Times New Roman"/>
      <w:color w:val="000000"/>
      <w:sz w:val="20"/>
      <w:lang w:eastAsia="fr-FR"/>
    </w:rPr>
  </w:style>
  <w:style w:type="character" w:customStyle="1" w:styleId="footnotemark">
    <w:name w:val="footnote mark"/>
    <w:hidden/>
    <w:rsid w:val="00EE76E1"/>
    <w:rPr>
      <w:rFonts w:ascii="Times New Roman" w:eastAsia="Times New Roman" w:hAnsi="Times New Roman" w:cs="Times New Roman"/>
      <w:color w:val="000000"/>
      <w:sz w:val="20"/>
      <w:vertAlign w:val="superscript"/>
    </w:rPr>
  </w:style>
  <w:style w:type="paragraph" w:customStyle="1" w:styleId="Default">
    <w:name w:val="Default"/>
    <w:rsid w:val="00EE76E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NormalDAO">
    <w:name w:val="NormalDAO"/>
    <w:basedOn w:val="Normal"/>
    <w:rsid w:val="00EE76E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EE76E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EE76E1"/>
    <w:rPr>
      <w:rFonts w:ascii="Arial" w:hAnsi="Arial" w:cs="Arial"/>
      <w:sz w:val="24"/>
      <w:szCs w:val="24"/>
    </w:rPr>
  </w:style>
  <w:style w:type="paragraph" w:customStyle="1" w:styleId="TitrePiece1">
    <w:name w:val="TitrePiece1"/>
    <w:basedOn w:val="TitrePieceDAO"/>
    <w:autoRedefine/>
    <w:rsid w:val="00EE76E1"/>
    <w:pPr>
      <w:numPr>
        <w:numId w:val="31"/>
      </w:numPr>
      <w:tabs>
        <w:tab w:val="num" w:pos="360"/>
      </w:tabs>
      <w:spacing w:after="0" w:line="240" w:lineRule="auto"/>
      <w:ind w:left="1212"/>
    </w:pPr>
    <w:rPr>
      <w:rFonts w:eastAsia="Times New Roman"/>
      <w:szCs w:val="52"/>
      <w:lang w:eastAsia="fr-FR"/>
    </w:rPr>
  </w:style>
  <w:style w:type="character" w:customStyle="1" w:styleId="TitrePiece1Car">
    <w:name w:val="TitrePiece1 Car"/>
    <w:rsid w:val="00EE76E1"/>
    <w:rPr>
      <w:rFonts w:ascii="Arial" w:hAnsi="Arial" w:cs="Arial"/>
      <w:spacing w:val="45"/>
      <w:sz w:val="60"/>
      <w:szCs w:val="52"/>
    </w:rPr>
  </w:style>
  <w:style w:type="paragraph" w:styleId="Explorateurdedocuments">
    <w:name w:val="Document Map"/>
    <w:basedOn w:val="Normal"/>
    <w:link w:val="ExplorateurdedocumentsCar"/>
    <w:uiPriority w:val="99"/>
    <w:semiHidden/>
    <w:unhideWhenUsed/>
    <w:rsid w:val="00EE76E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EE76E1"/>
    <w:rPr>
      <w:rFonts w:ascii="Tahoma" w:eastAsia="Times New Roman" w:hAnsi="Tahoma" w:cs="Tahoma"/>
      <w:sz w:val="16"/>
      <w:szCs w:val="16"/>
      <w:lang w:eastAsia="fr-FR"/>
    </w:rPr>
  </w:style>
  <w:style w:type="numbering" w:customStyle="1" w:styleId="LFO16">
    <w:name w:val="LFO16"/>
    <w:basedOn w:val="Aucuneliste"/>
    <w:rsid w:val="00EE76E1"/>
    <w:pPr>
      <w:numPr>
        <w:numId w:val="30"/>
      </w:numPr>
    </w:pPr>
  </w:style>
  <w:style w:type="numbering" w:customStyle="1" w:styleId="LFO21">
    <w:name w:val="LFO21"/>
    <w:basedOn w:val="Aucuneliste"/>
    <w:rsid w:val="00EE76E1"/>
    <w:pPr>
      <w:numPr>
        <w:numId w:val="31"/>
      </w:numPr>
    </w:pPr>
  </w:style>
  <w:style w:type="paragraph" w:customStyle="1" w:styleId="Outline">
    <w:name w:val="Outline"/>
    <w:basedOn w:val="Normal"/>
    <w:rsid w:val="00EE76E1"/>
    <w:pPr>
      <w:spacing w:before="240" w:after="0" w:line="240" w:lineRule="auto"/>
      <w:ind w:left="578" w:hanging="578"/>
    </w:pPr>
    <w:rPr>
      <w:rFonts w:ascii="Times New Roman" w:eastAsia="Times New Roman" w:hAnsi="Times New Roman" w:cs="Times New Roman"/>
      <w:kern w:val="28"/>
      <w:sz w:val="24"/>
      <w:szCs w:val="20"/>
      <w:lang w:eastAsia="fr-FR"/>
    </w:rPr>
  </w:style>
  <w:style w:type="table" w:customStyle="1" w:styleId="TableNormal">
    <w:name w:val="Table Normal"/>
    <w:uiPriority w:val="99"/>
    <w:semiHidden/>
    <w:rsid w:val="00EE76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E76E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E76E1"/>
    <w:pPr>
      <w:widowControl w:val="0"/>
      <w:numPr>
        <w:numId w:val="3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E76E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E76E1"/>
    <w:pPr>
      <w:spacing w:before="240" w:after="240" w:line="360" w:lineRule="auto"/>
      <w:ind w:left="1276"/>
    </w:pPr>
    <w:rPr>
      <w:rFonts w:ascii="Arial Narrow" w:hAnsi="Arial Narrow"/>
      <w:b/>
      <w:caps/>
      <w:color w:val="000000"/>
      <w:w w:val="90"/>
      <w:sz w:val="36"/>
      <w:szCs w:val="24"/>
    </w:rPr>
  </w:style>
  <w:style w:type="character" w:customStyle="1" w:styleId="ACpartieCar">
    <w:name w:val="AC partie Car"/>
    <w:link w:val="ACpartie"/>
    <w:rsid w:val="00EE76E1"/>
    <w:rPr>
      <w:rFonts w:ascii="Arial Narrow" w:eastAsia="Times New Roman" w:hAnsi="Arial Narrow" w:cs="Times New Roman"/>
      <w:b/>
      <w:caps/>
      <w:color w:val="000000"/>
      <w:sz w:val="36"/>
      <w:szCs w:val="24"/>
      <w:lang w:eastAsia="fr-FR"/>
    </w:rPr>
  </w:style>
  <w:style w:type="character" w:customStyle="1" w:styleId="SansinterligneCar1">
    <w:name w:val="Sans interligne Car1"/>
    <w:link w:val="Sansinterligne"/>
    <w:rsid w:val="00EE76E1"/>
    <w:rPr>
      <w:rFonts w:ascii="Times New Roman" w:eastAsia="SimSun" w:hAnsi="Times New Roman" w:cs="Times New Roman"/>
      <w:kern w:val="2"/>
      <w:sz w:val="21"/>
      <w:szCs w:val="24"/>
      <w:lang w:val="en-US" w:eastAsia="zh-CN"/>
    </w:rPr>
  </w:style>
  <w:style w:type="character" w:customStyle="1" w:styleId="TitrePieceCar1">
    <w:name w:val="TitrePiece Car1"/>
    <w:link w:val="TitrePiece"/>
    <w:rsid w:val="00EE76E1"/>
    <w:rPr>
      <w:rFonts w:ascii="Arial" w:eastAsia="Times New Roman" w:hAnsi="Arial" w:cs="Arial"/>
      <w:sz w:val="60"/>
      <w:szCs w:val="60"/>
      <w:lang w:eastAsia="fr-FR"/>
    </w:rPr>
  </w:style>
  <w:style w:type="character" w:customStyle="1" w:styleId="ACPiceCar">
    <w:name w:val="AC Pièce Car"/>
    <w:link w:val="ACPice"/>
    <w:rsid w:val="00EE76E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E76E1"/>
    <w:pPr>
      <w:widowControl w:val="0"/>
      <w:numPr>
        <w:numId w:val="3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E76E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E76E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E76E1"/>
    <w:pPr>
      <w:numPr>
        <w:numId w:val="3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E76E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E76E1"/>
    <w:pPr>
      <w:numPr>
        <w:numId w:val="35"/>
      </w:numPr>
      <w:suppressAutoHyphens/>
      <w:autoSpaceDN w:val="0"/>
      <w:spacing w:before="240" w:after="240" w:line="360" w:lineRule="auto"/>
      <w:ind w:left="2835" w:hanging="1134"/>
      <w:textAlignment w:val="baseline"/>
    </w:pPr>
    <w:rPr>
      <w:rFonts w:ascii="Arial Narrow" w:hAnsi="Arial Narrow"/>
      <w:bCs/>
      <w:caps/>
      <w:sz w:val="32"/>
      <w:szCs w:val="24"/>
      <w:lang w:val="fr-FR" w:eastAsia="fr-FR"/>
    </w:rPr>
  </w:style>
  <w:style w:type="character" w:customStyle="1" w:styleId="ADCarticleCar">
    <w:name w:val="ADC article Car"/>
    <w:link w:val="ADCarticle"/>
    <w:rsid w:val="00EE76E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E76E1"/>
    <w:pPr>
      <w:keepLines/>
      <w:numPr>
        <w:numId w:val="36"/>
      </w:numPr>
      <w:suppressAutoHyphens/>
      <w:autoSpaceDN w:val="0"/>
      <w:spacing w:before="120" w:after="120" w:line="360" w:lineRule="auto"/>
      <w:jc w:val="left"/>
      <w:textAlignment w:val="baseline"/>
    </w:pPr>
    <w:rPr>
      <w:rFonts w:ascii="Arial Narrow" w:hAnsi="Arial Narrow"/>
      <w:b/>
      <w:bCs/>
      <w:color w:val="2F5496"/>
      <w:sz w:val="28"/>
      <w:szCs w:val="24"/>
      <w:lang w:val="fr-FR" w:eastAsia="fr-FR"/>
    </w:rPr>
  </w:style>
  <w:style w:type="character" w:customStyle="1" w:styleId="RCpartieCar">
    <w:name w:val="RC partie Car"/>
    <w:link w:val="RCpartie"/>
    <w:rsid w:val="00EE76E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E76E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E76E1"/>
    <w:pPr>
      <w:suppressAutoHyphens/>
      <w:autoSpaceDN w:val="0"/>
      <w:spacing w:before="120" w:after="120" w:line="360" w:lineRule="auto"/>
      <w:jc w:val="left"/>
      <w:textAlignment w:val="baseline"/>
    </w:pPr>
    <w:rPr>
      <w:rFonts w:ascii="Arial Narrow" w:hAnsi="Arial Narrow" w:cs="Arial"/>
      <w:szCs w:val="28"/>
      <w:lang w:val="fr-FR" w:eastAsia="fr-FR"/>
    </w:rPr>
  </w:style>
  <w:style w:type="character" w:customStyle="1" w:styleId="CCAPArticleCar0">
    <w:name w:val="CCAP Article Car"/>
    <w:link w:val="CCAPArticle0"/>
    <w:rsid w:val="00EE76E1"/>
    <w:rPr>
      <w:rFonts w:ascii="Arial Narrow" w:eastAsia="Times New Roman" w:hAnsi="Arial Narrow" w:cs="Arial"/>
      <w:b/>
      <w:sz w:val="24"/>
      <w:szCs w:val="28"/>
      <w:lang w:eastAsia="fr-FR"/>
    </w:rPr>
  </w:style>
  <w:style w:type="numbering" w:customStyle="1" w:styleId="LFO194">
    <w:name w:val="LFO194"/>
    <w:basedOn w:val="Aucuneliste"/>
    <w:rsid w:val="00EE76E1"/>
    <w:pPr>
      <w:numPr>
        <w:numId w:val="9"/>
      </w:numPr>
    </w:pPr>
  </w:style>
  <w:style w:type="paragraph" w:customStyle="1" w:styleId="ArticleAC">
    <w:name w:val="Article AC"/>
    <w:basedOn w:val="Normal"/>
    <w:link w:val="ArticleACCar"/>
    <w:autoRedefine/>
    <w:qFormat/>
    <w:rsid w:val="00EE76E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E76E1"/>
    <w:rPr>
      <w:rFonts w:ascii="Arial Narrow" w:eastAsia="Times New Roman" w:hAnsi="Arial Narrow" w:cs="Tahoma"/>
      <w:b/>
      <w:bCs/>
      <w:sz w:val="28"/>
      <w:szCs w:val="24"/>
      <w:lang w:eastAsia="fr-FR"/>
    </w:rPr>
  </w:style>
  <w:style w:type="numbering" w:customStyle="1" w:styleId="LFO193">
    <w:name w:val="LFO193"/>
    <w:basedOn w:val="Aucuneliste"/>
    <w:rsid w:val="00EE76E1"/>
  </w:style>
  <w:style w:type="paragraph" w:customStyle="1" w:styleId="ARTICLECCAG">
    <w:name w:val="ARTICLE CCAG"/>
    <w:basedOn w:val="Normal"/>
    <w:link w:val="ARTICLECCAGCar"/>
    <w:autoRedefine/>
    <w:qFormat/>
    <w:rsid w:val="00EE76E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E76E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E76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EE76E1"/>
    <w:pPr>
      <w:numPr>
        <w:numId w:val="14"/>
      </w:numPr>
    </w:pPr>
  </w:style>
  <w:style w:type="numbering" w:customStyle="1" w:styleId="Aucuneliste3">
    <w:name w:val="Aucune liste3"/>
    <w:next w:val="Aucuneliste"/>
    <w:uiPriority w:val="99"/>
    <w:semiHidden/>
    <w:unhideWhenUsed/>
    <w:rsid w:val="00EE76E1"/>
  </w:style>
  <w:style w:type="numbering" w:customStyle="1" w:styleId="LFO195">
    <w:name w:val="LFO195"/>
    <w:basedOn w:val="Aucuneliste"/>
    <w:rsid w:val="00EE76E1"/>
  </w:style>
  <w:style w:type="numbering" w:customStyle="1" w:styleId="LFO1912">
    <w:name w:val="LFO1912"/>
    <w:basedOn w:val="Aucuneliste"/>
    <w:rsid w:val="00EE76E1"/>
    <w:pPr>
      <w:numPr>
        <w:numId w:val="23"/>
      </w:numPr>
    </w:pPr>
  </w:style>
  <w:style w:type="table" w:customStyle="1" w:styleId="Grilledutableau4">
    <w:name w:val="Grille du tableau4"/>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1">
    <w:name w:val="LFO1921"/>
    <w:basedOn w:val="Aucuneliste"/>
    <w:rsid w:val="00EE76E1"/>
  </w:style>
  <w:style w:type="numbering" w:customStyle="1" w:styleId="LFO1981">
    <w:name w:val="LFO1981"/>
    <w:basedOn w:val="Aucuneliste"/>
    <w:rsid w:val="00EE76E1"/>
    <w:pPr>
      <w:numPr>
        <w:numId w:val="17"/>
      </w:numPr>
    </w:pPr>
  </w:style>
  <w:style w:type="table" w:customStyle="1" w:styleId="TableGrid1">
    <w:name w:val="TableGrid1"/>
    <w:rsid w:val="00EE76E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E76E1"/>
    <w:pPr>
      <w:numPr>
        <w:numId w:val="18"/>
      </w:numPr>
    </w:pPr>
  </w:style>
  <w:style w:type="numbering" w:customStyle="1" w:styleId="LFO211">
    <w:name w:val="LFO211"/>
    <w:basedOn w:val="Aucuneliste"/>
    <w:rsid w:val="00EE76E1"/>
  </w:style>
  <w:style w:type="numbering" w:customStyle="1" w:styleId="LFO1941">
    <w:name w:val="LFO1941"/>
    <w:basedOn w:val="Aucuneliste"/>
    <w:rsid w:val="00EE76E1"/>
  </w:style>
  <w:style w:type="numbering" w:customStyle="1" w:styleId="LFO1931">
    <w:name w:val="LFO1931"/>
    <w:basedOn w:val="Aucuneliste"/>
    <w:rsid w:val="00EE76E1"/>
  </w:style>
  <w:style w:type="numbering" w:customStyle="1" w:styleId="LFO19111">
    <w:name w:val="LFO19111"/>
    <w:basedOn w:val="Aucuneliste"/>
    <w:rsid w:val="00EE76E1"/>
    <w:pPr>
      <w:numPr>
        <w:numId w:val="3"/>
      </w:numPr>
    </w:pPr>
  </w:style>
  <w:style w:type="table" w:customStyle="1" w:styleId="Grilledutableau11">
    <w:name w:val="Grille du tableau11"/>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EE76E1"/>
  </w:style>
  <w:style w:type="numbering" w:customStyle="1" w:styleId="LFO196">
    <w:name w:val="LFO196"/>
    <w:basedOn w:val="Aucuneliste"/>
    <w:rsid w:val="00EE76E1"/>
  </w:style>
  <w:style w:type="numbering" w:customStyle="1" w:styleId="LFO1913">
    <w:name w:val="LFO1913"/>
    <w:basedOn w:val="Aucuneliste"/>
    <w:rsid w:val="00EE76E1"/>
  </w:style>
  <w:style w:type="table" w:customStyle="1" w:styleId="Grilledutableau5">
    <w:name w:val="Grille du tableau5"/>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EE76E1"/>
  </w:style>
  <w:style w:type="numbering" w:customStyle="1" w:styleId="LFO1982">
    <w:name w:val="LFO1982"/>
    <w:basedOn w:val="Aucuneliste"/>
    <w:rsid w:val="00EE76E1"/>
  </w:style>
  <w:style w:type="table" w:customStyle="1" w:styleId="TableGrid2">
    <w:name w:val="TableGrid2"/>
    <w:rsid w:val="00EE76E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2">
    <w:name w:val="LFO162"/>
    <w:basedOn w:val="Aucuneliste"/>
    <w:rsid w:val="00EE76E1"/>
    <w:pPr>
      <w:numPr>
        <w:numId w:val="20"/>
      </w:numPr>
    </w:pPr>
  </w:style>
  <w:style w:type="numbering" w:customStyle="1" w:styleId="LFO212">
    <w:name w:val="LFO212"/>
    <w:basedOn w:val="Aucuneliste"/>
    <w:rsid w:val="00EE76E1"/>
    <w:pPr>
      <w:numPr>
        <w:numId w:val="21"/>
      </w:numPr>
    </w:pPr>
  </w:style>
  <w:style w:type="numbering" w:customStyle="1" w:styleId="LFO1942">
    <w:name w:val="LFO1942"/>
    <w:basedOn w:val="Aucuneliste"/>
    <w:rsid w:val="00EE76E1"/>
    <w:pPr>
      <w:numPr>
        <w:numId w:val="1"/>
      </w:numPr>
    </w:pPr>
  </w:style>
  <w:style w:type="numbering" w:customStyle="1" w:styleId="LFO1932">
    <w:name w:val="LFO1932"/>
    <w:basedOn w:val="Aucuneliste"/>
    <w:rsid w:val="00EE76E1"/>
    <w:pPr>
      <w:numPr>
        <w:numId w:val="6"/>
      </w:numPr>
    </w:pPr>
  </w:style>
  <w:style w:type="numbering" w:customStyle="1" w:styleId="LFO19112">
    <w:name w:val="LFO19112"/>
    <w:basedOn w:val="Aucuneliste"/>
    <w:rsid w:val="00EE76E1"/>
    <w:pPr>
      <w:numPr>
        <w:numId w:val="5"/>
      </w:numPr>
    </w:pPr>
  </w:style>
  <w:style w:type="table" w:customStyle="1" w:styleId="Grilledutableau12">
    <w:name w:val="Grille du tableau12"/>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EE76E1"/>
  </w:style>
  <w:style w:type="numbering" w:customStyle="1" w:styleId="LFO197">
    <w:name w:val="LFO197"/>
    <w:basedOn w:val="Aucuneliste"/>
    <w:rsid w:val="00EE76E1"/>
  </w:style>
  <w:style w:type="numbering" w:customStyle="1" w:styleId="LFO1914">
    <w:name w:val="LFO1914"/>
    <w:basedOn w:val="Aucuneliste"/>
    <w:rsid w:val="00EE76E1"/>
    <w:pPr>
      <w:numPr>
        <w:numId w:val="33"/>
      </w:numPr>
    </w:pPr>
  </w:style>
  <w:style w:type="table" w:customStyle="1" w:styleId="Grilledutableau6">
    <w:name w:val="Grille du tableau6"/>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3">
    <w:name w:val="LFO1923"/>
    <w:basedOn w:val="Aucuneliste"/>
    <w:rsid w:val="00EE76E1"/>
  </w:style>
  <w:style w:type="numbering" w:customStyle="1" w:styleId="LFO1983">
    <w:name w:val="LFO1983"/>
    <w:basedOn w:val="Aucuneliste"/>
    <w:rsid w:val="00EE76E1"/>
    <w:pPr>
      <w:numPr>
        <w:numId w:val="26"/>
      </w:numPr>
    </w:pPr>
  </w:style>
  <w:style w:type="table" w:customStyle="1" w:styleId="TableGrid3">
    <w:name w:val="TableGrid3"/>
    <w:rsid w:val="00EE76E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3">
    <w:name w:val="LFO163"/>
    <w:basedOn w:val="Aucuneliste"/>
    <w:rsid w:val="00EE76E1"/>
    <w:pPr>
      <w:numPr>
        <w:numId w:val="27"/>
      </w:numPr>
    </w:pPr>
  </w:style>
  <w:style w:type="numbering" w:customStyle="1" w:styleId="LFO213">
    <w:name w:val="LFO213"/>
    <w:basedOn w:val="Aucuneliste"/>
    <w:rsid w:val="00EE76E1"/>
    <w:pPr>
      <w:numPr>
        <w:numId w:val="28"/>
      </w:numPr>
    </w:pPr>
  </w:style>
  <w:style w:type="numbering" w:customStyle="1" w:styleId="LFO1943">
    <w:name w:val="LFO1943"/>
    <w:basedOn w:val="Aucuneliste"/>
    <w:rsid w:val="00EE76E1"/>
    <w:pPr>
      <w:numPr>
        <w:numId w:val="46"/>
      </w:numPr>
    </w:pPr>
  </w:style>
  <w:style w:type="numbering" w:customStyle="1" w:styleId="LFO1933">
    <w:name w:val="LFO1933"/>
    <w:basedOn w:val="Aucuneliste"/>
    <w:rsid w:val="00EE76E1"/>
    <w:pPr>
      <w:numPr>
        <w:numId w:val="8"/>
      </w:numPr>
    </w:pPr>
  </w:style>
  <w:style w:type="numbering" w:customStyle="1" w:styleId="LFO19113">
    <w:name w:val="LFO19113"/>
    <w:basedOn w:val="Aucuneliste"/>
    <w:rsid w:val="00EE76E1"/>
  </w:style>
  <w:style w:type="table" w:customStyle="1" w:styleId="Grilledutableau13">
    <w:name w:val="Grille du tableau13"/>
    <w:basedOn w:val="TableauNormal"/>
    <w:next w:val="Grilledutableau"/>
    <w:uiPriority w:val="59"/>
    <w:rsid w:val="00EE76E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
    <w:name w:val="Aucune liste6"/>
    <w:next w:val="Aucuneliste"/>
    <w:uiPriority w:val="99"/>
    <w:semiHidden/>
    <w:unhideWhenUsed/>
    <w:rsid w:val="00EE76E1"/>
  </w:style>
  <w:style w:type="numbering" w:customStyle="1" w:styleId="LFO199">
    <w:name w:val="LFO199"/>
    <w:basedOn w:val="Aucuneliste"/>
    <w:rsid w:val="00EE76E1"/>
    <w:pPr>
      <w:numPr>
        <w:numId w:val="39"/>
      </w:numPr>
    </w:pPr>
  </w:style>
  <w:style w:type="table" w:customStyle="1" w:styleId="Grilledutableau7">
    <w:name w:val="Grille du tableau7"/>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0">
    <w:name w:val="DTAO Titre"/>
    <w:basedOn w:val="Normal"/>
    <w:link w:val="DTAOTitreCar0"/>
    <w:autoRedefine/>
    <w:qFormat/>
    <w:rsid w:val="00EE76E1"/>
    <w:pPr>
      <w:widowControl w:val="0"/>
      <w:suppressAutoHyphens/>
      <w:autoSpaceDE w:val="0"/>
      <w:autoSpaceDN w:val="0"/>
      <w:spacing w:before="240" w:after="240" w:line="240" w:lineRule="auto"/>
      <w:ind w:right="-6"/>
      <w:jc w:val="center"/>
      <w:textAlignment w:val="baseline"/>
    </w:pPr>
    <w:rPr>
      <w:rFonts w:ascii="Times New Roman" w:eastAsia="Times New Roman" w:hAnsi="Times New Roman" w:cs="Times New Roman"/>
      <w:b/>
      <w:bCs/>
      <w:caps/>
      <w:spacing w:val="36"/>
      <w:w w:val="80"/>
      <w:position w:val="-1"/>
      <w:sz w:val="32"/>
      <w:szCs w:val="32"/>
      <w:lang w:eastAsia="fr-FR"/>
    </w:rPr>
  </w:style>
  <w:style w:type="paragraph" w:customStyle="1" w:styleId="DTAOsousTitre">
    <w:name w:val="DTAO sous Titre"/>
    <w:basedOn w:val="Paragraphedeliste"/>
    <w:link w:val="DTAOsousTitreCar"/>
    <w:autoRedefine/>
    <w:qFormat/>
    <w:rsid w:val="00EE76E1"/>
    <w:pPr>
      <w:widowControl w:val="0"/>
      <w:numPr>
        <w:numId w:val="40"/>
      </w:numPr>
      <w:suppressAutoHyphens/>
      <w:autoSpaceDE w:val="0"/>
      <w:autoSpaceDN w:val="0"/>
      <w:spacing w:before="240" w:after="0" w:line="360" w:lineRule="auto"/>
      <w:ind w:left="142" w:right="51" w:hanging="76"/>
      <w:contextualSpacing w:val="0"/>
      <w:jc w:val="both"/>
      <w:textAlignment w:val="baseline"/>
    </w:pPr>
    <w:rPr>
      <w:rFonts w:ascii="Arial Narrow" w:eastAsia="Times New Roman" w:hAnsi="Arial Narrow" w:cs="Arial"/>
      <w:b/>
      <w:bCs/>
      <w:caps/>
      <w:sz w:val="32"/>
      <w:szCs w:val="32"/>
      <w:lang w:eastAsia="fr-FR"/>
    </w:rPr>
  </w:style>
  <w:style w:type="character" w:customStyle="1" w:styleId="DTAOTitreCar0">
    <w:name w:val="DTAO Titre Car"/>
    <w:link w:val="DTAOTitre0"/>
    <w:rsid w:val="00EE76E1"/>
    <w:rPr>
      <w:rFonts w:ascii="Times New Roman" w:eastAsia="Times New Roman" w:hAnsi="Times New Roman" w:cs="Times New Roman"/>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EE76E1"/>
    <w:pPr>
      <w:widowControl w:val="0"/>
      <w:numPr>
        <w:numId w:val="41"/>
      </w:numPr>
      <w:suppressAutoHyphens/>
      <w:autoSpaceDE w:val="0"/>
      <w:autoSpaceDN w:val="0"/>
      <w:spacing w:before="120" w:after="0" w:line="240" w:lineRule="auto"/>
      <w:ind w:left="567" w:hanging="567"/>
      <w:contextualSpacing w:val="0"/>
      <w:jc w:val="both"/>
      <w:textAlignment w:val="baseline"/>
    </w:pPr>
    <w:rPr>
      <w:rFonts w:ascii="Times New Roman" w:eastAsia="Times New Roman" w:hAnsi="Times New Roman" w:cs="Times New Roman"/>
      <w:b/>
      <w:caps/>
      <w:sz w:val="28"/>
      <w:szCs w:val="28"/>
      <w:lang w:eastAsia="fr-FR"/>
    </w:rPr>
  </w:style>
  <w:style w:type="character" w:customStyle="1" w:styleId="DTAOsousTitreCar">
    <w:name w:val="DTAO sous Titre Car"/>
    <w:link w:val="DTAOsousTitre"/>
    <w:rsid w:val="00EE76E1"/>
    <w:rPr>
      <w:rFonts w:ascii="Arial Narrow" w:eastAsia="Times New Roman" w:hAnsi="Arial Narrow" w:cs="Arial"/>
      <w:b/>
      <w:bCs/>
      <w:caps/>
      <w:sz w:val="32"/>
      <w:szCs w:val="32"/>
      <w:lang w:eastAsia="fr-FR"/>
    </w:rPr>
  </w:style>
  <w:style w:type="paragraph" w:customStyle="1" w:styleId="DTAOPices">
    <w:name w:val="DTAO Pièces"/>
    <w:basedOn w:val="TitrePiece"/>
    <w:link w:val="DTAOPicesCar0"/>
    <w:autoRedefine/>
    <w:qFormat/>
    <w:rsid w:val="00EE76E1"/>
    <w:pPr>
      <w:numPr>
        <w:numId w:val="42"/>
      </w:numPr>
      <w:spacing w:before="360" w:after="360" w:line="360" w:lineRule="auto"/>
      <w:ind w:left="567" w:hanging="207"/>
    </w:pPr>
    <w:rPr>
      <w:rFonts w:ascii="Times New Roman" w:hAnsi="Times New Roman" w:cs="Times New Roman"/>
      <w:b/>
      <w:caps/>
      <w:w w:val="90"/>
      <w:sz w:val="32"/>
      <w:szCs w:val="32"/>
    </w:rPr>
  </w:style>
  <w:style w:type="character" w:customStyle="1" w:styleId="DTAO1soustitreCar">
    <w:name w:val="DTAO 1 sous titre Car"/>
    <w:link w:val="DTAO1soustitre"/>
    <w:rsid w:val="00EE76E1"/>
    <w:rPr>
      <w:rFonts w:ascii="Times New Roman" w:eastAsia="Times New Roman" w:hAnsi="Times New Roman" w:cs="Times New Roman"/>
      <w:b/>
      <w:caps/>
      <w:sz w:val="28"/>
      <w:szCs w:val="28"/>
      <w:lang w:eastAsia="fr-FR"/>
    </w:rPr>
  </w:style>
  <w:style w:type="paragraph" w:customStyle="1" w:styleId="RGAOPartie0">
    <w:name w:val="RGAO Partie"/>
    <w:basedOn w:val="Paragraphedeliste"/>
    <w:link w:val="RGAOPartieCar0"/>
    <w:autoRedefine/>
    <w:qFormat/>
    <w:rsid w:val="00EE76E1"/>
    <w:pPr>
      <w:numPr>
        <w:numId w:val="38"/>
      </w:numPr>
      <w:suppressAutoHyphens/>
      <w:autoSpaceDN w:val="0"/>
      <w:spacing w:before="240" w:after="240" w:line="240" w:lineRule="auto"/>
      <w:contextualSpacing w:val="0"/>
      <w:jc w:val="center"/>
      <w:textAlignment w:val="baseline"/>
    </w:pPr>
    <w:rPr>
      <w:rFonts w:ascii="Times New Roman" w:eastAsia="Times New Roman" w:hAnsi="Times New Roman" w:cs="Times New Roman"/>
      <w:b/>
      <w:bCs/>
      <w:caps/>
      <w:sz w:val="32"/>
      <w:szCs w:val="32"/>
      <w:lang w:eastAsia="fr-FR"/>
    </w:rPr>
  </w:style>
  <w:style w:type="character" w:customStyle="1" w:styleId="DTAOPicesCar0">
    <w:name w:val="DTAO Pièces Car"/>
    <w:link w:val="DTAOPices"/>
    <w:rsid w:val="00EE76E1"/>
    <w:rPr>
      <w:rFonts w:ascii="Times New Roman" w:eastAsia="Times New Roman" w:hAnsi="Times New Roman" w:cs="Times New Roman"/>
      <w:b/>
      <w:caps/>
      <w:w w:val="90"/>
      <w:sz w:val="32"/>
      <w:szCs w:val="32"/>
      <w:lang w:eastAsia="fr-FR"/>
    </w:rPr>
  </w:style>
  <w:style w:type="paragraph" w:customStyle="1" w:styleId="RGAOArticles0">
    <w:name w:val="RGAO Articles"/>
    <w:basedOn w:val="Normal"/>
    <w:link w:val="RGAOArticlesCar0"/>
    <w:autoRedefine/>
    <w:qFormat/>
    <w:rsid w:val="00EE76E1"/>
    <w:pPr>
      <w:widowControl w:val="0"/>
      <w:suppressAutoHyphens/>
      <w:autoSpaceDE w:val="0"/>
      <w:autoSpaceDN w:val="0"/>
      <w:spacing w:before="120" w:after="120" w:line="240" w:lineRule="auto"/>
      <w:ind w:right="-113"/>
      <w:jc w:val="both"/>
      <w:textAlignment w:val="baseline"/>
    </w:pPr>
    <w:rPr>
      <w:rFonts w:ascii="Times New Roman" w:eastAsia="Times New Roman" w:hAnsi="Times New Roman" w:cs="Times New Roman"/>
      <w:b/>
      <w:bCs/>
      <w:sz w:val="24"/>
      <w:szCs w:val="24"/>
      <w:lang w:eastAsia="fr-FR"/>
    </w:rPr>
  </w:style>
  <w:style w:type="character" w:customStyle="1" w:styleId="RGAOPartieCar0">
    <w:name w:val="RGAO Partie Car"/>
    <w:link w:val="RGAOPartie0"/>
    <w:rsid w:val="00EE76E1"/>
    <w:rPr>
      <w:rFonts w:ascii="Times New Roman" w:eastAsia="Times New Roman" w:hAnsi="Times New Roman" w:cs="Times New Roman"/>
      <w:b/>
      <w:bCs/>
      <w:caps/>
      <w:sz w:val="32"/>
      <w:szCs w:val="32"/>
      <w:lang w:eastAsia="fr-FR"/>
    </w:rPr>
  </w:style>
  <w:style w:type="character" w:customStyle="1" w:styleId="RGAOArticlesCar0">
    <w:name w:val="RGAO Articles Car"/>
    <w:link w:val="RGAOArticles0"/>
    <w:rsid w:val="00EE76E1"/>
    <w:rPr>
      <w:rFonts w:ascii="Times New Roman" w:eastAsia="Times New Roman" w:hAnsi="Times New Roman" w:cs="Times New Roman"/>
      <w:b/>
      <w:bCs/>
      <w:sz w:val="24"/>
      <w:szCs w:val="24"/>
      <w:lang w:eastAsia="fr-FR"/>
    </w:rPr>
  </w:style>
  <w:style w:type="paragraph" w:customStyle="1" w:styleId="CCAParticles">
    <w:name w:val="CCAP articles"/>
    <w:basedOn w:val="Normal"/>
    <w:link w:val="CCAParticlesCar"/>
    <w:autoRedefine/>
    <w:qFormat/>
    <w:rsid w:val="00EE76E1"/>
    <w:pPr>
      <w:widowControl w:val="0"/>
      <w:numPr>
        <w:numId w:val="43"/>
      </w:numPr>
      <w:suppressAutoHyphens/>
      <w:autoSpaceDE w:val="0"/>
      <w:autoSpaceDN w:val="0"/>
      <w:spacing w:after="0" w:line="240" w:lineRule="auto"/>
      <w:ind w:right="-23"/>
      <w:textAlignment w:val="baseline"/>
    </w:pPr>
    <w:rPr>
      <w:rFonts w:ascii="Times New Roman" w:eastAsia="Times New Roman" w:hAnsi="Times New Roman" w:cs="Times New Roman"/>
      <w:b/>
      <w:bCs/>
      <w:sz w:val="28"/>
      <w:szCs w:val="28"/>
      <w:lang w:eastAsia="fr-FR"/>
    </w:rPr>
  </w:style>
  <w:style w:type="character" w:customStyle="1" w:styleId="CCAParticlesCar">
    <w:name w:val="CCAP articles Car"/>
    <w:link w:val="CCAParticles"/>
    <w:rsid w:val="00EE76E1"/>
    <w:rPr>
      <w:rFonts w:ascii="Times New Roman" w:eastAsia="Times New Roman" w:hAnsi="Times New Roman" w:cs="Times New Roman"/>
      <w:b/>
      <w:bCs/>
      <w:sz w:val="28"/>
      <w:szCs w:val="28"/>
      <w:lang w:eastAsia="fr-FR"/>
    </w:rPr>
  </w:style>
  <w:style w:type="table" w:customStyle="1" w:styleId="TableNormal2">
    <w:name w:val="Table Normal2"/>
    <w:uiPriority w:val="2"/>
    <w:semiHidden/>
    <w:unhideWhenUsed/>
    <w:qFormat/>
    <w:rsid w:val="00EE76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7">
    <w:name w:val="Aucune liste7"/>
    <w:next w:val="Aucuneliste"/>
    <w:uiPriority w:val="99"/>
    <w:semiHidden/>
    <w:unhideWhenUsed/>
    <w:rsid w:val="00EE76E1"/>
  </w:style>
  <w:style w:type="numbering" w:customStyle="1" w:styleId="LFO1910">
    <w:name w:val="LFO1910"/>
    <w:basedOn w:val="Aucuneliste"/>
    <w:rsid w:val="00EE76E1"/>
  </w:style>
  <w:style w:type="table" w:customStyle="1" w:styleId="Grilledutableau8">
    <w:name w:val="Grille du tableau8"/>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EE76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8">
    <w:name w:val="Aucune liste8"/>
    <w:next w:val="Aucuneliste"/>
    <w:uiPriority w:val="99"/>
    <w:semiHidden/>
    <w:unhideWhenUsed/>
    <w:rsid w:val="00EE76E1"/>
  </w:style>
  <w:style w:type="numbering" w:customStyle="1" w:styleId="LFO1915">
    <w:name w:val="LFO1915"/>
    <w:basedOn w:val="Aucuneliste"/>
    <w:rsid w:val="00EE76E1"/>
    <w:pPr>
      <w:numPr>
        <w:numId w:val="45"/>
      </w:numPr>
    </w:pPr>
  </w:style>
  <w:style w:type="table" w:customStyle="1" w:styleId="Grilledutableau9">
    <w:name w:val="Grille du tableau9"/>
    <w:basedOn w:val="TableauNormal"/>
    <w:next w:val="Grilledutableau"/>
    <w:uiPriority w:val="59"/>
    <w:rsid w:val="00EE76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EE76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FO1944">
    <w:name w:val="LFO1944"/>
    <w:basedOn w:val="Aucuneliste"/>
    <w:rsid w:val="00990A7A"/>
    <w:pPr>
      <w:numPr>
        <w:numId w:val="19"/>
      </w:numPr>
    </w:pPr>
  </w:style>
  <w:style w:type="numbering" w:customStyle="1" w:styleId="LFO19331">
    <w:name w:val="LFO19331"/>
    <w:basedOn w:val="Aucuneliste"/>
    <w:rsid w:val="00990A7A"/>
    <w:pPr>
      <w:numPr>
        <w:numId w:val="15"/>
      </w:numPr>
    </w:pPr>
  </w:style>
  <w:style w:type="numbering" w:customStyle="1" w:styleId="LFO1991">
    <w:name w:val="LFO1991"/>
    <w:basedOn w:val="Aucuneliste"/>
    <w:rsid w:val="00990A7A"/>
    <w:pPr>
      <w:numPr>
        <w:numId w:val="72"/>
      </w:numPr>
    </w:pPr>
  </w:style>
  <w:style w:type="numbering" w:customStyle="1" w:styleId="LFO19114">
    <w:name w:val="LFO19114"/>
    <w:basedOn w:val="Aucuneliste"/>
    <w:rsid w:val="00ED2CC6"/>
    <w:pPr>
      <w:numPr>
        <w:numId w:val="25"/>
      </w:numPr>
    </w:pPr>
  </w:style>
  <w:style w:type="numbering" w:customStyle="1" w:styleId="LFO19321">
    <w:name w:val="LFO19321"/>
    <w:basedOn w:val="Aucuneliste"/>
    <w:rsid w:val="00ED2CC6"/>
    <w:pPr>
      <w:numPr>
        <w:numId w:val="7"/>
      </w:numPr>
    </w:pPr>
  </w:style>
  <w:style w:type="numbering" w:customStyle="1" w:styleId="LFO19831">
    <w:name w:val="LFO19831"/>
    <w:basedOn w:val="Aucuneliste"/>
    <w:rsid w:val="00ED2CC6"/>
    <w:pPr>
      <w:numPr>
        <w:numId w:val="44"/>
      </w:numPr>
    </w:pPr>
  </w:style>
  <w:style w:type="numbering" w:customStyle="1" w:styleId="LFO19101">
    <w:name w:val="LFO19101"/>
    <w:basedOn w:val="Aucuneliste"/>
    <w:rsid w:val="00ED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0.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publiccontracts.cm" TargetMode="External"/><Relationship Id="rId5" Type="http://schemas.openxmlformats.org/officeDocument/2006/relationships/webSettings" Target="webSettings.xml"/><Relationship Id="rId10" Type="http://schemas.openxmlformats.org/officeDocument/2006/relationships/hyperlink" Target="http://www.marchespublics.cm" TargetMode="External"/><Relationship Id="rId4" Type="http://schemas.openxmlformats.org/officeDocument/2006/relationships/settings" Target="settings.xml"/><Relationship Id="rId9"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53</Pages>
  <Words>25188</Words>
  <Characters>138535</Characters>
  <Application>Microsoft Office Word</Application>
  <DocSecurity>0</DocSecurity>
  <Lines>1154</Lines>
  <Paragraphs>326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SIMPLE</dc:creator>
  <cp:lastModifiedBy>SIMPLE</cp:lastModifiedBy>
  <cp:revision>8</cp:revision>
  <dcterms:created xsi:type="dcterms:W3CDTF">2010-01-02T00:51:00Z</dcterms:created>
  <dcterms:modified xsi:type="dcterms:W3CDTF">2010-01-06T15:43:00Z</dcterms:modified>
</cp:coreProperties>
</file>